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8B630B">
      <w:pPr>
        <w:pStyle w:val="SBC-author"/>
        <w:spacing w:before="720"/>
        <w:jc w:val="left"/>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CC3EFC" w:rsidRDefault="003364C3" w:rsidP="003364C3">
      <w:pPr>
        <w:rPr>
          <w:lang w:val="pt-BR"/>
        </w:rPr>
      </w:pPr>
      <w:r>
        <w:rPr>
          <w:lang w:val="pt-BR"/>
        </w:rPr>
        <w:tab/>
      </w:r>
      <w:r w:rsidRPr="003364C3">
        <w:rPr>
          <w:lang w:val="pt-BR"/>
        </w:rPr>
        <w:tab/>
      </w:r>
      <w:r w:rsidR="00FA45CE">
        <w:rPr>
          <w:lang w:val="pt-BR"/>
        </w:rPr>
        <w:t xml:space="preserve">O </w:t>
      </w:r>
      <w:r w:rsidRPr="003364C3">
        <w:rPr>
          <w:lang w:val="pt-BR"/>
        </w:rPr>
        <w:t xml:space="preserve">conceito de </w:t>
      </w:r>
      <w:r w:rsidR="00FA45CE">
        <w:rPr>
          <w:lang w:val="pt-BR"/>
        </w:rPr>
        <w:t>Gestão de Qualidade</w:t>
      </w:r>
      <w:r w:rsidR="00FE2B1F">
        <w:rPr>
          <w:lang w:val="pt-BR"/>
        </w:rPr>
        <w:t xml:space="preserve"> vem</w:t>
      </w:r>
      <w:r w:rsidR="00FA45CE">
        <w:rPr>
          <w:lang w:val="pt-BR"/>
        </w:rPr>
        <w:t xml:space="preserve"> aos poucos</w:t>
      </w:r>
      <w:r w:rsidRPr="003364C3">
        <w:rPr>
          <w:lang w:val="pt-BR"/>
        </w:rPr>
        <w:t xml:space="preserve"> sendo perfilhado como selo de reconhecimento </w:t>
      </w:r>
      <w:r w:rsidR="00FA45CE">
        <w:rPr>
          <w:lang w:val="pt-BR"/>
        </w:rPr>
        <w:t>para</w:t>
      </w:r>
      <w:r w:rsidR="0045559C">
        <w:rPr>
          <w:lang w:val="pt-BR"/>
        </w:rPr>
        <w:t xml:space="preserve"> novos</w:t>
      </w:r>
      <w:r w:rsidRPr="003364C3">
        <w:rPr>
          <w:lang w:val="pt-BR"/>
        </w:rPr>
        <w:t xml:space="preserve"> </w:t>
      </w:r>
      <w:r w:rsidR="0045559C" w:rsidRPr="003364C3">
        <w:rPr>
          <w:lang w:val="pt-BR"/>
        </w:rPr>
        <w:t xml:space="preserve">métodos, </w:t>
      </w:r>
      <w:r w:rsidR="0045559C">
        <w:rPr>
          <w:lang w:val="pt-BR"/>
        </w:rPr>
        <w:t>modelos e</w:t>
      </w:r>
      <w:r w:rsidR="00CC3EFC" w:rsidRPr="003364C3">
        <w:rPr>
          <w:lang w:val="pt-BR"/>
        </w:rPr>
        <w:t xml:space="preserve"> </w:t>
      </w:r>
      <w:r w:rsidRPr="003364C3">
        <w:rPr>
          <w:lang w:val="pt-BR"/>
        </w:rPr>
        <w:t>técnicas</w:t>
      </w:r>
      <w:r w:rsidR="00CC3EFC">
        <w:rPr>
          <w:lang w:val="pt-BR"/>
        </w:rPr>
        <w:t xml:space="preserve"> </w:t>
      </w:r>
      <w:r w:rsidRPr="003364C3">
        <w:rPr>
          <w:lang w:val="pt-BR"/>
        </w:rPr>
        <w:t xml:space="preserve">que melhoram expressivamente as perspectivas traçadas em projetos </w:t>
      </w:r>
      <w:r w:rsidR="00FA45CE">
        <w:rPr>
          <w:lang w:val="pt-BR"/>
        </w:rPr>
        <w:t>para várias organizações</w:t>
      </w:r>
      <w:r w:rsidR="00D35DB9">
        <w:rPr>
          <w:lang w:val="pt-BR"/>
        </w:rPr>
        <w:t xml:space="preserve">. A descrição bem elaborada </w:t>
      </w:r>
      <w:r w:rsidR="0045559C">
        <w:rPr>
          <w:lang w:val="pt-BR"/>
        </w:rPr>
        <w:t>d</w:t>
      </w:r>
      <w:r w:rsidR="00D35DB9">
        <w:rPr>
          <w:lang w:val="pt-BR"/>
        </w:rPr>
        <w:t xml:space="preserve">os </w:t>
      </w:r>
      <w:r w:rsidR="0045559C">
        <w:rPr>
          <w:lang w:val="pt-BR"/>
        </w:rPr>
        <w:t xml:space="preserve">processos, </w:t>
      </w:r>
      <w:r w:rsidR="00D35DB9">
        <w:rPr>
          <w:lang w:val="pt-BR"/>
        </w:rPr>
        <w:t>tão quanto suas aplicações e manutenções, englobam</w:t>
      </w:r>
      <w:r w:rsidR="0045559C">
        <w:rPr>
          <w:lang w:val="pt-BR"/>
        </w:rPr>
        <w:t xml:space="preserve"> vários fatores que exigem um bom conhecimento das necessidade</w:t>
      </w:r>
      <w:r w:rsidR="00766DAB">
        <w:rPr>
          <w:lang w:val="pt-BR"/>
        </w:rPr>
        <w:t>s apresentadas, a identificação</w:t>
      </w:r>
      <w:r w:rsidR="0045559C">
        <w:rPr>
          <w:lang w:val="pt-BR"/>
        </w:rPr>
        <w:t xml:space="preserve"> das</w:t>
      </w:r>
      <w:r w:rsidR="00B305BB">
        <w:rPr>
          <w:lang w:val="pt-BR"/>
        </w:rPr>
        <w:t xml:space="preserve"> principais</w:t>
      </w:r>
      <w:r w:rsidR="0045559C">
        <w:rPr>
          <w:lang w:val="pt-BR"/>
        </w:rPr>
        <w:t xml:space="preserve"> atividades que os formam, como também as principais tarefas que motivarão um</w:t>
      </w:r>
      <w:r w:rsidR="00B305BB">
        <w:rPr>
          <w:lang w:val="pt-BR"/>
        </w:rPr>
        <w:t xml:space="preserve"> bom</w:t>
      </w:r>
      <w:r w:rsidR="0045559C">
        <w:rPr>
          <w:lang w:val="pt-BR"/>
        </w:rPr>
        <w:t xml:space="preserve"> fluxo de funcionamento</w:t>
      </w:r>
      <w:r w:rsidR="00B305BB">
        <w:rPr>
          <w:lang w:val="pt-BR"/>
        </w:rPr>
        <w:t xml:space="preserve"> </w:t>
      </w:r>
      <w:r w:rsidR="00766DAB">
        <w:rPr>
          <w:lang w:val="pt-BR"/>
        </w:rPr>
        <w:t xml:space="preserve">na busca </w:t>
      </w:r>
      <w:r w:rsidR="00B305BB">
        <w:rPr>
          <w:lang w:val="pt-BR"/>
        </w:rPr>
        <w:t>para</w:t>
      </w:r>
      <w:r w:rsidR="00766DAB">
        <w:rPr>
          <w:lang w:val="pt-BR"/>
        </w:rPr>
        <w:t xml:space="preserve"> </w:t>
      </w:r>
      <w:r w:rsidR="00B305BB">
        <w:rPr>
          <w:lang w:val="pt-BR"/>
        </w:rPr>
        <w:t xml:space="preserve">a </w:t>
      </w:r>
      <w:r w:rsidR="006D56CB">
        <w:rPr>
          <w:lang w:val="pt-BR"/>
        </w:rPr>
        <w:t>implantação da</w:t>
      </w:r>
      <w:r w:rsidR="00766DAB">
        <w:rPr>
          <w:lang w:val="pt-BR"/>
        </w:rPr>
        <w:t xml:space="preserve"> qualidade.</w:t>
      </w:r>
    </w:p>
    <w:p w:rsidR="005739E5" w:rsidRDefault="00BD2459" w:rsidP="00FE7972">
      <w:pPr>
        <w:rPr>
          <w:lang w:val="pt-BR"/>
        </w:rPr>
      </w:pPr>
      <w:r>
        <w:rPr>
          <w:lang w:val="pt-BR"/>
        </w:rPr>
        <w:tab/>
      </w:r>
      <w:r w:rsidR="003364C3" w:rsidRPr="003364C3">
        <w:rPr>
          <w:lang w:val="pt-BR"/>
        </w:rPr>
        <w:t>Adjac</w:t>
      </w:r>
      <w:r>
        <w:rPr>
          <w:lang w:val="pt-BR"/>
        </w:rPr>
        <w:t>ente a este conceito</w:t>
      </w:r>
      <w:r w:rsidR="003364C3" w:rsidRPr="003364C3">
        <w:rPr>
          <w:lang w:val="pt-BR"/>
        </w:rPr>
        <w:t xml:space="preserve"> enquadra-se um conjunto de normas internacionais</w:t>
      </w:r>
      <w:r w:rsidR="00FA45CE">
        <w:rPr>
          <w:lang w:val="pt-BR"/>
        </w:rPr>
        <w:t xml:space="preserve"> provenientes da</w:t>
      </w:r>
      <w:r w:rsidR="003364C3" w:rsidRPr="003364C3">
        <w:rPr>
          <w:lang w:val="pt-BR"/>
        </w:rPr>
        <w:t xml:space="preserve"> </w:t>
      </w:r>
      <w:r w:rsidR="003364C3" w:rsidRPr="003364C3">
        <w:rPr>
          <w:i/>
          <w:lang w:val="pt-BR"/>
        </w:rPr>
        <w:t>International Organization for Standardization</w:t>
      </w:r>
      <w:r>
        <w:rPr>
          <w:lang w:val="pt-BR"/>
        </w:rPr>
        <w:t xml:space="preserve"> (ISO)</w:t>
      </w:r>
      <w:r w:rsidR="00FE7972">
        <w:rPr>
          <w:lang w:val="pt-BR"/>
        </w:rPr>
        <w:t>,</w:t>
      </w:r>
      <w:r>
        <w:rPr>
          <w:lang w:val="pt-BR"/>
        </w:rPr>
        <w:t xml:space="preserve"> </w:t>
      </w:r>
      <w:r w:rsidR="003364C3" w:rsidRPr="003364C3">
        <w:rPr>
          <w:lang w:val="pt-BR"/>
        </w:rPr>
        <w:t>distribuídas especificamente em vários campos da Engenharia de Software, responsáveis por avaliar e certif</w:t>
      </w:r>
      <w:r w:rsidR="002F2D3D">
        <w:rPr>
          <w:lang w:val="pt-BR"/>
        </w:rPr>
        <w:t>icar características de processos</w:t>
      </w:r>
      <w:r>
        <w:rPr>
          <w:lang w:val="pt-BR"/>
        </w:rPr>
        <w:t xml:space="preserve"> e produtos</w:t>
      </w:r>
      <w:r w:rsidR="003364C3" w:rsidRPr="003364C3">
        <w:rPr>
          <w:lang w:val="pt-BR"/>
        </w:rPr>
        <w:t>, firmando assim</w:t>
      </w:r>
      <w:r w:rsidR="00FE7972">
        <w:rPr>
          <w:lang w:val="pt-BR"/>
        </w:rPr>
        <w:t xml:space="preserve"> </w:t>
      </w:r>
      <w:r w:rsidR="003364C3" w:rsidRPr="003364C3">
        <w:rPr>
          <w:lang w:val="pt-BR"/>
        </w:rPr>
        <w:t>garantia e segurança no desenvolvimento de sistemas de informação.</w:t>
      </w:r>
      <w:r w:rsidR="003364C3" w:rsidRPr="003364C3">
        <w:rPr>
          <w:lang w:val="pt-BR"/>
        </w:rPr>
        <w:tab/>
      </w:r>
      <w:r w:rsidR="00E55279">
        <w:rPr>
          <w:lang w:val="pt-BR"/>
        </w:rPr>
        <w:t>Dentre es</w:t>
      </w:r>
      <w:r w:rsidR="00FE7972">
        <w:rPr>
          <w:lang w:val="pt-BR"/>
        </w:rPr>
        <w:t>t</w:t>
      </w:r>
      <w:r w:rsidR="00E55279">
        <w:rPr>
          <w:lang w:val="pt-BR"/>
        </w:rPr>
        <w:t>as normas</w:t>
      </w:r>
      <w:r w:rsidR="003364C3" w:rsidRPr="003364C3">
        <w:rPr>
          <w:lang w:val="pt-BR"/>
        </w:rPr>
        <w:t xml:space="preserve"> destacam-se </w:t>
      </w:r>
      <w:r w:rsidR="003F416B">
        <w:rPr>
          <w:lang w:val="pt-BR"/>
        </w:rPr>
        <w:t>a série ISO 9000</w:t>
      </w:r>
      <w:r w:rsidR="00FE2B1F">
        <w:rPr>
          <w:lang w:val="pt-BR"/>
        </w:rPr>
        <w:t xml:space="preserve">, </w:t>
      </w:r>
      <w:r w:rsidR="00FE7972">
        <w:rPr>
          <w:lang w:val="pt-BR"/>
        </w:rPr>
        <w:t xml:space="preserve">com </w:t>
      </w:r>
      <w:r w:rsidR="00B305BB">
        <w:rPr>
          <w:lang w:val="pt-BR"/>
        </w:rPr>
        <w:t>os</w:t>
      </w:r>
      <w:r w:rsidR="00FE2B1F">
        <w:rPr>
          <w:lang w:val="pt-BR"/>
        </w:rPr>
        <w:t xml:space="preserve"> req</w:t>
      </w:r>
      <w:r w:rsidR="00B305BB">
        <w:rPr>
          <w:lang w:val="pt-BR"/>
        </w:rPr>
        <w:t>uisitos mínim</w:t>
      </w:r>
      <w:r w:rsidR="00FE7972">
        <w:rPr>
          <w:lang w:val="pt-BR"/>
        </w:rPr>
        <w:t xml:space="preserve">os para implantação e avaliação de um Sistema de Gestão para Qualidade (SGQ), a </w:t>
      </w:r>
      <w:r w:rsidR="003364C3" w:rsidRPr="003364C3">
        <w:rPr>
          <w:lang w:val="pt-BR"/>
        </w:rPr>
        <w:t>ISO/IEC 12207</w:t>
      </w:r>
      <w:r w:rsidR="00033B9A">
        <w:rPr>
          <w:lang w:val="pt-BR"/>
        </w:rPr>
        <w:t>, responsável por ditar os processos</w:t>
      </w:r>
      <w:r w:rsidR="00800079">
        <w:rPr>
          <w:lang w:val="pt-BR"/>
        </w:rPr>
        <w:t xml:space="preserve"> mínimos</w:t>
      </w:r>
      <w:r w:rsidR="00033B9A">
        <w:rPr>
          <w:lang w:val="pt-BR"/>
        </w:rPr>
        <w:t xml:space="preserve"> essenciais para projetos em organizações,</w:t>
      </w:r>
      <w:r w:rsidR="003364C3" w:rsidRPr="003364C3">
        <w:rPr>
          <w:lang w:val="pt-BR"/>
        </w:rPr>
        <w:t xml:space="preserve"> e </w:t>
      </w:r>
      <w:r w:rsidR="00FE7972">
        <w:rPr>
          <w:lang w:val="pt-BR"/>
        </w:rPr>
        <w:t xml:space="preserve">a </w:t>
      </w:r>
      <w:r w:rsidR="00033B9A">
        <w:rPr>
          <w:lang w:val="pt-BR"/>
        </w:rPr>
        <w:t>ISO/IEC 15504, responsável</w:t>
      </w:r>
      <w:r w:rsidR="00E22069">
        <w:rPr>
          <w:lang w:val="pt-BR"/>
        </w:rPr>
        <w:t xml:space="preserve"> por</w:t>
      </w:r>
      <w:r w:rsidR="00033B9A">
        <w:rPr>
          <w:lang w:val="pt-BR"/>
        </w:rPr>
        <w:t xml:space="preserve"> </w:t>
      </w:r>
      <w:r w:rsidR="00E22069">
        <w:rPr>
          <w:lang w:val="pt-BR"/>
        </w:rPr>
        <w:t>nortear</w:t>
      </w:r>
      <w:r w:rsidR="00033B9A">
        <w:rPr>
          <w:lang w:val="pt-BR"/>
        </w:rPr>
        <w:t xml:space="preserve"> todos os processos utilizando-se de modelos de referência e medição</w:t>
      </w:r>
      <w:r w:rsidR="003364C3" w:rsidRPr="003364C3">
        <w:rPr>
          <w:lang w:val="pt-BR"/>
        </w:rPr>
        <w:t xml:space="preserve"> </w:t>
      </w:r>
      <w:r w:rsidR="00800079">
        <w:rPr>
          <w:lang w:val="pt-BR"/>
        </w:rPr>
        <w:t>para</w:t>
      </w:r>
      <w:r w:rsidR="003364C3" w:rsidRPr="003364C3">
        <w:rPr>
          <w:lang w:val="pt-BR"/>
        </w:rPr>
        <w:t xml:space="preserve"> </w:t>
      </w:r>
      <w:r w:rsidR="00800079">
        <w:rPr>
          <w:lang w:val="pt-BR"/>
        </w:rPr>
        <w:t xml:space="preserve">facilitar o </w:t>
      </w:r>
      <w:r w:rsidR="003364C3" w:rsidRPr="003364C3">
        <w:rPr>
          <w:lang w:val="pt-BR"/>
        </w:rPr>
        <w:t>desenvolvimento</w:t>
      </w:r>
      <w:r w:rsidR="008B630B">
        <w:rPr>
          <w:lang w:val="pt-BR"/>
        </w:rPr>
        <w:t xml:space="preserve"> do</w:t>
      </w:r>
      <w:r w:rsidR="00DB47BC">
        <w:rPr>
          <w:lang w:val="pt-BR"/>
        </w:rPr>
        <w:t>s</w:t>
      </w:r>
      <w:r w:rsidR="008B630B">
        <w:rPr>
          <w:lang w:val="pt-BR"/>
        </w:rPr>
        <w:t xml:space="preserve"> </w:t>
      </w:r>
      <w:r w:rsidR="00330545">
        <w:rPr>
          <w:lang w:val="pt-BR"/>
        </w:rPr>
        <w:t>mesmos</w:t>
      </w:r>
      <w:r w:rsidR="003364C3" w:rsidRPr="003364C3">
        <w:rPr>
          <w:lang w:val="pt-BR"/>
        </w:rPr>
        <w:t xml:space="preserve"> e suas etapas componentes.</w:t>
      </w:r>
      <w:r w:rsidR="00664092">
        <w:rPr>
          <w:lang w:val="pt-BR"/>
        </w:rPr>
        <w:tab/>
      </w:r>
    </w:p>
    <w:p w:rsidR="00070219" w:rsidRDefault="005739E5" w:rsidP="00070219">
      <w:pPr>
        <w:rPr>
          <w:lang w:val="pt-BR"/>
        </w:rPr>
      </w:pPr>
      <w:r>
        <w:rPr>
          <w:lang w:val="pt-BR"/>
        </w:rPr>
        <w:tab/>
      </w:r>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tos relativos a normas técnicas e</w:t>
      </w:r>
      <w:r w:rsidR="00DB47BC">
        <w:rPr>
          <w:lang w:val="pt-BR"/>
        </w:rPr>
        <w:t xml:space="preserve"> suas funções, os órg</w:t>
      </w:r>
      <w:r w:rsidR="00A6061C">
        <w:rPr>
          <w:lang w:val="pt-BR"/>
        </w:rPr>
        <w:t>ãos normativos que administram e publicam estes</w:t>
      </w:r>
      <w:r w:rsidR="00DB47BC">
        <w:rPr>
          <w:lang w:val="pt-BR"/>
        </w:rPr>
        <w:t xml:space="preserve"> documentos</w:t>
      </w:r>
      <w:r w:rsidR="00A6061C">
        <w:rPr>
          <w:lang w:val="pt-BR"/>
        </w:rPr>
        <w:t>, a série ISO 9000</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 além de apresentar as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p>
    <w:p w:rsidR="00DA7521" w:rsidRDefault="00DA7521" w:rsidP="00070219">
      <w:pPr>
        <w:rPr>
          <w:lang w:val="pt-BR"/>
        </w:rPr>
      </w:pPr>
    </w:p>
    <w:p w:rsidR="00DA7521" w:rsidRDefault="00DA7521" w:rsidP="00070219">
      <w:pPr>
        <w:rPr>
          <w:lang w:val="pt-BR"/>
        </w:rPr>
      </w:pPr>
    </w:p>
    <w:p w:rsidR="00DA7521" w:rsidRDefault="00DA7521" w:rsidP="00070219">
      <w:pPr>
        <w:rPr>
          <w:lang w:val="pt-BR"/>
        </w:rPr>
      </w:pPr>
    </w:p>
    <w:p w:rsidR="00070219" w:rsidRDefault="00BF7A56" w:rsidP="00964280">
      <w:pPr>
        <w:rPr>
          <w:b/>
          <w:sz w:val="26"/>
          <w:szCs w:val="26"/>
          <w:lang w:val="pt-BR"/>
        </w:rPr>
      </w:pPr>
      <w:r>
        <w:rPr>
          <w:b/>
          <w:sz w:val="26"/>
          <w:szCs w:val="26"/>
          <w:lang w:val="pt-BR"/>
        </w:rPr>
        <w:lastRenderedPageBreak/>
        <w:t>7</w:t>
      </w:r>
      <w:r w:rsidR="00E11C1C" w:rsidRPr="00070219">
        <w:rPr>
          <w:b/>
          <w:sz w:val="26"/>
          <w:szCs w:val="26"/>
          <w:lang w:val="pt-BR"/>
        </w:rPr>
        <w:t>.1. Conhecendo as normas</w:t>
      </w:r>
    </w:p>
    <w:p w:rsidR="00E11C1C" w:rsidRPr="00F244E6" w:rsidRDefault="00840F23" w:rsidP="00964280">
      <w:pPr>
        <w:rPr>
          <w:rFonts w:cs="Times"/>
          <w:lang w:val="pt-BR"/>
        </w:rPr>
      </w:pPr>
      <w:r w:rsidRPr="00F244E6">
        <w:rPr>
          <w:rFonts w:cs="Times"/>
          <w:lang w:val="pt-BR"/>
        </w:rPr>
        <w:t>A utilização de normas foi algo que teve constantes evoluções ao longo dos anos. Desde a idade média, os filósofos padronizavam medidas e cálculos nos primeiros documentos relacionados a padrões técnicos. A ideia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a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9622F8" w:rsidRDefault="00DD3584" w:rsidP="0096428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pequenas ou grandes,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p>
    <w:p w:rsidR="006610A3" w:rsidRDefault="00AC737B" w:rsidP="00964280">
      <w:pPr>
        <w:ind w:left="2"/>
        <w:rPr>
          <w:lang w:val="pt-BR"/>
        </w:rPr>
      </w:pPr>
      <w:r>
        <w:rPr>
          <w:rFonts w:cs="Times"/>
          <w:szCs w:val="24"/>
          <w:lang w:val="pt-BR"/>
        </w:rPr>
        <w:t xml:space="preserve"> </w:t>
      </w:r>
      <w:r>
        <w:rPr>
          <w:rFonts w:cs="Times"/>
          <w:szCs w:val="24"/>
          <w:lang w:val="pt-BR"/>
        </w:rPr>
        <w:tab/>
      </w:r>
      <w:r w:rsidR="00574513">
        <w:rPr>
          <w:rFonts w:cs="Times"/>
          <w:szCs w:val="24"/>
          <w:lang w:val="pt-BR"/>
        </w:rPr>
        <w:t>Esses modelos de</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produto</w:t>
      </w:r>
      <w:r w:rsidR="00E93F3D">
        <w:rPr>
          <w:lang w:val="pt-BR"/>
        </w:rPr>
        <w:t xml:space="preserve"> de procedência</w:t>
      </w:r>
      <w:r w:rsidR="00E27692" w:rsidRPr="00E27692">
        <w:rPr>
          <w:lang w:val="pt-BR"/>
        </w:rPr>
        <w:t xml:space="preserve"> industrial, a racionalização da produção, transporte e consumo de bens, a segurança das pessoas, a uniformidade dos meios de expressão e comunicação</w:t>
      </w:r>
      <w:r w:rsidR="00903E4A">
        <w:rPr>
          <w:lang w:val="pt-BR"/>
        </w:rPr>
        <w:t xml:space="preserve"> sendo</w:t>
      </w:r>
      <w:r w:rsidR="00E27692">
        <w:rPr>
          <w:lang w:val="pt-BR"/>
        </w:rPr>
        <w:t xml:space="preserve"> </w:t>
      </w:r>
      <w:r w:rsidR="00A22A82" w:rsidRPr="00F244E6">
        <w:rPr>
          <w:rFonts w:cs="Times"/>
          <w:lang w:val="pt-BR"/>
        </w:rPr>
        <w:t>aprovado</w:t>
      </w:r>
      <w:r w:rsidR="00F335F6" w:rsidRPr="00F244E6">
        <w:rPr>
          <w:rFonts w:cs="Times"/>
          <w:lang w:val="pt-BR"/>
        </w:rPr>
        <w:t>s</w:t>
      </w:r>
      <w:r w:rsidR="00A22A82" w:rsidRPr="00F244E6">
        <w:rPr>
          <w:rFonts w:cs="Times"/>
          <w:lang w:val="pt-BR"/>
        </w:rPr>
        <w:t xml:space="preserve"> por organismo</w:t>
      </w:r>
      <w:r w:rsidR="001C2B74">
        <w:rPr>
          <w:rFonts w:cs="Times"/>
          <w:lang w:val="pt-BR"/>
        </w:rPr>
        <w:t>s</w:t>
      </w:r>
      <w:r w:rsidR="00A22A82" w:rsidRPr="00F244E6">
        <w:rPr>
          <w:rFonts w:cs="Times"/>
          <w:lang w:val="pt-BR"/>
        </w:rPr>
        <w:t xml:space="preserve"> reconhecido</w:t>
      </w:r>
      <w:r w:rsidR="001C2B74">
        <w:rPr>
          <w:rFonts w:cs="Times"/>
          <w:lang w:val="pt-BR"/>
        </w:rPr>
        <w:t>s que buscam</w:t>
      </w:r>
      <w:r w:rsidR="003A1108">
        <w:rPr>
          <w:rFonts w:cs="Times"/>
          <w:lang w:val="pt-BR"/>
        </w:rPr>
        <w:t xml:space="preserve"> </w:t>
      </w:r>
      <w:r w:rsidR="00011213" w:rsidRPr="00011213">
        <w:rPr>
          <w:lang w:val="pt-BR"/>
        </w:rPr>
        <w:t>validar comuns conhecimentos para utilização determinada de processos</w:t>
      </w:r>
      <w:r w:rsidR="00E93F3D">
        <w:rPr>
          <w:lang w:val="pt-BR"/>
        </w:rPr>
        <w:t xml:space="preserve"> </w:t>
      </w:r>
      <w:r w:rsidR="00011213" w:rsidRPr="00011213">
        <w:rPr>
          <w:lang w:val="pt-BR"/>
        </w:rPr>
        <w:t>cuja correspondência seja satisfatória</w:t>
      </w:r>
      <w:r w:rsidR="00903E4A">
        <w:rPr>
          <w:lang w:val="pt-BR"/>
        </w:rPr>
        <w:t xml:space="preserve"> [</w:t>
      </w:r>
      <w:r w:rsidR="00162A8D">
        <w:rPr>
          <w:lang w:val="pt-BR"/>
        </w:rPr>
        <w:t>FERREIRA</w:t>
      </w:r>
      <w:r w:rsidR="00E93F3D">
        <w:rPr>
          <w:lang w:val="pt-BR"/>
        </w:rPr>
        <w:t xml:space="preserve"> </w:t>
      </w:r>
      <w:r w:rsidR="00903E4A">
        <w:rPr>
          <w:lang w:val="pt-BR"/>
        </w:rPr>
        <w:t>2004]</w:t>
      </w:r>
      <w:r w:rsidR="000169BF">
        <w:rPr>
          <w:lang w:val="pt-BR"/>
        </w:rPr>
        <w:t>.</w:t>
      </w:r>
    </w:p>
    <w:p w:rsidR="00AC737B" w:rsidRPr="006610A3" w:rsidRDefault="006610A3" w:rsidP="00964280">
      <w:pPr>
        <w:ind w:left="2"/>
        <w:rPr>
          <w:lang w:val="pt-BR"/>
        </w:rPr>
      </w:pPr>
      <w:r>
        <w:rPr>
          <w:lang w:val="pt-BR"/>
        </w:rPr>
        <w:tab/>
        <w:t xml:space="preserve"> A ISO (2007) afirma</w:t>
      </w:r>
      <w:r w:rsidR="00CE1DF0">
        <w:rPr>
          <w:lang w:val="pt-BR"/>
        </w:rPr>
        <w:t xml:space="preserve"> </w:t>
      </w:r>
      <w:r>
        <w:rPr>
          <w:lang w:val="pt-BR"/>
        </w:rPr>
        <w:t xml:space="preserve">ainda que </w:t>
      </w:r>
      <w:r w:rsidRPr="006610A3">
        <w:rPr>
          <w:lang w:val="pt-BR"/>
        </w:rPr>
        <w:t>“</w:t>
      </w:r>
      <w:r w:rsidRPr="006610A3">
        <w:rPr>
          <w:i/>
          <w:lang w:val="pt-BR"/>
        </w:rPr>
        <w:t>pode-se também incluir ou tratar exclusivamente com a terminologia, símbolos, embalagem, marcação ou rotulagem, uma vez que se aplicam a um produto, processo ou método de produção</w:t>
      </w:r>
      <w:r>
        <w:rPr>
          <w:i/>
          <w:lang w:val="pt-BR"/>
        </w:rPr>
        <w:t>.</w:t>
      </w:r>
      <w:r w:rsidRPr="006610A3">
        <w:rPr>
          <w:lang w:val="pt-BR"/>
        </w:rPr>
        <w:t>”</w:t>
      </w:r>
    </w:p>
    <w:p w:rsidR="000737DA" w:rsidRPr="000737DA" w:rsidRDefault="000737DA" w:rsidP="00964280">
      <w:pPr>
        <w:ind w:left="2"/>
        <w:rPr>
          <w:lang w:val="pt-BR"/>
        </w:rPr>
      </w:pPr>
      <w:r>
        <w:rPr>
          <w:lang w:val="pt-BR"/>
        </w:rPr>
        <w:tab/>
        <w:t xml:space="preserve"> </w:t>
      </w:r>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33702D">
        <w:rPr>
          <w:lang w:val="pt-BR"/>
        </w:rPr>
        <w:t>realizados através de vários processos hierárquicos classificados</w:t>
      </w:r>
      <w:r w:rsidR="00830CF6">
        <w:rPr>
          <w:lang w:val="pt-BR"/>
        </w:rPr>
        <w:t xml:space="preserve"> como</w:t>
      </w:r>
      <w:r w:rsidR="00F46567">
        <w:rPr>
          <w:lang w:val="pt-BR"/>
        </w:rPr>
        <w:t xml:space="preserve"> </w:t>
      </w:r>
      <w:r w:rsidR="0033702D">
        <w:rPr>
          <w:i/>
          <w:lang w:val="pt-BR"/>
        </w:rPr>
        <w:t>Work</w:t>
      </w:r>
      <w:r w:rsidR="00750EB7">
        <w:rPr>
          <w:i/>
          <w:lang w:val="pt-BR"/>
        </w:rPr>
        <w:t xml:space="preserve"> </w:t>
      </w:r>
      <w:r w:rsidR="00750EB7" w:rsidRPr="00750EB7">
        <w:rPr>
          <w:i/>
          <w:lang w:val="pt-BR"/>
        </w:rPr>
        <w:t>Draf</w:t>
      </w:r>
      <w:r w:rsidR="0033702D">
        <w:rPr>
          <w:i/>
          <w:lang w:val="pt-BR"/>
        </w:rPr>
        <w:t>t</w:t>
      </w:r>
      <w:r w:rsidR="0004755C">
        <w:rPr>
          <w:i/>
          <w:lang w:val="pt-BR"/>
        </w:rPr>
        <w:t xml:space="preserve"> </w:t>
      </w:r>
      <w:r w:rsidR="0004755C" w:rsidRPr="0004755C">
        <w:rPr>
          <w:lang w:val="pt-BR"/>
        </w:rPr>
        <w:t>(</w:t>
      </w:r>
      <w:r w:rsidR="00F46567" w:rsidRPr="00750EB7">
        <w:rPr>
          <w:lang w:val="pt-BR"/>
        </w:rPr>
        <w:t>esboços</w:t>
      </w:r>
      <w:r w:rsidR="00F46567">
        <w:rPr>
          <w:lang w:val="pt-BR"/>
        </w:rPr>
        <w:t xml:space="preserve"> gráficos</w:t>
      </w:r>
      <w:r w:rsidR="0004755C">
        <w:rPr>
          <w:lang w:val="pt-BR"/>
        </w:rPr>
        <w:t>)</w:t>
      </w:r>
      <w:r w:rsidR="0033702D">
        <w:rPr>
          <w:lang w:val="pt-BR"/>
        </w:rPr>
        <w:t>,</w:t>
      </w:r>
      <w:r w:rsidR="00597C79">
        <w:rPr>
          <w:lang w:val="pt-BR"/>
        </w:rPr>
        <w:t xml:space="preserve"> por instituições colaborativas </w:t>
      </w:r>
      <w:r w:rsidRPr="000737DA">
        <w:rPr>
          <w:lang w:val="pt-BR"/>
        </w:rPr>
        <w:t xml:space="preserve">denominadas órgãos </w:t>
      </w:r>
      <w:r w:rsidR="0004755C" w:rsidRPr="000737DA">
        <w:rPr>
          <w:lang w:val="pt-BR"/>
        </w:rPr>
        <w:t>normativos</w:t>
      </w:r>
      <w:r w:rsidR="00162A8D">
        <w:rPr>
          <w:lang w:val="pt-BR"/>
        </w:rPr>
        <w:t xml:space="preserve"> [KOSCIANSKI e</w:t>
      </w:r>
      <w:r w:rsidR="0004755C">
        <w:rPr>
          <w:lang w:val="pt-BR"/>
        </w:rPr>
        <w:t xml:space="preserve"> SOARES, 2007]</w:t>
      </w:r>
      <w:r w:rsidR="008A4EA1">
        <w:rPr>
          <w:lang w:val="pt-BR"/>
        </w:rPr>
        <w:t>.</w:t>
      </w:r>
    </w:p>
    <w:p w:rsidR="004D7872" w:rsidRDefault="00BF7A56" w:rsidP="00892E7E">
      <w:pPr>
        <w:pStyle w:val="SBC-heading1"/>
        <w:jc w:val="both"/>
        <w:rPr>
          <w:lang w:val="pt-BR"/>
        </w:rPr>
      </w:pPr>
      <w:r>
        <w:rPr>
          <w:lang w:val="pt-BR"/>
        </w:rPr>
        <w:t>7</w:t>
      </w:r>
      <w:r w:rsidR="00A53BC1" w:rsidRPr="007B7CE8">
        <w:rPr>
          <w:lang w:val="pt-BR"/>
        </w:rPr>
        <w:t>.2. Organismos normativos</w:t>
      </w:r>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foi distribuída tomando por base os aspectos geográficos, facilitando a modificação e </w:t>
      </w:r>
      <w:r w:rsidR="00B371BC" w:rsidRPr="004D7872">
        <w:rPr>
          <w:lang w:val="pt-BR"/>
        </w:rPr>
        <w:t>atualização</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ED7F98" w:rsidRDefault="00FF1EC1" w:rsidP="00FF1EC1">
      <w:pPr>
        <w:ind w:left="2"/>
        <w:rPr>
          <w:rFonts w:cs="Times"/>
          <w:szCs w:val="24"/>
          <w:lang w:val="pt-BR"/>
        </w:rPr>
      </w:pPr>
      <w:r>
        <w:rPr>
          <w:lang w:val="pt-BR"/>
        </w:rPr>
        <w:tab/>
        <w:t>A visão que se tem hoje sobre estas instituições desprende-se de um velho concei</w:t>
      </w:r>
      <w:r w:rsidR="00C30F0D">
        <w:rPr>
          <w:lang w:val="pt-BR"/>
        </w:rPr>
        <w:t>to de que</w:t>
      </w:r>
      <w:r w:rsidR="0033702D">
        <w:rPr>
          <w:lang w:val="pt-BR"/>
        </w:rPr>
        <w:t xml:space="preserve"> a</w:t>
      </w:r>
      <w:r w:rsidR="00C30F0D">
        <w:rPr>
          <w:lang w:val="pt-BR"/>
        </w:rPr>
        <w:t xml:space="preserve"> normatização referia-se</w:t>
      </w:r>
      <w:r>
        <w:rPr>
          <w:lang w:val="pt-BR"/>
        </w:rPr>
        <w:t xml:space="preserve"> </w:t>
      </w:r>
      <w:r w:rsidR="00C30F0D">
        <w:rPr>
          <w:lang w:val="pt-BR"/>
        </w:rPr>
        <w:t xml:space="preserve">apenas </w:t>
      </w:r>
      <w:r>
        <w:rPr>
          <w:lang w:val="pt-BR"/>
        </w:rPr>
        <w:t>à manuais de instrução</w:t>
      </w:r>
      <w:r w:rsidR="00C30F0D">
        <w:rPr>
          <w:lang w:val="pt-BR"/>
        </w:rPr>
        <w:t xml:space="preserve"> e leis de regulamentação impostas por governos</w:t>
      </w:r>
      <w:r w:rsidR="0033702D">
        <w:rPr>
          <w:lang w:val="pt-BR"/>
        </w:rPr>
        <w:t>,</w:t>
      </w:r>
      <w:r w:rsidR="009D1A9F">
        <w:rPr>
          <w:lang w:val="pt-BR"/>
        </w:rPr>
        <w:t xml:space="preserve"> </w:t>
      </w:r>
      <w:r w:rsidR="009D1A9F">
        <w:rPr>
          <w:rFonts w:cs="Times"/>
          <w:szCs w:val="24"/>
          <w:lang w:val="pt-BR"/>
        </w:rPr>
        <w:t>desmistificando as empresas qualificadas e alinhando uma concorrência mais justa levando em conta as condições de seus produtos vendidos</w:t>
      </w:r>
      <w:r w:rsidR="005B03AE">
        <w:rPr>
          <w:rFonts w:cs="Times"/>
          <w:szCs w:val="24"/>
          <w:lang w:val="pt-BR"/>
        </w:rPr>
        <w:t xml:space="preserve"> </w:t>
      </w:r>
      <w:r w:rsidR="00162A8D">
        <w:rPr>
          <w:rFonts w:cs="Times"/>
          <w:szCs w:val="24"/>
          <w:lang w:val="pt-BR"/>
        </w:rPr>
        <w:t>[MUSSI e FERREIRA</w:t>
      </w:r>
      <w:r w:rsidR="00F46FB4">
        <w:rPr>
          <w:rFonts w:cs="Times"/>
          <w:szCs w:val="24"/>
          <w:lang w:val="pt-BR"/>
        </w:rPr>
        <w:t xml:space="preserve"> 1988]</w:t>
      </w:r>
      <w:r w:rsidR="009D1A9F">
        <w:rPr>
          <w:rFonts w:cs="Times"/>
          <w:szCs w:val="24"/>
          <w:lang w:val="pt-BR"/>
        </w:rPr>
        <w:t>.</w:t>
      </w:r>
      <w:r w:rsidR="00ED7F98" w:rsidRPr="00ED7F98">
        <w:rPr>
          <w:rFonts w:cs="Times"/>
          <w:szCs w:val="24"/>
          <w:lang w:val="pt-BR"/>
        </w:rPr>
        <w:t xml:space="preserve"> </w:t>
      </w:r>
    </w:p>
    <w:p w:rsidR="00FF1EC1" w:rsidRDefault="009D1A9F" w:rsidP="00FF1EC1">
      <w:pPr>
        <w:ind w:left="2"/>
        <w:rPr>
          <w:rFonts w:cs="Times"/>
          <w:szCs w:val="24"/>
          <w:lang w:val="pt-BR"/>
        </w:rPr>
      </w:pPr>
      <w:r>
        <w:rPr>
          <w:rFonts w:cs="Times"/>
          <w:szCs w:val="24"/>
          <w:lang w:val="pt-BR"/>
        </w:rPr>
        <w:tab/>
      </w:r>
      <w:r w:rsidR="00ED7F98">
        <w:rPr>
          <w:rFonts w:cs="Times"/>
          <w:szCs w:val="24"/>
          <w:lang w:val="pt-BR"/>
        </w:rPr>
        <w:t>Mussi e Ferreira (1988) afirmavam que</w:t>
      </w:r>
      <w:r w:rsidR="00FF1EC1">
        <w:rPr>
          <w:lang w:val="pt-BR"/>
        </w:rPr>
        <w:t xml:space="preserve"> </w:t>
      </w:r>
      <w:r w:rsidR="00ED7F98">
        <w:rPr>
          <w:lang w:val="pt-BR"/>
        </w:rPr>
        <w:t>“</w:t>
      </w:r>
      <w:r w:rsidR="00FF1EC1" w:rsidRPr="00ED7F98">
        <w:rPr>
          <w:rFonts w:cs="Times"/>
          <w:i/>
          <w:szCs w:val="24"/>
          <w:lang w:val="pt-BR"/>
        </w:rPr>
        <w:t>A atuação desses organismos passou a</w:t>
      </w:r>
      <w:r w:rsidR="00C30F0D" w:rsidRPr="00ED7F98">
        <w:rPr>
          <w:rFonts w:cs="Times"/>
          <w:i/>
          <w:szCs w:val="24"/>
          <w:lang w:val="pt-BR"/>
        </w:rPr>
        <w:t xml:space="preserve"> ter</w:t>
      </w:r>
      <w:r w:rsidR="00FF1EC1" w:rsidRPr="00ED7F98">
        <w:rPr>
          <w:rFonts w:cs="Times"/>
          <w:i/>
          <w:szCs w:val="24"/>
          <w:lang w:val="pt-BR"/>
        </w:rPr>
        <w:t xml:space="preserve"> uma relevância</w:t>
      </w:r>
      <w:r w:rsidR="00C30F0D" w:rsidRPr="00ED7F98">
        <w:rPr>
          <w:rFonts w:cs="Times"/>
          <w:i/>
          <w:szCs w:val="24"/>
          <w:lang w:val="pt-BR"/>
        </w:rPr>
        <w:t xml:space="preserve"> mais</w:t>
      </w:r>
      <w:r w:rsidR="00FF1EC1" w:rsidRPr="00ED7F98">
        <w:rPr>
          <w:rFonts w:cs="Times"/>
          <w:i/>
          <w:szCs w:val="24"/>
          <w:lang w:val="pt-BR"/>
        </w:rPr>
        <w:t xml:space="preserve"> significativa quando </w:t>
      </w:r>
      <w:r w:rsidR="00C30F0D" w:rsidRPr="00ED7F98">
        <w:rPr>
          <w:rFonts w:cs="Times"/>
          <w:i/>
          <w:szCs w:val="24"/>
          <w:lang w:val="pt-BR"/>
        </w:rPr>
        <w:t>a</w:t>
      </w:r>
      <w:r w:rsidR="00FF1EC1" w:rsidRPr="00ED7F98">
        <w:rPr>
          <w:rFonts w:cs="Times"/>
          <w:i/>
          <w:szCs w:val="24"/>
          <w:lang w:val="pt-BR"/>
        </w:rPr>
        <w:t>s</w:t>
      </w:r>
      <w:r w:rsidR="00C30F0D" w:rsidRPr="00ED7F98">
        <w:rPr>
          <w:rFonts w:cs="Times"/>
          <w:i/>
          <w:szCs w:val="24"/>
          <w:lang w:val="pt-BR"/>
        </w:rPr>
        <w:t xml:space="preserve"> normas</w:t>
      </w:r>
      <w:r w:rsidR="00FF1EC1" w:rsidRPr="00ED7F98">
        <w:rPr>
          <w:rFonts w:cs="Times"/>
          <w:i/>
          <w:szCs w:val="24"/>
          <w:lang w:val="pt-BR"/>
        </w:rPr>
        <w:t xml:space="preserve"> começaram a trata</w:t>
      </w:r>
      <w:r w:rsidR="00C30F0D" w:rsidRPr="00ED7F98">
        <w:rPr>
          <w:rFonts w:cs="Times"/>
          <w:i/>
          <w:szCs w:val="24"/>
          <w:lang w:val="pt-BR"/>
        </w:rPr>
        <w:t xml:space="preserve">r </w:t>
      </w:r>
      <w:r w:rsidR="00FF1EC1" w:rsidRPr="00ED7F98">
        <w:rPr>
          <w:rFonts w:cs="Times"/>
          <w:i/>
          <w:szCs w:val="24"/>
          <w:lang w:val="pt-BR"/>
        </w:rPr>
        <w:t>aspectos</w:t>
      </w:r>
      <w:r w:rsidR="00C30F0D" w:rsidRPr="00ED7F98">
        <w:rPr>
          <w:rFonts w:cs="Times"/>
          <w:i/>
          <w:szCs w:val="24"/>
          <w:lang w:val="pt-BR"/>
        </w:rPr>
        <w:t xml:space="preserve"> de interesses</w:t>
      </w:r>
      <w:r w:rsidR="00FF1EC1" w:rsidRPr="00ED7F98">
        <w:rPr>
          <w:rFonts w:cs="Times"/>
          <w:i/>
          <w:szCs w:val="24"/>
          <w:lang w:val="pt-BR"/>
        </w:rPr>
        <w:t xml:space="preserve"> comerciais</w:t>
      </w:r>
      <w:r w:rsidR="00FF1EC1" w:rsidRPr="00FF1EC1">
        <w:rPr>
          <w:rFonts w:cs="Times"/>
          <w:szCs w:val="24"/>
          <w:lang w:val="pt-BR"/>
        </w:rPr>
        <w:t xml:space="preserve"> </w:t>
      </w:r>
      <w:r w:rsidR="00FF1EC1" w:rsidRPr="00ED7F98">
        <w:rPr>
          <w:rFonts w:cs="Times"/>
          <w:i/>
          <w:szCs w:val="24"/>
          <w:lang w:val="pt-BR"/>
        </w:rPr>
        <w:t>e principalmente do relacionamento internacional</w:t>
      </w:r>
      <w:r w:rsidR="00ED7F98">
        <w:rPr>
          <w:rFonts w:cs="Times"/>
          <w:szCs w:val="24"/>
          <w:lang w:val="pt-BR"/>
        </w:rPr>
        <w:t>”</w:t>
      </w:r>
      <w:r w:rsidR="00FF1EC1">
        <w:rPr>
          <w:rFonts w:cs="Times"/>
          <w:szCs w:val="24"/>
          <w:lang w:val="pt-BR"/>
        </w:rPr>
        <w:t>.</w:t>
      </w:r>
    </w:p>
    <w:p w:rsidR="00541F97" w:rsidRDefault="009D33F7" w:rsidP="00541F97">
      <w:pPr>
        <w:ind w:left="2"/>
        <w:rPr>
          <w:lang w:val="pt-BR"/>
        </w:rPr>
      </w:pPr>
      <w:r>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normas técnicas e normas de procedimentos relacionadas </w:t>
      </w:r>
      <w:r w:rsidR="00140908">
        <w:rPr>
          <w:lang w:val="pt-BR"/>
        </w:rPr>
        <w:t>à</w:t>
      </w:r>
      <w:r w:rsidR="00541F97">
        <w:rPr>
          <w:lang w:val="pt-BR"/>
        </w:rPr>
        <w:t xml:space="preserve"> avaliação de qualidade, como </w:t>
      </w:r>
      <w:r w:rsidR="00140908">
        <w:rPr>
          <w:lang w:val="pt-BR"/>
        </w:rPr>
        <w:t>por exemplo,</w:t>
      </w:r>
      <w:r w:rsidR="00541F97">
        <w:rPr>
          <w:lang w:val="pt-BR"/>
        </w:rPr>
        <w:t xml:space="preserve"> a </w:t>
      </w:r>
      <w:r w:rsidR="00541F97">
        <w:rPr>
          <w:lang w:val="pt-BR"/>
        </w:rPr>
        <w:lastRenderedPageBreak/>
        <w:t>ISO 9001, ou para características naturais</w:t>
      </w:r>
      <w:r w:rsidR="00140908">
        <w:rPr>
          <w:lang w:val="pt-BR"/>
        </w:rPr>
        <w:t xml:space="preserve"> destinadas ao meio ambiente</w:t>
      </w:r>
      <w:r w:rsidR="00541F97">
        <w:rPr>
          <w:lang w:val="pt-BR"/>
        </w:rPr>
        <w:t xml:space="preserve">, como </w:t>
      </w:r>
      <w:r w:rsidR="0071069C">
        <w:rPr>
          <w:lang w:val="pt-BR"/>
        </w:rPr>
        <w:t>por exemplo,</w:t>
      </w:r>
      <w:r w:rsidR="00541F97">
        <w:rPr>
          <w:lang w:val="pt-BR"/>
        </w:rPr>
        <w:t xml:space="preserve"> a ISO 14000</w:t>
      </w:r>
      <w:r w:rsidR="005255DD">
        <w:rPr>
          <w:rStyle w:val="Refdenotaderodap"/>
          <w:lang w:val="pt-BR"/>
        </w:rPr>
        <w:footnoteReference w:id="1"/>
      </w:r>
      <w:r w:rsidR="005255DD">
        <w:rPr>
          <w:lang w:val="pt-BR"/>
        </w:rPr>
        <w:t>.</w:t>
      </w:r>
    </w:p>
    <w:p w:rsidR="007C2E55" w:rsidRDefault="00541F97" w:rsidP="00182E38">
      <w:pPr>
        <w:ind w:left="2"/>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A </w:t>
      </w:r>
      <w:r w:rsidRPr="00ED585F">
        <w:rPr>
          <w:lang w:val="pt-BR"/>
        </w:rPr>
        <w:t xml:space="preserve">principal instituição de expressão considerável que define os padrões técnicos aplicáveis </w:t>
      </w:r>
      <w:r w:rsidR="0071069C">
        <w:rPr>
          <w:lang w:val="pt-BR"/>
        </w:rPr>
        <w:t>para</w:t>
      </w:r>
      <w:r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Pr="00ED585F">
        <w:rPr>
          <w:lang w:val="pt-BR"/>
        </w:rPr>
        <w:t xml:space="preserve"> </w:t>
      </w:r>
      <w:r w:rsidR="00A506A8">
        <w:rPr>
          <w:lang w:val="pt-BR"/>
        </w:rPr>
        <w:t>ISO é r</w:t>
      </w:r>
      <w:r w:rsidRPr="00ED585F">
        <w:rPr>
          <w:lang w:val="pt-BR"/>
        </w:rPr>
        <w:t>egulamentadora de grande parte das normas existentes,</w:t>
      </w:r>
      <w:r w:rsidR="00FC58FF" w:rsidRPr="00ED585F">
        <w:rPr>
          <w:lang w:val="pt-BR"/>
        </w:rPr>
        <w:t xml:space="preserve"> </w:t>
      </w:r>
      <w:r w:rsidRPr="00ED585F">
        <w:rPr>
          <w:lang w:val="pt-BR"/>
        </w:rPr>
        <w:t>caracteriza</w:t>
      </w:r>
      <w:r w:rsidR="00E7535D">
        <w:rPr>
          <w:lang w:val="pt-BR"/>
        </w:rPr>
        <w:t>ndo</w:t>
      </w:r>
      <w:r w:rsidRPr="00ED585F">
        <w:rPr>
          <w:lang w:val="pt-BR"/>
        </w:rPr>
        <w:t>-se po</w:t>
      </w:r>
      <w:r w:rsidR="00E7535D">
        <w:rPr>
          <w:lang w:val="pt-BR"/>
        </w:rPr>
        <w:t>r impor o padrão de autenticidade</w:t>
      </w:r>
      <w:r w:rsidRPr="00ED585F">
        <w:rPr>
          <w:lang w:val="pt-BR"/>
        </w:rPr>
        <w:t xml:space="preserve"> de documentos para aplicação e validação das normas pelas demais instituições normativas</w:t>
      </w:r>
      <w:r>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r w:rsidR="00BF7A56">
        <w:rPr>
          <w:lang w:val="pt-BR"/>
        </w:rPr>
        <w:t>7</w:t>
      </w:r>
      <w:r w:rsidR="003E7BEA">
        <w:rPr>
          <w:lang w:val="pt-BR"/>
        </w:rPr>
        <w:t>.2.1 ISO</w:t>
      </w:r>
    </w:p>
    <w:p w:rsidR="00E023A2" w:rsidRDefault="00E023A2" w:rsidP="00964280">
      <w:pPr>
        <w:rPr>
          <w:lang w:val="pt-BR"/>
        </w:rPr>
      </w:pPr>
      <w:r w:rsidRPr="00E023A2">
        <w:rPr>
          <w:lang w:val="pt-BR"/>
        </w:rPr>
        <w:t>À medida que vários padrões conceituais sobre determinados assuntos foram surgindo, a documentação para reconhecimento de suas funcionalidades</w:t>
      </w:r>
      <w:r w:rsidR="003A2361">
        <w:rPr>
          <w:lang w:val="pt-BR"/>
        </w:rPr>
        <w:t xml:space="preserve"> também</w:t>
      </w:r>
      <w:r w:rsidRPr="00E023A2">
        <w:rPr>
          <w:lang w:val="pt-BR"/>
        </w:rPr>
        <w:t xml:space="preserve"> foi sendo elaborada. Em 1947, a fundação da </w:t>
      </w:r>
      <w:r w:rsidRPr="00E023A2">
        <w:rPr>
          <w:i/>
          <w:lang w:val="pt-BR"/>
        </w:rPr>
        <w:t>International Organization for Standardization</w:t>
      </w:r>
      <w:r w:rsidRPr="00E023A2">
        <w:rPr>
          <w:lang w:val="pt-BR"/>
        </w:rPr>
        <w:t xml:space="preserve"> (ISO)</w:t>
      </w:r>
      <w:r w:rsidR="00AB0AB9">
        <w:rPr>
          <w:lang w:val="pt-BR"/>
        </w:rPr>
        <w:t xml:space="preserve"> em Genebra na Suíça</w:t>
      </w:r>
      <w:r w:rsidRPr="00E023A2">
        <w:rPr>
          <w:lang w:val="pt-BR"/>
        </w:rPr>
        <w:t xml:space="preserve"> foi um marco para o desenvolvimento </w:t>
      </w:r>
      <w:r>
        <w:rPr>
          <w:lang w:val="pt-BR"/>
        </w:rPr>
        <w:t>mundi</w:t>
      </w:r>
      <w:r w:rsidRPr="00E023A2">
        <w:rPr>
          <w:lang w:val="pt-BR"/>
        </w:rPr>
        <w:t>al em relação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p>
    <w:p w:rsidR="00726A45" w:rsidRDefault="00726A45" w:rsidP="00964280">
      <w:pPr>
        <w:rPr>
          <w:lang w:val="pt-BR"/>
        </w:rPr>
      </w:pPr>
      <w:r>
        <w:rPr>
          <w:lang w:val="pt-BR"/>
        </w:rPr>
        <w:tab/>
      </w:r>
      <w:r w:rsidRPr="00726A45">
        <w:rPr>
          <w:lang w:val="pt-BR"/>
        </w:rPr>
        <w:t xml:space="preserve">Com o intuito de </w:t>
      </w:r>
      <w:r w:rsidR="00FB2C87">
        <w:rPr>
          <w:lang w:val="pt-BR"/>
        </w:rPr>
        <w:t xml:space="preserve">conceder um controle para os </w:t>
      </w:r>
      <w:r w:rsidRPr="00726A45">
        <w:rPr>
          <w:lang w:val="pt-BR"/>
        </w:rPr>
        <w:t>documentos de normas, essa entidade ganhou relevante importância e respeito ao l</w:t>
      </w:r>
      <w:r w:rsidR="00F236F4">
        <w:rPr>
          <w:lang w:val="pt-BR"/>
        </w:rPr>
        <w:t>ongo de sua história. Entre a data de sua fundação</w:t>
      </w:r>
      <w:r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Pr="00726A45">
        <w:rPr>
          <w:lang w:val="pt-BR"/>
        </w:rPr>
        <w:t xml:space="preserve"> a publicação de aproximadamente </w:t>
      </w:r>
      <w:r w:rsidR="00566F22">
        <w:rPr>
          <w:lang w:val="pt-BR"/>
        </w:rPr>
        <w:t>17500</w:t>
      </w:r>
      <w:r w:rsidR="00FD778D">
        <w:rPr>
          <w:lang w:val="pt-BR"/>
        </w:rPr>
        <w:t xml:space="preserve"> </w:t>
      </w:r>
      <w:r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Pr="00726A45">
        <w:rPr>
          <w:lang w:val="pt-BR"/>
        </w:rPr>
        <w:t>para áreas como ciências exat</w:t>
      </w:r>
      <w:r w:rsidR="00F03899">
        <w:rPr>
          <w:lang w:val="pt-BR"/>
        </w:rPr>
        <w:t>as, saúde e humanas, transforma</w:t>
      </w:r>
      <w:r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Refdenotaderodap"/>
          <w:lang w:val="pt-BR"/>
        </w:rPr>
        <w:footnoteReference w:id="2"/>
      </w:r>
      <w:r w:rsidR="000D2492">
        <w:rPr>
          <w:lang w:val="pt-BR"/>
        </w:rPr>
        <w:t xml:space="preserve"> dos cinco continente</w:t>
      </w:r>
      <w:r w:rsidR="00D44586">
        <w:rPr>
          <w:lang w:val="pt-BR"/>
        </w:rPr>
        <w:t>s</w:t>
      </w:r>
      <w:r w:rsidRPr="00726A45">
        <w:rPr>
          <w:lang w:val="pt-BR"/>
        </w:rPr>
        <w:t xml:space="preserve">, que aos poucos </w:t>
      </w:r>
      <w:r w:rsidR="00F236F4">
        <w:rPr>
          <w:lang w:val="pt-BR"/>
        </w:rPr>
        <w:t>utilizam as normas com uma visão mais</w:t>
      </w:r>
      <w:r w:rsidR="00C93745">
        <w:rPr>
          <w:lang w:val="pt-BR"/>
        </w:rPr>
        <w:t xml:space="preserve"> coerente e</w:t>
      </w:r>
      <w:r w:rsidR="00F236F4">
        <w:rPr>
          <w:lang w:val="pt-BR"/>
        </w:rPr>
        <w:t xml:space="preserve"> realista sobre as necessidades de investimento</w:t>
      </w:r>
      <w:r w:rsidR="00C95171">
        <w:rPr>
          <w:lang w:val="pt-BR"/>
        </w:rPr>
        <w:t>s</w:t>
      </w:r>
      <w:r w:rsidR="006E70E9">
        <w:rPr>
          <w:lang w:val="pt-BR"/>
        </w:rPr>
        <w:t xml:space="preserve"> que precisam ser integradas nas organizações para qu</w:t>
      </w:r>
      <w:r w:rsidR="00B97358">
        <w:rPr>
          <w:lang w:val="pt-BR"/>
        </w:rPr>
        <w:t>e o diferencial qualitativo alcançado</w:t>
      </w:r>
      <w:r w:rsidR="006824D3">
        <w:rPr>
          <w:lang w:val="pt-BR"/>
        </w:rPr>
        <w:t xml:space="preserve"> se torne um fator</w:t>
      </w:r>
      <w:r w:rsidR="00493F61">
        <w:rPr>
          <w:lang w:val="pt-BR"/>
        </w:rPr>
        <w:t xml:space="preserve"> prioritário</w:t>
      </w:r>
      <w:r w:rsidR="007B18CB">
        <w:rPr>
          <w:lang w:val="pt-BR"/>
        </w:rPr>
        <w:t xml:space="preserve"> de negócios</w:t>
      </w:r>
      <w:r w:rsidR="00493F61">
        <w:rPr>
          <w:lang w:val="pt-BR"/>
        </w:rPr>
        <w:t>.</w:t>
      </w:r>
    </w:p>
    <w:p w:rsidR="001971CC" w:rsidRDefault="00B81A24" w:rsidP="00964280">
      <w:pPr>
        <w:rPr>
          <w:lang w:val="pt-BR"/>
        </w:rPr>
      </w:pPr>
      <w:r>
        <w:rPr>
          <w:lang w:val="pt-BR"/>
        </w:rPr>
        <w:tab/>
      </w:r>
      <w:r w:rsidR="001971CC" w:rsidRPr="001971CC">
        <w:rPr>
          <w:lang w:val="pt-BR"/>
        </w:rPr>
        <w:t>Mesmo detentora do controle das normas, a ISO adentrou-se de parcerias com outras instituições. Grande parte das normas publicadas pelo órgão par</w:t>
      </w:r>
      <w:r w:rsidR="001971CC">
        <w:rPr>
          <w:lang w:val="pt-BR"/>
        </w:rPr>
        <w:t>te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Pr="00B81A24">
        <w:rPr>
          <w:lang w:val="pt-BR"/>
        </w:rPr>
        <w:t>.</w:t>
      </w:r>
      <w:r w:rsidR="00493F61">
        <w:rPr>
          <w:lang w:val="pt-BR"/>
        </w:rPr>
        <w:t xml:space="preserve"> </w:t>
      </w:r>
    </w:p>
    <w:p w:rsidR="003D4145" w:rsidRPr="003D4145" w:rsidRDefault="003D4145" w:rsidP="00964280">
      <w:pPr>
        <w:rPr>
          <w:b/>
          <w:sz w:val="26"/>
          <w:szCs w:val="26"/>
          <w:lang w:val="pt-BR"/>
        </w:rPr>
      </w:pPr>
      <w:r>
        <w:rPr>
          <w:lang w:val="pt-BR"/>
        </w:rPr>
        <w:t xml:space="preserve">       </w:t>
      </w:r>
      <w:r w:rsidR="00BF7A56">
        <w:rPr>
          <w:b/>
          <w:sz w:val="26"/>
          <w:szCs w:val="26"/>
          <w:lang w:val="pt-BR"/>
        </w:rPr>
        <w:t>7</w:t>
      </w:r>
      <w:r>
        <w:rPr>
          <w:b/>
          <w:sz w:val="26"/>
          <w:szCs w:val="26"/>
          <w:lang w:val="pt-BR"/>
        </w:rPr>
        <w:t>.2.2 IEC</w:t>
      </w:r>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C95171">
        <w:rPr>
          <w:lang w:val="pt-BR"/>
        </w:rPr>
        <w:t>com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para</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nanotecnologias, multimídia, telecomunicações, além de simbologias 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E71397" w:rsidRDefault="007A5F7B" w:rsidP="00964280">
      <w:pPr>
        <w:rPr>
          <w:color w:val="000000"/>
          <w:lang w:val="pt-BR"/>
        </w:rPr>
      </w:pPr>
      <w:r>
        <w:rPr>
          <w:color w:val="000000"/>
          <w:lang w:val="pt-BR"/>
        </w:rPr>
        <w:tab/>
      </w:r>
      <w:r w:rsidRPr="007A5F7B">
        <w:rPr>
          <w:color w:val="000000"/>
          <w:lang w:val="pt-BR"/>
        </w:rPr>
        <w:t>Os principais objetivos</w:t>
      </w:r>
      <w:r w:rsidR="005A0EC2">
        <w:rPr>
          <w:color w:val="000000"/>
          <w:lang w:val="pt-BR"/>
        </w:rPr>
        <w:t xml:space="preserve"> do órgão</w:t>
      </w:r>
      <w:r w:rsidRPr="007A5F7B">
        <w:rPr>
          <w:color w:val="000000"/>
          <w:lang w:val="pt-BR"/>
        </w:rPr>
        <w:t xml:space="preserve"> </w:t>
      </w:r>
      <w:r w:rsidR="005A0EC2">
        <w:rPr>
          <w:color w:val="000000"/>
          <w:lang w:val="pt-BR"/>
        </w:rPr>
        <w:t>conforme o</w:t>
      </w:r>
      <w:r w:rsidRPr="007A5F7B">
        <w:rPr>
          <w:color w:val="000000"/>
          <w:lang w:val="pt-BR"/>
        </w:rPr>
        <w:t xml:space="preserve"> IEC</w:t>
      </w:r>
      <w:r w:rsidR="00AA1B44">
        <w:rPr>
          <w:color w:val="000000"/>
          <w:lang w:val="pt-BR"/>
        </w:rPr>
        <w:t xml:space="preserve"> (2009b)</w:t>
      </w:r>
      <w:r w:rsidRPr="007A5F7B">
        <w:rPr>
          <w:color w:val="000000"/>
          <w:lang w:val="pt-BR"/>
        </w:rPr>
        <w:t xml:space="preserve"> relacionados </w:t>
      </w:r>
      <w:r w:rsidR="00751EBA" w:rsidRPr="007A5F7B">
        <w:rPr>
          <w:color w:val="000000"/>
          <w:lang w:val="pt-BR"/>
        </w:rPr>
        <w:t>à</w:t>
      </w:r>
      <w:r w:rsidRPr="007A5F7B">
        <w:rPr>
          <w:color w:val="000000"/>
          <w:lang w:val="pt-BR"/>
        </w:rPr>
        <w:t xml:space="preserve"> T</w:t>
      </w:r>
      <w:r>
        <w:rPr>
          <w:color w:val="000000"/>
          <w:lang w:val="pt-BR"/>
        </w:rPr>
        <w:t>ecnologia da</w:t>
      </w:r>
      <w:r w:rsidR="005141AD">
        <w:rPr>
          <w:color w:val="000000"/>
          <w:lang w:val="pt-BR"/>
        </w:rPr>
        <w:t xml:space="preserve"> </w:t>
      </w:r>
      <w:r w:rsidRPr="007A5F7B">
        <w:rPr>
          <w:color w:val="000000"/>
          <w:lang w:val="pt-BR"/>
        </w:rPr>
        <w:t>I</w:t>
      </w:r>
      <w:r>
        <w:rPr>
          <w:color w:val="000000"/>
          <w:lang w:val="pt-BR"/>
        </w:rPr>
        <w:t>nformação</w:t>
      </w:r>
      <w:r w:rsidRPr="007A5F7B">
        <w:rPr>
          <w:color w:val="000000"/>
          <w:lang w:val="pt-BR"/>
        </w:rPr>
        <w:t xml:space="preserve"> são</w:t>
      </w:r>
      <w:r w:rsidR="00E71397">
        <w:rPr>
          <w:color w:val="000000"/>
          <w:lang w:val="pt-BR"/>
        </w:rPr>
        <w:t>:</w:t>
      </w:r>
    </w:p>
    <w:p w:rsidR="00E71397" w:rsidRDefault="007A5F7B" w:rsidP="00964280">
      <w:pPr>
        <w:rPr>
          <w:color w:val="000000"/>
          <w:lang w:val="pt-BR"/>
        </w:rPr>
      </w:pPr>
      <w:r w:rsidRPr="007A5F7B">
        <w:rPr>
          <w:color w:val="000000"/>
          <w:lang w:val="pt-BR"/>
        </w:rPr>
        <w:lastRenderedPageBreak/>
        <w:t xml:space="preserve"> “</w:t>
      </w:r>
      <w:r w:rsidR="00E71397">
        <w:rPr>
          <w:color w:val="000000"/>
          <w:lang w:val="pt-BR"/>
        </w:rPr>
        <w:t>A</w:t>
      </w:r>
      <w:r w:rsidRPr="00E71397">
        <w:rPr>
          <w:i/>
          <w:lang w:val="pt-BR"/>
        </w:rPr>
        <w:t>valiar e melhorar a qualidade dos produtos e serviços abrangidos pelas suas normas, estabelecendo condições para a interoperabilidade dos sistemas complexos aumentando a eficiência dos processos industriais</w:t>
      </w:r>
      <w:r w:rsidR="00E71397" w:rsidRPr="007A5F7B">
        <w:rPr>
          <w:lang w:val="pt-BR"/>
        </w:rPr>
        <w:t>”</w:t>
      </w:r>
      <w:r w:rsidR="00E71397" w:rsidRPr="007A5F7B">
        <w:rPr>
          <w:color w:val="000000"/>
          <w:lang w:val="pt-BR"/>
        </w:rPr>
        <w:t>.</w:t>
      </w:r>
    </w:p>
    <w:p w:rsidR="007A5F7B" w:rsidRPr="007A5F7B" w:rsidRDefault="00E71397" w:rsidP="00964280">
      <w:pPr>
        <w:rPr>
          <w:lang w:val="pt-BR"/>
        </w:rPr>
      </w:pPr>
      <w:r>
        <w:rPr>
          <w:color w:val="000000"/>
          <w:lang w:val="pt-BR"/>
        </w:rPr>
        <w:tab/>
      </w:r>
      <w:r w:rsidR="007A5F7B" w:rsidRPr="007A5F7B">
        <w:rPr>
          <w:color w:val="000000"/>
          <w:lang w:val="pt-BR"/>
        </w:rPr>
        <w:t>Segundo o comitê, grande parte dessas melhorias se deve ao fato da dependência existente na concepção de produtos, com exigências que descrevem garantias de confiabilidade, desempenho e segurança</w:t>
      </w:r>
      <w:r w:rsidR="007A5F7B">
        <w:rPr>
          <w:color w:val="000000"/>
          <w:lang w:val="pt-BR"/>
        </w:rPr>
        <w:t>.</w:t>
      </w:r>
    </w:p>
    <w:p w:rsidR="00874946" w:rsidRDefault="00874946" w:rsidP="00547014">
      <w:pPr>
        <w:rPr>
          <w:color w:val="000000"/>
          <w:lang w:val="pt-BR"/>
        </w:rPr>
      </w:pPr>
      <w:r>
        <w:rPr>
          <w:lang w:val="pt-BR"/>
        </w:rPr>
        <w:tab/>
      </w:r>
      <w:r w:rsidRPr="00874946">
        <w:rPr>
          <w:color w:val="000000"/>
          <w:lang w:val="pt-BR"/>
        </w:rPr>
        <w:t xml:space="preserve">A implantação de qualidade na Tecnologia da Informação foi algo que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Pr="00874946">
        <w:rPr>
          <w:color w:val="000000"/>
          <w:lang w:val="pt-BR"/>
        </w:rPr>
        <w:t xml:space="preserve"> </w:t>
      </w:r>
      <w:r w:rsidR="00547014">
        <w:rPr>
          <w:color w:val="000000"/>
          <w:lang w:val="pt-BR"/>
        </w:rPr>
        <w:t>A</w:t>
      </w:r>
      <w:r w:rsidRPr="00874946">
        <w:rPr>
          <w:color w:val="000000"/>
          <w:lang w:val="pt-BR"/>
        </w:rPr>
        <w:t xml:space="preserve"> partir do projeto intitulado </w:t>
      </w:r>
      <w:r w:rsidRPr="00874946">
        <w:rPr>
          <w:i/>
          <w:color w:val="000000"/>
          <w:lang w:val="pt-BR"/>
        </w:rPr>
        <w:t xml:space="preserve">Joint Technical Committe 1 </w:t>
      </w:r>
      <w:r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Pr="00874946">
        <w:rPr>
          <w:color w:val="000000"/>
          <w:lang w:val="pt-BR"/>
        </w:rPr>
        <w:t xml:space="preserve"> um comitê responsável </w:t>
      </w:r>
      <w:r w:rsidR="001D2FC1">
        <w:rPr>
          <w:color w:val="000000"/>
          <w:lang w:val="pt-BR"/>
        </w:rPr>
        <w:t xml:space="preserve">para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Pr="00874946">
        <w:rPr>
          <w:color w:val="000000"/>
          <w:lang w:val="pt-BR"/>
        </w:rPr>
        <w:t xml:space="preserve"> de normas relacionadas </w:t>
      </w:r>
      <w:r w:rsidR="005B33AC">
        <w:rPr>
          <w:color w:val="000000"/>
          <w:lang w:val="pt-BR"/>
        </w:rPr>
        <w:t>à</w:t>
      </w:r>
      <w:r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F5200D" w:rsidP="00163C05">
      <w:pPr>
        <w:jc w:val="center"/>
        <w:rPr>
          <w:lang w:val="pt-BR"/>
        </w:rPr>
      </w:pPr>
      <w:r>
        <w:rPr>
          <w:noProof/>
          <w:lang w:val="pt-BR"/>
        </w:rPr>
        <w:drawing>
          <wp:anchor distT="0" distB="0" distL="114300" distR="114300" simplePos="0" relativeHeight="251658240" behindDoc="1" locked="0" layoutInCell="1" allowOverlap="1">
            <wp:simplePos x="0" y="0"/>
            <wp:positionH relativeFrom="column">
              <wp:posOffset>1028972</wp:posOffset>
            </wp:positionH>
            <wp:positionV relativeFrom="paragraph">
              <wp:posOffset>1971</wp:posOffset>
            </wp:positionV>
            <wp:extent cx="3139787" cy="2503889"/>
            <wp:effectExtent l="19050" t="0" r="3463" b="0"/>
            <wp:wrapNone/>
            <wp:docPr id="1"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8" cstate="print"/>
                    <a:stretch>
                      <a:fillRect/>
                    </a:stretch>
                  </pic:blipFill>
                  <pic:spPr>
                    <a:xfrm>
                      <a:off x="0" y="0"/>
                      <a:ext cx="3145722" cy="2508622"/>
                    </a:xfrm>
                    <a:prstGeom prst="rect">
                      <a:avLst/>
                    </a:prstGeom>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Default="00F5200D" w:rsidP="00F5200D">
      <w:pPr>
        <w:jc w:val="center"/>
        <w:rPr>
          <w:rFonts w:ascii="Helvetica" w:hAnsi="Helvetica" w:cs="Helvetica"/>
          <w:b/>
          <w:sz w:val="20"/>
          <w:lang w:val="pt-BR"/>
        </w:rPr>
      </w:pPr>
      <w:r>
        <w:rPr>
          <w:rFonts w:ascii="Helvetica" w:hAnsi="Helvetica" w:cs="Helvetica"/>
          <w:b/>
          <w:sz w:val="20"/>
          <w:lang w:val="pt-BR"/>
        </w:rPr>
        <w:t xml:space="preserve">Figura </w:t>
      </w:r>
      <w:r w:rsidR="00DC1542">
        <w:rPr>
          <w:rFonts w:ascii="Helvetica" w:hAnsi="Helvetica" w:cs="Helvetica"/>
          <w:b/>
          <w:sz w:val="20"/>
          <w:lang w:val="pt-BR"/>
        </w:rPr>
        <w:t>7.1</w:t>
      </w:r>
      <w:r>
        <w:rPr>
          <w:rFonts w:ascii="Helvetica" w:hAnsi="Helvetica" w:cs="Helvetica"/>
          <w:b/>
          <w:sz w:val="20"/>
          <w:lang w:val="pt-BR"/>
        </w:rPr>
        <w:t>: Estrutura ISO/IEC/JTC1</w:t>
      </w:r>
    </w:p>
    <w:p w:rsidR="00F5200D" w:rsidRPr="00F5200D" w:rsidRDefault="00F5200D" w:rsidP="00F5200D">
      <w:pPr>
        <w:jc w:val="center"/>
        <w:rPr>
          <w:rFonts w:ascii="Helvetica" w:hAnsi="Helvetica" w:cs="Helvetica"/>
          <w:b/>
          <w:sz w:val="20"/>
          <w:lang w:val="pt-BR"/>
        </w:rPr>
      </w:pPr>
      <w:r>
        <w:rPr>
          <w:rFonts w:ascii="Helvetica" w:hAnsi="Helvetica" w:cs="Helvetica"/>
          <w:b/>
          <w:sz w:val="20"/>
          <w:lang w:val="pt-BR"/>
        </w:rPr>
        <w:t xml:space="preserve">Fonte: Adaptado </w:t>
      </w:r>
      <w:r w:rsidR="00A00E1D">
        <w:rPr>
          <w:rFonts w:ascii="Helvetica" w:hAnsi="Helvetica" w:cs="Helvetica"/>
          <w:b/>
          <w:sz w:val="20"/>
          <w:lang w:val="pt-BR"/>
        </w:rPr>
        <w:t>de (</w:t>
      </w:r>
      <w:r>
        <w:rPr>
          <w:rFonts w:ascii="Helvetica" w:hAnsi="Helvetica" w:cs="Helvetica"/>
          <w:b/>
          <w:sz w:val="20"/>
          <w:lang w:val="pt-BR"/>
        </w:rPr>
        <w:t xml:space="preserve"> Koscianski e Soares 2007)</w:t>
      </w:r>
    </w:p>
    <w:p w:rsidR="00BA61B5" w:rsidRDefault="005127AD" w:rsidP="00964280">
      <w:pPr>
        <w:rPr>
          <w:lang w:val="pt-BR"/>
        </w:rPr>
      </w:pPr>
      <w:r>
        <w:rPr>
          <w:lang w:val="pt-BR"/>
        </w:rPr>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3A2F26">
        <w:rPr>
          <w:lang w:val="pt-BR"/>
        </w:rPr>
        <w:t xml:space="preserve"> Redes de Computadores, Banco de Dados, Arquiteturas e Sistemas Operacionais, </w:t>
      </w:r>
      <w:r w:rsidR="001A59E8">
        <w:rPr>
          <w:lang w:val="pt-BR"/>
        </w:rPr>
        <w:t>dentre outras áreas diversificadas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mais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membros certificadores de tecnologias.</w:t>
      </w:r>
      <w:r w:rsidR="00BA61B5">
        <w:rPr>
          <w:lang w:val="pt-BR"/>
        </w:rPr>
        <w:t xml:space="preserve"> </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de número sete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935CF9">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935CF9">
        <w:rPr>
          <w:lang w:val="pt-BR"/>
        </w:rPr>
        <w:t xml:space="preserve"> (WG 4), </w:t>
      </w:r>
      <w:r w:rsidR="00A87939">
        <w:rPr>
          <w:lang w:val="pt-BR"/>
        </w:rPr>
        <w:t>g</w:t>
      </w:r>
      <w:r w:rsidR="00935CF9">
        <w:rPr>
          <w:lang w:val="pt-BR"/>
        </w:rPr>
        <w:t>erência</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 xml:space="preserve">G 10)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9639BE">
        <w:rPr>
          <w:lang w:val="pt-BR"/>
        </w:rPr>
        <w:t xml:space="preserve">istemas (WG 23),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573B7D" w:rsidRPr="00F652D7" w:rsidRDefault="00B909E6" w:rsidP="00573B7D">
      <w:pPr>
        <w:rPr>
          <w:b/>
          <w:sz w:val="26"/>
          <w:szCs w:val="26"/>
          <w:lang w:val="pt-BR"/>
        </w:rPr>
      </w:pPr>
      <w:r w:rsidRPr="00F652D7">
        <w:rPr>
          <w:sz w:val="26"/>
          <w:szCs w:val="26"/>
          <w:lang w:val="pt-BR"/>
        </w:rPr>
        <w:lastRenderedPageBreak/>
        <w:t xml:space="preserve"> </w:t>
      </w:r>
      <w:r w:rsidR="004079A5">
        <w:rPr>
          <w:b/>
          <w:sz w:val="26"/>
          <w:szCs w:val="26"/>
          <w:lang w:val="pt-BR"/>
        </w:rPr>
        <w:t>7</w:t>
      </w:r>
      <w:r w:rsidR="003D4145" w:rsidRPr="00F652D7">
        <w:rPr>
          <w:b/>
          <w:sz w:val="26"/>
          <w:szCs w:val="26"/>
          <w:lang w:val="pt-BR"/>
        </w:rPr>
        <w:t>.2.3</w:t>
      </w:r>
      <w:r w:rsidRPr="00F652D7">
        <w:rPr>
          <w:b/>
          <w:sz w:val="26"/>
          <w:szCs w:val="26"/>
          <w:lang w:val="pt-BR"/>
        </w:rPr>
        <w:t xml:space="preserve"> </w:t>
      </w:r>
      <w:r w:rsidR="00F652D7">
        <w:rPr>
          <w:b/>
          <w:sz w:val="26"/>
          <w:szCs w:val="26"/>
          <w:lang w:val="pt-BR"/>
        </w:rPr>
        <w:t>Organizações associadas</w:t>
      </w:r>
      <w:r w:rsidRPr="00F652D7">
        <w:rPr>
          <w:b/>
          <w:sz w:val="26"/>
          <w:szCs w:val="26"/>
          <w:lang w:val="pt-BR"/>
        </w:rPr>
        <w:t xml:space="preserve"> internacionais</w:t>
      </w:r>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r w:rsidR="009D4FBF">
        <w:rPr>
          <w:szCs w:val="24"/>
          <w:lang w:val="pt-BR"/>
        </w:rPr>
        <w:t xml:space="preserve">Os comitês e </w:t>
      </w:r>
      <w:r w:rsidR="006D4A42">
        <w:rPr>
          <w:szCs w:val="24"/>
          <w:lang w:val="pt-BR"/>
        </w:rPr>
        <w:t>associações internacionais exercem um papel semelhante</w:t>
      </w:r>
      <w:r w:rsidR="005B7C17">
        <w:rPr>
          <w:szCs w:val="24"/>
          <w:lang w:val="pt-BR"/>
        </w:rPr>
        <w:t xml:space="preserve"> </w:t>
      </w:r>
      <w:r w:rsidR="006D4A42">
        <w:rPr>
          <w:szCs w:val="24"/>
          <w:lang w:val="pt-BR"/>
        </w:rPr>
        <w:t>no âmbito</w:t>
      </w:r>
      <w:r w:rsidR="00CD4DFF" w:rsidRPr="002E37D2">
        <w:rPr>
          <w:szCs w:val="24"/>
          <w:lang w:val="pt-BR"/>
        </w:rPr>
        <w:t xml:space="preserve"> de </w:t>
      </w:r>
      <w:r w:rsidR="005B7C17">
        <w:rPr>
          <w:szCs w:val="24"/>
          <w:lang w:val="pt-BR"/>
        </w:rPr>
        <w:t xml:space="preserve">desenvolver </w:t>
      </w:r>
      <w:r w:rsidR="00CD4DFF" w:rsidRPr="002E37D2">
        <w:rPr>
          <w:szCs w:val="24"/>
          <w:lang w:val="pt-BR"/>
        </w:rPr>
        <w:t>pesquisas e projetos</w:t>
      </w:r>
      <w:r w:rsidR="005B7C17">
        <w:rPr>
          <w:szCs w:val="24"/>
          <w:lang w:val="pt-BR"/>
        </w:rPr>
        <w:t xml:space="preserve"> com o intuito de apoiar a normatização</w:t>
      </w:r>
      <w:r w:rsidR="006C2925">
        <w:rPr>
          <w:szCs w:val="24"/>
          <w:lang w:val="pt-BR"/>
        </w:rPr>
        <w:t xml:space="preserve"> em uma dita </w:t>
      </w:r>
      <w:r w:rsidR="006C2925" w:rsidRPr="006C2925">
        <w:rPr>
          <w:szCs w:val="24"/>
          <w:lang w:val="pt-BR"/>
        </w:rPr>
        <w:t>assessoria de rigidez</w:t>
      </w:r>
      <w:r w:rsidR="009E6159">
        <w:rPr>
          <w:szCs w:val="24"/>
          <w:lang w:val="pt-BR"/>
        </w:rPr>
        <w:t xml:space="preserve"> </w:t>
      </w:r>
      <w:r w:rsidR="00584C02">
        <w:rPr>
          <w:szCs w:val="24"/>
          <w:lang w:val="pt-BR"/>
        </w:rPr>
        <w:t>exercendo</w:t>
      </w:r>
      <w:r w:rsidR="009E6159">
        <w:rPr>
          <w:szCs w:val="24"/>
          <w:lang w:val="pt-BR"/>
        </w:rPr>
        <w:t xml:space="preserve"> </w:t>
      </w:r>
      <w:r w:rsidR="006C2925" w:rsidRPr="006C2925">
        <w:rPr>
          <w:szCs w:val="24"/>
          <w:lang w:val="pt-BR"/>
        </w:rPr>
        <w:t>o controle necessário sobre as possíveis normas que estejam por vim</w:t>
      </w:r>
      <w:r w:rsidR="006C2925">
        <w:rPr>
          <w:szCs w:val="24"/>
          <w:lang w:val="pt-BR"/>
        </w:rPr>
        <w:t>.</w:t>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Normalização</w:t>
      </w:r>
      <w:r w:rsidR="008402DF" w:rsidRPr="000D2492">
        <w:rPr>
          <w:bCs/>
          <w:szCs w:val="24"/>
          <w:lang w:val="pt-PT"/>
        </w:rPr>
        <w:t xml:space="preserve"> (CEN),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Normalização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 xml:space="preserve">as associações européias inspecionando </w:t>
      </w:r>
      <w:r w:rsidR="0056349B" w:rsidRPr="000D2492">
        <w:rPr>
          <w:szCs w:val="24"/>
          <w:lang w:val="pt-PT"/>
        </w:rPr>
        <w:t>respectivos quadros de normas.</w:t>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 das principais associações internacionais</w:t>
      </w:r>
      <w:r w:rsidR="00DD5FA1">
        <w:rPr>
          <w:szCs w:val="24"/>
          <w:lang w:val="pt-BR"/>
        </w:rPr>
        <w:t xml:space="preserve"> </w:t>
      </w:r>
      <w:r w:rsidR="00DD5FA1" w:rsidRPr="00DD5FA1">
        <w:rPr>
          <w:szCs w:val="24"/>
          <w:lang w:val="pt-BR"/>
        </w:rPr>
        <w:t>atuais responsáveis pelas padronizações</w:t>
      </w:r>
      <w:r w:rsidR="008339C5">
        <w:rPr>
          <w:szCs w:val="24"/>
          <w:lang w:val="pt-BR"/>
        </w:rPr>
        <w:t>, localizado nos Estados Unidos. 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Paranamericana 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Mercado Comum do Sul (MERCOSUL)</w:t>
      </w:r>
      <w:r w:rsidR="00521C68">
        <w:rPr>
          <w:bCs/>
          <w:szCs w:val="24"/>
          <w:lang w:val="pt-PT"/>
        </w:rPr>
        <w:t>.</w:t>
      </w:r>
    </w:p>
    <w:p w:rsidR="008E4BC9"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8339C5">
        <w:rPr>
          <w:bCs/>
          <w:szCs w:val="24"/>
          <w:lang w:val="pt-PT"/>
        </w:rPr>
        <w:t>A</w:t>
      </w:r>
      <w:r w:rsidR="00731D3B">
        <w:rPr>
          <w:szCs w:val="24"/>
          <w:lang w:val="pt-BR"/>
        </w:rPr>
        <w:t xml:space="preserve"> instituição provém importantes projetos tecnológicos no Centro de Informações Tecnológicas (CIT) com o intuito de fornecer total </w:t>
      </w:r>
      <w:r w:rsidR="00731D3B" w:rsidRPr="00731D3B">
        <w:rPr>
          <w:szCs w:val="24"/>
          <w:lang w:val="pt-BR"/>
        </w:rPr>
        <w:t>apoio as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8339C5">
        <w:rPr>
          <w:szCs w:val="24"/>
          <w:lang w:val="pt-BR"/>
        </w:rPr>
        <w:t>A</w:t>
      </w:r>
      <w:r w:rsidR="00140AC1">
        <w:rPr>
          <w:szCs w:val="24"/>
          <w:lang w:val="pt-BR"/>
        </w:rPr>
        <w:t>ssim como as demais organizações</w:t>
      </w:r>
      <w:r w:rsidR="00AD0A32">
        <w:rPr>
          <w:szCs w:val="24"/>
          <w:lang w:val="pt-BR"/>
        </w:rPr>
        <w:t xml:space="preserve"> que</w:t>
      </w:r>
      <w:r w:rsidR="00F36B19">
        <w:rPr>
          <w:szCs w:val="24"/>
          <w:lang w:val="pt-BR"/>
        </w:rPr>
        <w:t xml:space="preserve"> regem padrões, a </w:t>
      </w:r>
      <w:r w:rsidR="00AD0A32">
        <w:rPr>
          <w:szCs w:val="24"/>
          <w:lang w:val="pt-BR"/>
        </w:rPr>
        <w:t>associação</w:t>
      </w:r>
      <w:r w:rsidR="009252DB" w:rsidRPr="000D2492">
        <w:rPr>
          <w:szCs w:val="24"/>
          <w:lang w:val="pt-BR"/>
        </w:rPr>
        <w:t xml:space="preserve"> </w:t>
      </w:r>
      <w:r w:rsidR="00140AC1">
        <w:rPr>
          <w:szCs w:val="24"/>
          <w:lang w:val="pt-BR"/>
        </w:rPr>
        <w:t xml:space="preserve">também </w:t>
      </w:r>
      <w:r w:rsidR="009252DB" w:rsidRPr="000D2492">
        <w:rPr>
          <w:szCs w:val="24"/>
          <w:lang w:val="pt-BR"/>
        </w:rPr>
        <w:t>é</w:t>
      </w:r>
      <w:r w:rsidR="004723B3" w:rsidRPr="000D2492">
        <w:rPr>
          <w:szCs w:val="24"/>
          <w:lang w:val="pt-BR"/>
        </w:rPr>
        <w:t xml:space="preserve"> </w:t>
      </w:r>
      <w:r w:rsidR="00EB2BFD" w:rsidRPr="000D2492">
        <w:rPr>
          <w:szCs w:val="24"/>
          <w:lang w:val="pt-BR"/>
        </w:rPr>
        <w:t>formada por</w:t>
      </w:r>
      <w:r w:rsidR="009252DB" w:rsidRPr="000D2492">
        <w:rPr>
          <w:szCs w:val="24"/>
          <w:lang w:val="pt-BR"/>
        </w:rPr>
        <w:t xml:space="preserve"> diversos</w:t>
      </w:r>
      <w:r w:rsidR="00026BEB" w:rsidRPr="000D2492">
        <w:rPr>
          <w:szCs w:val="24"/>
          <w:lang w:val="pt-BR"/>
        </w:rPr>
        <w:t xml:space="preserve"> comitês</w:t>
      </w:r>
      <w:r w:rsidR="009252DB" w:rsidRPr="000D2492">
        <w:rPr>
          <w:szCs w:val="24"/>
          <w:lang w:val="pt-BR"/>
        </w:rPr>
        <w:t xml:space="preserve"> (Comitês Brasileiros)</w:t>
      </w:r>
      <w:r w:rsidR="00026BEB" w:rsidRPr="000D2492">
        <w:rPr>
          <w:szCs w:val="24"/>
          <w:lang w:val="pt-BR"/>
        </w:rPr>
        <w:t xml:space="preserve"> e grupos de estudos específicos</w:t>
      </w:r>
      <w:r w:rsidR="009252DB" w:rsidRPr="000D2492">
        <w:rPr>
          <w:szCs w:val="24"/>
          <w:lang w:val="pt-BR"/>
        </w:rPr>
        <w:t>. 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4723B3" w:rsidRPr="000D2492">
        <w:rPr>
          <w:szCs w:val="24"/>
          <w:lang w:val="pt-BR"/>
        </w:rPr>
        <w:t>rasileiro vinte e cínico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 Avaliação da Conformidade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8339C5" w:rsidRDefault="008339C5" w:rsidP="008E4BC9">
      <w:pPr>
        <w:rPr>
          <w:b/>
          <w:sz w:val="26"/>
          <w:szCs w:val="26"/>
          <w:lang w:val="pt-BR"/>
        </w:rPr>
      </w:pPr>
    </w:p>
    <w:p w:rsidR="008E4BC9" w:rsidRDefault="004079A5" w:rsidP="008E4BC9">
      <w:pPr>
        <w:rPr>
          <w:b/>
          <w:sz w:val="26"/>
          <w:szCs w:val="26"/>
          <w:lang w:val="pt-BR"/>
        </w:rPr>
      </w:pPr>
      <w:r>
        <w:rPr>
          <w:b/>
          <w:sz w:val="26"/>
          <w:szCs w:val="26"/>
          <w:lang w:val="pt-BR"/>
        </w:rPr>
        <w:t>7</w:t>
      </w:r>
      <w:r w:rsidR="009070F9" w:rsidRPr="008E4BC9">
        <w:rPr>
          <w:b/>
          <w:sz w:val="26"/>
          <w:szCs w:val="26"/>
          <w:lang w:val="pt-BR"/>
        </w:rPr>
        <w:t>.</w:t>
      </w:r>
      <w:r w:rsidR="00C06A5C" w:rsidRPr="008E4BC9">
        <w:rPr>
          <w:b/>
          <w:sz w:val="26"/>
          <w:szCs w:val="26"/>
          <w:lang w:val="pt-BR"/>
        </w:rPr>
        <w:t>3</w:t>
      </w:r>
      <w:r w:rsidR="009070F9" w:rsidRPr="008E4BC9">
        <w:rPr>
          <w:b/>
          <w:sz w:val="26"/>
          <w:szCs w:val="26"/>
          <w:lang w:val="pt-BR"/>
        </w:rPr>
        <w:t>. ISO 9000</w:t>
      </w:r>
    </w:p>
    <w:p w:rsidR="00DD781E" w:rsidRDefault="007A5E8E" w:rsidP="008E4BC9">
      <w:pPr>
        <w:rPr>
          <w:szCs w:val="24"/>
          <w:lang w:val="pt-BR"/>
        </w:rPr>
      </w:pPr>
      <w:r>
        <w:rPr>
          <w:szCs w:val="24"/>
          <w:lang w:val="pt-BR"/>
        </w:rPr>
        <w:t>Dentre as demasiadas</w:t>
      </w:r>
      <w:r w:rsidR="00CA55BE" w:rsidRPr="005D22CC">
        <w:rPr>
          <w:szCs w:val="24"/>
          <w:lang w:val="pt-BR"/>
        </w:rPr>
        <w:t xml:space="preserve"> 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DD781E" w:rsidRDefault="00DD781E" w:rsidP="008E4BC9">
      <w:pPr>
        <w:rPr>
          <w:i/>
          <w:szCs w:val="24"/>
          <w:lang w:val="pt-BR"/>
        </w:rPr>
      </w:pPr>
      <w:r>
        <w:rPr>
          <w:szCs w:val="24"/>
          <w:lang w:val="pt-BR"/>
        </w:rPr>
        <w:tab/>
      </w:r>
      <w:r>
        <w:rPr>
          <w:i/>
          <w:szCs w:val="24"/>
          <w:lang w:val="pt-BR"/>
        </w:rPr>
        <w:t>“A série ISO 9000 de normas para gerenciamento de qualidade foi a que mais se desenvolveu em todos os tempos”.</w:t>
      </w:r>
    </w:p>
    <w:p w:rsidR="008E4BC9" w:rsidRDefault="00DD781E" w:rsidP="008E4BC9">
      <w:pPr>
        <w:rPr>
          <w:szCs w:val="24"/>
          <w:lang w:val="pt-BR"/>
        </w:rPr>
      </w:pPr>
      <w:r>
        <w:rPr>
          <w:szCs w:val="24"/>
          <w:lang w:val="pt-BR"/>
        </w:rPr>
        <w:tab/>
      </w:r>
      <w:r w:rsidR="004411D4">
        <w:rPr>
          <w:szCs w:val="24"/>
          <w:lang w:val="pt-BR"/>
        </w:rPr>
        <w:t xml:space="preserve"> Utilizadas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 implantação de seus requisitos nos processos</w:t>
      </w:r>
      <w:r w:rsidR="00737F07">
        <w:rPr>
          <w:szCs w:val="24"/>
          <w:lang w:val="pt-BR"/>
        </w:rPr>
        <w:t xml:space="preserve"> da organização</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s atividades que os formam.</w:t>
      </w:r>
    </w:p>
    <w:p w:rsidR="002872AC" w:rsidRDefault="00D1403C" w:rsidP="008E4BC9">
      <w:pPr>
        <w:rPr>
          <w:szCs w:val="24"/>
          <w:lang w:val="pt-BR"/>
        </w:rPr>
      </w:pPr>
      <w:r>
        <w:rPr>
          <w:szCs w:val="24"/>
          <w:lang w:val="pt-BR"/>
        </w:rPr>
        <w:tab/>
        <w:t>Camfield e Godoy (2003) afirmam</w:t>
      </w:r>
      <w:r w:rsidR="00255AFE">
        <w:rPr>
          <w:szCs w:val="24"/>
          <w:lang w:val="pt-BR"/>
        </w:rPr>
        <w:t xml:space="preserve"> ainda</w:t>
      </w:r>
      <w:r>
        <w:rPr>
          <w:szCs w:val="24"/>
          <w:lang w:val="pt-BR"/>
        </w:rPr>
        <w:t xml:space="preserve"> que as normas da série ISO 9000</w:t>
      </w:r>
      <w:r w:rsidR="00455D9C">
        <w:rPr>
          <w:szCs w:val="24"/>
          <w:lang w:val="pt-BR"/>
        </w:rPr>
        <w:t xml:space="preserve"> in</w:t>
      </w:r>
      <w:r w:rsidR="00B303E5">
        <w:rPr>
          <w:szCs w:val="24"/>
          <w:lang w:val="pt-BR"/>
        </w:rPr>
        <w:t>tegra</w:t>
      </w:r>
      <w:r w:rsidR="00922B02">
        <w:rPr>
          <w:szCs w:val="24"/>
          <w:lang w:val="pt-BR"/>
        </w:rPr>
        <w:t xml:space="preserve">m </w:t>
      </w:r>
      <w:r w:rsidR="00814140">
        <w:rPr>
          <w:szCs w:val="24"/>
          <w:lang w:val="pt-BR"/>
        </w:rPr>
        <w:t>valores indispensáveis</w:t>
      </w:r>
      <w:r w:rsidR="000D46ED">
        <w:rPr>
          <w:szCs w:val="24"/>
          <w:lang w:val="pt-BR"/>
        </w:rPr>
        <w:t xml:space="preserve"> para a implantação de melhoria contínua,</w:t>
      </w:r>
      <w:r w:rsidR="00255AFE">
        <w:rPr>
          <w:szCs w:val="24"/>
          <w:lang w:val="pt-BR"/>
        </w:rPr>
        <w:t xml:space="preserve"> sendo esta a principal dificuldade</w:t>
      </w:r>
      <w:r w:rsidR="00C72983">
        <w:rPr>
          <w:szCs w:val="24"/>
          <w:lang w:val="pt-BR"/>
        </w:rPr>
        <w:t xml:space="preserve"> encontrada por várias organizações </w:t>
      </w:r>
      <w:r w:rsidR="00AD14A9">
        <w:rPr>
          <w:szCs w:val="24"/>
          <w:lang w:val="pt-BR"/>
        </w:rPr>
        <w:t>de diferentes portes.O</w:t>
      </w:r>
      <w:r w:rsidR="00C72983">
        <w:rPr>
          <w:szCs w:val="24"/>
          <w:lang w:val="pt-BR"/>
        </w:rPr>
        <w:t xml:space="preserve"> estímulo de diferenciação que a série impõe nos seus documentos desenvolve temáticas de gestão </w:t>
      </w:r>
      <w:r w:rsidR="00C72983">
        <w:rPr>
          <w:szCs w:val="24"/>
          <w:lang w:val="pt-BR"/>
        </w:rPr>
        <w:lastRenderedPageBreak/>
        <w:t xml:space="preserve">bastante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2872AC">
        <w:rPr>
          <w:szCs w:val="24"/>
          <w:lang w:val="pt-BR"/>
        </w:rPr>
        <w:t xml:space="preserve"> </w:t>
      </w:r>
    </w:p>
    <w:p w:rsidR="00E10022" w:rsidRDefault="002872AC" w:rsidP="008E4BC9">
      <w:pPr>
        <w:rPr>
          <w:szCs w:val="24"/>
          <w:lang w:val="pt-BR"/>
        </w:rPr>
      </w:pPr>
      <w:r>
        <w:rPr>
          <w:szCs w:val="24"/>
          <w:lang w:val="pt-BR"/>
        </w:rPr>
        <w:tab/>
        <w:t xml:space="preserve">Não somente com a nomenclatura “9000” em seus </w:t>
      </w:r>
      <w:r w:rsidR="00521C68">
        <w:rPr>
          <w:szCs w:val="24"/>
          <w:lang w:val="pt-BR"/>
        </w:rPr>
        <w:t>títulos</w:t>
      </w:r>
      <w:r>
        <w:rPr>
          <w:szCs w:val="24"/>
          <w:lang w:val="pt-BR"/>
        </w:rPr>
        <w:t xml:space="preserve">, esta família de normas desencadeia inúmeros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4407CE" w:rsidRPr="00044DFF" w:rsidRDefault="00044DFF" w:rsidP="00044DFF">
      <w:pPr>
        <w:jc w:val="center"/>
        <w:rPr>
          <w:rFonts w:ascii="Helvetica" w:hAnsi="Helvetica"/>
          <w:b/>
          <w:sz w:val="22"/>
          <w:szCs w:val="22"/>
          <w:lang w:val="pt-BR"/>
        </w:rPr>
      </w:pPr>
      <w:r w:rsidRPr="00044DFF">
        <w:rPr>
          <w:rFonts w:ascii="Helvetica" w:hAnsi="Helvetica"/>
          <w:b/>
          <w:sz w:val="22"/>
          <w:szCs w:val="22"/>
          <w:lang w:val="pt-BR"/>
        </w:rPr>
        <w:t xml:space="preserve">Tabela </w:t>
      </w:r>
      <w:r w:rsidR="00DC1542">
        <w:rPr>
          <w:rFonts w:ascii="Helvetica" w:hAnsi="Helvetica"/>
          <w:b/>
          <w:sz w:val="22"/>
          <w:szCs w:val="22"/>
          <w:lang w:val="pt-BR"/>
        </w:rPr>
        <w:t>7.1</w:t>
      </w:r>
      <w:r w:rsidRPr="00044DFF">
        <w:rPr>
          <w:rFonts w:ascii="Helvetica" w:hAnsi="Helvetica"/>
          <w:b/>
          <w:sz w:val="22"/>
          <w:szCs w:val="22"/>
          <w:lang w:val="pt-BR"/>
        </w:rPr>
        <w:t>: A família ISO 9000</w:t>
      </w:r>
    </w:p>
    <w:p w:rsidR="00044DFF" w:rsidRPr="00044DFF" w:rsidRDefault="00044DFF" w:rsidP="00044DFF">
      <w:pPr>
        <w:jc w:val="center"/>
        <w:rPr>
          <w:rFonts w:ascii="Helvetica" w:hAnsi="Helvetica"/>
          <w:b/>
          <w:sz w:val="22"/>
          <w:szCs w:val="22"/>
          <w:lang w:val="pt-BR"/>
        </w:rPr>
      </w:pPr>
      <w:r w:rsidRPr="00044DFF">
        <w:rPr>
          <w:rFonts w:ascii="Helvetica" w:hAnsi="Helvetica"/>
          <w:b/>
          <w:sz w:val="22"/>
          <w:szCs w:val="22"/>
          <w:lang w:val="pt-BR"/>
        </w:rPr>
        <w:t xml:space="preserve">Fonte: </w:t>
      </w:r>
      <w:r w:rsidR="00DC1542">
        <w:rPr>
          <w:rFonts w:ascii="Helvetica" w:hAnsi="Helvetica"/>
          <w:b/>
          <w:sz w:val="22"/>
          <w:szCs w:val="22"/>
          <w:lang w:val="pt-BR"/>
        </w:rPr>
        <w:t>[</w:t>
      </w:r>
      <w:r w:rsidRPr="00044DFF">
        <w:rPr>
          <w:rFonts w:ascii="Helvetica" w:hAnsi="Helvetica"/>
          <w:b/>
          <w:sz w:val="22"/>
          <w:szCs w:val="22"/>
          <w:lang w:val="pt-BR"/>
        </w:rPr>
        <w:t>Adaptado de</w:t>
      </w:r>
      <w:r w:rsidR="00D832AD">
        <w:rPr>
          <w:rFonts w:ascii="Helvetica" w:hAnsi="Helvetica"/>
          <w:b/>
          <w:sz w:val="22"/>
          <w:szCs w:val="22"/>
          <w:lang w:val="pt-BR"/>
        </w:rPr>
        <w:t xml:space="preserve"> </w:t>
      </w:r>
      <w:r w:rsidRPr="00044DFF">
        <w:rPr>
          <w:rFonts w:ascii="Helvetica" w:hAnsi="Helvetica"/>
          <w:b/>
          <w:sz w:val="22"/>
          <w:szCs w:val="22"/>
          <w:lang w:val="pt-BR"/>
        </w:rPr>
        <w:t xml:space="preserve"> </w:t>
      </w:r>
      <w:r w:rsidRPr="00044DFF">
        <w:rPr>
          <w:rFonts w:ascii="Helvetica" w:hAnsi="Helvetica"/>
          <w:b/>
          <w:bCs/>
          <w:sz w:val="22"/>
          <w:szCs w:val="22"/>
          <w:lang w:val="pt-BR"/>
        </w:rPr>
        <w:t>MELLO</w:t>
      </w:r>
      <w:r w:rsidR="00D832AD">
        <w:rPr>
          <w:rFonts w:ascii="Helvetica" w:hAnsi="Helvetica"/>
          <w:b/>
          <w:sz w:val="22"/>
          <w:szCs w:val="22"/>
          <w:lang w:val="pt-BR"/>
        </w:rPr>
        <w:t xml:space="preserve"> et al. 2009]</w:t>
      </w:r>
    </w:p>
    <w:p w:rsidR="00044DFF" w:rsidRDefault="00044DFF" w:rsidP="008E4BC9">
      <w:pPr>
        <w:rPr>
          <w:szCs w:val="24"/>
          <w:lang w:val="pt-BR"/>
        </w:rPr>
      </w:pPr>
    </w:p>
    <w:tbl>
      <w:tblPr>
        <w:tblStyle w:val="Tabelacomgrade"/>
        <w:tblW w:w="0" w:type="auto"/>
        <w:tblLook w:val="04A0"/>
      </w:tblPr>
      <w:tblGrid>
        <w:gridCol w:w="4322"/>
        <w:gridCol w:w="4323"/>
      </w:tblGrid>
      <w:tr w:rsidR="004407CE" w:rsidRPr="00DC1542" w:rsidTr="004407CE">
        <w:tc>
          <w:tcPr>
            <w:tcW w:w="4322" w:type="dxa"/>
          </w:tcPr>
          <w:p w:rsidR="004407CE" w:rsidRPr="00CD45AF" w:rsidRDefault="004407CE" w:rsidP="008E4BC9">
            <w:pPr>
              <w:rPr>
                <w:b/>
                <w:szCs w:val="24"/>
                <w:lang w:val="pt-BR"/>
              </w:rPr>
            </w:pPr>
            <w:r w:rsidRPr="00CD45AF">
              <w:rPr>
                <w:b/>
                <w:szCs w:val="24"/>
                <w:lang w:val="pt-BR"/>
              </w:rPr>
              <w:t>Normas e diretrizes</w:t>
            </w:r>
          </w:p>
        </w:tc>
        <w:tc>
          <w:tcPr>
            <w:tcW w:w="4323" w:type="dxa"/>
          </w:tcPr>
          <w:p w:rsidR="004407CE" w:rsidRPr="00CD45AF" w:rsidRDefault="004407CE" w:rsidP="008E4BC9">
            <w:pPr>
              <w:rPr>
                <w:b/>
                <w:szCs w:val="24"/>
                <w:lang w:val="pt-BR"/>
              </w:rPr>
            </w:pPr>
            <w:r w:rsidRPr="00CD45AF">
              <w:rPr>
                <w:b/>
                <w:szCs w:val="24"/>
                <w:lang w:val="pt-BR"/>
              </w:rPr>
              <w:t>Propósito</w:t>
            </w:r>
          </w:p>
        </w:tc>
      </w:tr>
      <w:tr w:rsidR="004407CE" w:rsidRPr="00875728" w:rsidTr="004407CE">
        <w:tc>
          <w:tcPr>
            <w:tcW w:w="4322" w:type="dxa"/>
          </w:tcPr>
          <w:p w:rsidR="004407CE" w:rsidRDefault="004407CE" w:rsidP="008E4BC9">
            <w:pPr>
              <w:rPr>
                <w:szCs w:val="24"/>
                <w:lang w:val="pt-BR"/>
              </w:rPr>
            </w:pPr>
            <w:r>
              <w:rPr>
                <w:szCs w:val="24"/>
                <w:lang w:val="pt-BR"/>
              </w:rPr>
              <w:t>ISO 9000 – Sistemas de gestão da qualidade – Fundamentos e vocabulários</w:t>
            </w:r>
          </w:p>
        </w:tc>
        <w:tc>
          <w:tcPr>
            <w:tcW w:w="4323" w:type="dxa"/>
          </w:tcPr>
          <w:p w:rsidR="004407CE" w:rsidRDefault="004407CE" w:rsidP="008E4BC9">
            <w:pPr>
              <w:rPr>
                <w:szCs w:val="24"/>
                <w:lang w:val="pt-BR"/>
              </w:rPr>
            </w:pPr>
            <w:r>
              <w:rPr>
                <w:szCs w:val="24"/>
                <w:lang w:val="pt-BR"/>
              </w:rPr>
              <w:t>Estabelece termos e definições utilizados na família ISO 9000 para evitar interpretações errôneas durante seu uso.</w:t>
            </w:r>
          </w:p>
        </w:tc>
      </w:tr>
      <w:tr w:rsidR="004407CE" w:rsidRPr="00875728" w:rsidTr="004407CE">
        <w:tc>
          <w:tcPr>
            <w:tcW w:w="4322" w:type="dxa"/>
          </w:tcPr>
          <w:p w:rsidR="004407CE" w:rsidRDefault="004407CE" w:rsidP="008E4BC9">
            <w:pPr>
              <w:rPr>
                <w:szCs w:val="24"/>
                <w:lang w:val="pt-BR"/>
              </w:rPr>
            </w:pPr>
            <w:r>
              <w:rPr>
                <w:szCs w:val="24"/>
                <w:lang w:val="pt-BR"/>
              </w:rPr>
              <w:t>ISO 9001 – Sistemas de Gestão da qualidade</w:t>
            </w:r>
          </w:p>
        </w:tc>
        <w:tc>
          <w:tcPr>
            <w:tcW w:w="4323" w:type="dxa"/>
          </w:tcPr>
          <w:p w:rsidR="004407CE" w:rsidRDefault="004407CE" w:rsidP="008E4BC9">
            <w:pPr>
              <w:rPr>
                <w:szCs w:val="24"/>
                <w:lang w:val="pt-BR"/>
              </w:rPr>
            </w:pPr>
            <w:r>
              <w:rPr>
                <w:szCs w:val="24"/>
                <w:lang w:val="pt-BR"/>
              </w:rPr>
              <w:t>Norma com fins contratuais utilizada para avaliar os sistemas em funcionamento para a busca de qualidade nas organizações.</w:t>
            </w:r>
          </w:p>
        </w:tc>
      </w:tr>
      <w:tr w:rsidR="004407CE" w:rsidRPr="00875728" w:rsidTr="004407CE">
        <w:tc>
          <w:tcPr>
            <w:tcW w:w="4322" w:type="dxa"/>
          </w:tcPr>
          <w:p w:rsidR="004407CE" w:rsidRDefault="004407CE" w:rsidP="008E4BC9">
            <w:pPr>
              <w:rPr>
                <w:szCs w:val="24"/>
                <w:lang w:val="pt-BR"/>
              </w:rPr>
            </w:pPr>
            <w:r>
              <w:rPr>
                <w:szCs w:val="24"/>
                <w:lang w:val="pt-BR"/>
              </w:rPr>
              <w:t>ISO 9004 – Gestão para sucesso sustentável em uma organização. Sistemas de Gestão</w:t>
            </w:r>
          </w:p>
        </w:tc>
        <w:tc>
          <w:tcPr>
            <w:tcW w:w="4323" w:type="dxa"/>
          </w:tcPr>
          <w:p w:rsidR="004407CE" w:rsidRDefault="004407CE" w:rsidP="008E4BC9">
            <w:pPr>
              <w:rPr>
                <w:szCs w:val="24"/>
                <w:lang w:val="pt-BR"/>
              </w:rPr>
            </w:pPr>
            <w:r>
              <w:rPr>
                <w:szCs w:val="24"/>
                <w:lang w:val="pt-BR"/>
              </w:rPr>
              <w:t>Não busca caráter de certificação, mas sim de aperfeiçoamento das atividades contratuais entre clientes e as organizações.</w:t>
            </w:r>
          </w:p>
        </w:tc>
      </w:tr>
      <w:tr w:rsidR="004407CE" w:rsidRPr="00875728" w:rsidTr="004407CE">
        <w:tc>
          <w:tcPr>
            <w:tcW w:w="4322" w:type="dxa"/>
          </w:tcPr>
          <w:p w:rsidR="004407CE" w:rsidRDefault="004407CE" w:rsidP="008E4BC9">
            <w:pPr>
              <w:rPr>
                <w:szCs w:val="24"/>
                <w:lang w:val="pt-BR"/>
              </w:rPr>
            </w:pPr>
            <w:r>
              <w:rPr>
                <w:szCs w:val="24"/>
                <w:lang w:val="pt-BR"/>
              </w:rPr>
              <w:t>ISO 19011 – Diretrizes para auditorias de sistemas de gestão da qualidade e/ou ambiental</w:t>
            </w:r>
          </w:p>
        </w:tc>
        <w:tc>
          <w:tcPr>
            <w:tcW w:w="4323" w:type="dxa"/>
          </w:tcPr>
          <w:p w:rsidR="004407CE" w:rsidRDefault="004407CE" w:rsidP="008E4BC9">
            <w:pPr>
              <w:rPr>
                <w:szCs w:val="24"/>
                <w:lang w:val="pt-BR"/>
              </w:rPr>
            </w:pPr>
            <w:r>
              <w:rPr>
                <w:szCs w:val="24"/>
                <w:lang w:val="pt-BR"/>
              </w:rPr>
              <w:t>Diretrizes para a verificação e inspeção</w:t>
            </w:r>
            <w:r w:rsidR="00CD45AF">
              <w:rPr>
                <w:szCs w:val="24"/>
                <w:lang w:val="pt-BR"/>
              </w:rPr>
              <w:t xml:space="preserve"> dos objetivos dos sistemas e suas capacidades de cumprimento.</w:t>
            </w:r>
          </w:p>
        </w:tc>
      </w:tr>
      <w:tr w:rsidR="004407CE" w:rsidRPr="00875728" w:rsidTr="004407CE">
        <w:tc>
          <w:tcPr>
            <w:tcW w:w="4322" w:type="dxa"/>
          </w:tcPr>
          <w:p w:rsidR="004407CE" w:rsidRDefault="00CD45AF" w:rsidP="008E4BC9">
            <w:pPr>
              <w:rPr>
                <w:szCs w:val="24"/>
                <w:lang w:val="pt-BR"/>
              </w:rPr>
            </w:pPr>
            <w:r>
              <w:rPr>
                <w:szCs w:val="24"/>
                <w:lang w:val="pt-BR"/>
              </w:rPr>
              <w:t>ISO 10003 – Guia para verificação de satisfação dos consumidores.</w:t>
            </w:r>
          </w:p>
        </w:tc>
        <w:tc>
          <w:tcPr>
            <w:tcW w:w="4323" w:type="dxa"/>
          </w:tcPr>
          <w:p w:rsidR="004407CE" w:rsidRDefault="00CD45AF" w:rsidP="008E4BC9">
            <w:pPr>
              <w:rPr>
                <w:szCs w:val="24"/>
                <w:lang w:val="pt-BR"/>
              </w:rPr>
            </w:pPr>
            <w:r>
              <w:rPr>
                <w:szCs w:val="24"/>
                <w:lang w:val="pt-BR"/>
              </w:rPr>
              <w:t>Diretrizes para planejamento, projeto, desenvolvimento e operações em cima das reclamações que não foram solucionadas.</w:t>
            </w:r>
          </w:p>
        </w:tc>
      </w:tr>
      <w:tr w:rsidR="004407CE" w:rsidRPr="00875728" w:rsidTr="004407CE">
        <w:tc>
          <w:tcPr>
            <w:tcW w:w="4322" w:type="dxa"/>
          </w:tcPr>
          <w:p w:rsidR="004407CE" w:rsidRDefault="00CD45AF" w:rsidP="00044DFF">
            <w:pPr>
              <w:rPr>
                <w:szCs w:val="24"/>
                <w:lang w:val="pt-BR"/>
              </w:rPr>
            </w:pPr>
            <w:r>
              <w:rPr>
                <w:szCs w:val="24"/>
                <w:lang w:val="pt-BR"/>
              </w:rPr>
              <w:t xml:space="preserve">ISO 10005 - Sistemas de gestão da qualidade – Diretrizes para </w:t>
            </w:r>
            <w:r w:rsidR="00044DFF">
              <w:rPr>
                <w:szCs w:val="24"/>
                <w:lang w:val="pt-BR"/>
              </w:rPr>
              <w:t>planos de qualidade.</w:t>
            </w:r>
          </w:p>
        </w:tc>
        <w:tc>
          <w:tcPr>
            <w:tcW w:w="4323" w:type="dxa"/>
          </w:tcPr>
          <w:p w:rsidR="004407CE" w:rsidRDefault="00CD45AF" w:rsidP="008E4BC9">
            <w:pPr>
              <w:rPr>
                <w:szCs w:val="24"/>
                <w:lang w:val="pt-BR"/>
              </w:rPr>
            </w:pPr>
            <w:r>
              <w:rPr>
                <w:szCs w:val="24"/>
                <w:lang w:val="pt-BR"/>
              </w:rPr>
              <w:t>Diretrizes para fornecer boas práticas na análise, aceitação e revisão de planos de qualidade</w:t>
            </w:r>
            <w:r w:rsidR="00044DFF">
              <w:rPr>
                <w:szCs w:val="24"/>
                <w:lang w:val="pt-BR"/>
              </w:rPr>
              <w:t>.</w:t>
            </w:r>
          </w:p>
        </w:tc>
      </w:tr>
      <w:tr w:rsidR="004407CE" w:rsidRPr="00875728" w:rsidTr="004407CE">
        <w:tc>
          <w:tcPr>
            <w:tcW w:w="4322" w:type="dxa"/>
          </w:tcPr>
          <w:p w:rsidR="004407CE" w:rsidRDefault="00044DFF" w:rsidP="008E4BC9">
            <w:pPr>
              <w:rPr>
                <w:szCs w:val="24"/>
                <w:lang w:val="pt-BR"/>
              </w:rPr>
            </w:pPr>
            <w:r>
              <w:rPr>
                <w:szCs w:val="24"/>
                <w:lang w:val="pt-BR"/>
              </w:rPr>
              <w:t xml:space="preserve">ISO 10006 – Sistemas de gestão da qualidade – Diretrizes para a gestão da qualidade em empreendimentos </w:t>
            </w:r>
          </w:p>
        </w:tc>
        <w:tc>
          <w:tcPr>
            <w:tcW w:w="4323" w:type="dxa"/>
          </w:tcPr>
          <w:p w:rsidR="004407CE" w:rsidRDefault="00044DFF" w:rsidP="008E4BC9">
            <w:pPr>
              <w:rPr>
                <w:szCs w:val="24"/>
                <w:lang w:val="pt-BR"/>
              </w:rPr>
            </w:pPr>
            <w:r>
              <w:rPr>
                <w:szCs w:val="24"/>
                <w:lang w:val="pt-BR"/>
              </w:rPr>
              <w:t>Diretrizes para empreendimentos que possuem sistemas inconsistentes e que impossibilitam a realização de atividades com segurança.</w:t>
            </w:r>
          </w:p>
        </w:tc>
      </w:tr>
      <w:tr w:rsidR="004407CE" w:rsidRPr="00875728" w:rsidTr="004407CE">
        <w:tc>
          <w:tcPr>
            <w:tcW w:w="4322" w:type="dxa"/>
          </w:tcPr>
          <w:p w:rsidR="004407CE" w:rsidRDefault="00044DFF" w:rsidP="008E4BC9">
            <w:pPr>
              <w:rPr>
                <w:szCs w:val="24"/>
                <w:lang w:val="pt-BR"/>
              </w:rPr>
            </w:pPr>
            <w:r>
              <w:rPr>
                <w:szCs w:val="24"/>
                <w:lang w:val="pt-BR"/>
              </w:rPr>
              <w:t>ISO 10007 – Sistemas de gestão da qualidade – Diretrizes para a gestão de configuração</w:t>
            </w:r>
          </w:p>
        </w:tc>
        <w:tc>
          <w:tcPr>
            <w:tcW w:w="4323" w:type="dxa"/>
          </w:tcPr>
          <w:p w:rsidR="004407CE" w:rsidRDefault="00244DC4" w:rsidP="008E4BC9">
            <w:pPr>
              <w:rPr>
                <w:szCs w:val="24"/>
                <w:lang w:val="pt-BR"/>
              </w:rPr>
            </w:pPr>
            <w:r>
              <w:rPr>
                <w:szCs w:val="24"/>
                <w:lang w:val="pt-BR"/>
              </w:rPr>
              <w:t>Diretrizes para a gestão de configuração em organizações.</w:t>
            </w:r>
          </w:p>
        </w:tc>
      </w:tr>
      <w:tr w:rsidR="004407CE" w:rsidRPr="00875728" w:rsidTr="00521C68">
        <w:tc>
          <w:tcPr>
            <w:tcW w:w="4322" w:type="dxa"/>
            <w:tcBorders>
              <w:bottom w:val="single" w:sz="4" w:space="0" w:color="auto"/>
            </w:tcBorders>
          </w:tcPr>
          <w:p w:rsidR="004407CE" w:rsidRDefault="00044DFF" w:rsidP="008E4BC9">
            <w:pPr>
              <w:rPr>
                <w:szCs w:val="24"/>
                <w:lang w:val="pt-BR"/>
              </w:rPr>
            </w:pPr>
            <w:r>
              <w:rPr>
                <w:szCs w:val="24"/>
                <w:lang w:val="pt-BR"/>
              </w:rPr>
              <w:t>ISO 10012 – Sistemas de gestão de medição – Requisitos para medição e equipamentos de medição</w:t>
            </w:r>
          </w:p>
        </w:tc>
        <w:tc>
          <w:tcPr>
            <w:tcW w:w="4323" w:type="dxa"/>
            <w:tcBorders>
              <w:bottom w:val="single" w:sz="4" w:space="0" w:color="auto"/>
            </w:tcBorders>
          </w:tcPr>
          <w:p w:rsidR="004407CE" w:rsidRDefault="00244DC4" w:rsidP="008E4BC9">
            <w:pPr>
              <w:rPr>
                <w:szCs w:val="24"/>
                <w:lang w:val="pt-BR"/>
              </w:rPr>
            </w:pPr>
            <w:r>
              <w:rPr>
                <w:szCs w:val="24"/>
                <w:lang w:val="pt-BR"/>
              </w:rPr>
              <w:t>Define os requisitos gerais para a gestão do processo de medição e metrologia de equipamentos.</w:t>
            </w:r>
          </w:p>
        </w:tc>
      </w:tr>
      <w:tr w:rsidR="00521C68" w:rsidRPr="00875728" w:rsidTr="00521C68">
        <w:tc>
          <w:tcPr>
            <w:tcW w:w="4322" w:type="dxa"/>
            <w:tcBorders>
              <w:top w:val="single" w:sz="4" w:space="0" w:color="auto"/>
              <w:left w:val="nil"/>
              <w:bottom w:val="nil"/>
              <w:right w:val="nil"/>
            </w:tcBorders>
          </w:tcPr>
          <w:p w:rsidR="00521C68" w:rsidRDefault="00521C68" w:rsidP="008E4BC9">
            <w:pPr>
              <w:rPr>
                <w:szCs w:val="24"/>
                <w:lang w:val="pt-BR"/>
              </w:rPr>
            </w:pPr>
          </w:p>
        </w:tc>
        <w:tc>
          <w:tcPr>
            <w:tcW w:w="4323" w:type="dxa"/>
            <w:tcBorders>
              <w:top w:val="single" w:sz="4" w:space="0" w:color="auto"/>
              <w:left w:val="nil"/>
              <w:bottom w:val="nil"/>
              <w:right w:val="nil"/>
            </w:tcBorders>
          </w:tcPr>
          <w:p w:rsidR="00521C68" w:rsidRDefault="00521C68" w:rsidP="008E4BC9">
            <w:pPr>
              <w:rPr>
                <w:szCs w:val="24"/>
                <w:lang w:val="pt-BR"/>
              </w:rPr>
            </w:pPr>
          </w:p>
        </w:tc>
      </w:tr>
      <w:tr w:rsidR="004407CE" w:rsidRPr="00875728" w:rsidTr="00521C68">
        <w:tc>
          <w:tcPr>
            <w:tcW w:w="4322" w:type="dxa"/>
            <w:tcBorders>
              <w:top w:val="single" w:sz="4" w:space="0" w:color="auto"/>
            </w:tcBorders>
          </w:tcPr>
          <w:p w:rsidR="004407CE" w:rsidRDefault="00244DC4" w:rsidP="00244DC4">
            <w:pPr>
              <w:rPr>
                <w:szCs w:val="24"/>
                <w:lang w:val="pt-BR"/>
              </w:rPr>
            </w:pPr>
            <w:r>
              <w:rPr>
                <w:szCs w:val="24"/>
                <w:lang w:val="pt-BR"/>
              </w:rPr>
              <w:t xml:space="preserve">ISO/TR 10013 – Diretrizes para a </w:t>
            </w:r>
            <w:r>
              <w:rPr>
                <w:szCs w:val="24"/>
                <w:lang w:val="pt-BR"/>
              </w:rPr>
              <w:lastRenderedPageBreak/>
              <w:t>documentação de sistemas de gestão de qualidade</w:t>
            </w:r>
          </w:p>
        </w:tc>
        <w:tc>
          <w:tcPr>
            <w:tcW w:w="4323" w:type="dxa"/>
            <w:tcBorders>
              <w:top w:val="single" w:sz="4" w:space="0" w:color="auto"/>
            </w:tcBorders>
          </w:tcPr>
          <w:p w:rsidR="004407CE" w:rsidRDefault="00244DC4" w:rsidP="008E4BC9">
            <w:pPr>
              <w:rPr>
                <w:szCs w:val="24"/>
                <w:lang w:val="pt-BR"/>
              </w:rPr>
            </w:pPr>
            <w:r>
              <w:rPr>
                <w:szCs w:val="24"/>
                <w:lang w:val="pt-BR"/>
              </w:rPr>
              <w:lastRenderedPageBreak/>
              <w:t xml:space="preserve">Relatório técnico que busca instruir e </w:t>
            </w:r>
            <w:r>
              <w:rPr>
                <w:szCs w:val="24"/>
                <w:lang w:val="pt-BR"/>
              </w:rPr>
              <w:lastRenderedPageBreak/>
              <w:t>capacitar as organizações no intuito de proverem uma documentação sistemática ao funcionamento.</w:t>
            </w:r>
          </w:p>
        </w:tc>
      </w:tr>
      <w:tr w:rsidR="00DD5FA1" w:rsidRPr="00875728" w:rsidTr="004407CE">
        <w:tc>
          <w:tcPr>
            <w:tcW w:w="4322" w:type="dxa"/>
          </w:tcPr>
          <w:p w:rsidR="00DD5FA1" w:rsidRDefault="00DD5FA1" w:rsidP="00244DC4">
            <w:pPr>
              <w:rPr>
                <w:szCs w:val="24"/>
                <w:lang w:val="pt-BR"/>
              </w:rPr>
            </w:pPr>
            <w:r>
              <w:rPr>
                <w:szCs w:val="24"/>
                <w:lang w:val="pt-BR"/>
              </w:rPr>
              <w:lastRenderedPageBreak/>
              <w:t xml:space="preserve">ISO 10014 – Gestão da qualidade – Diretrizes para percepção de benefícios financeiros e econômicos </w:t>
            </w:r>
          </w:p>
        </w:tc>
        <w:tc>
          <w:tcPr>
            <w:tcW w:w="4323" w:type="dxa"/>
          </w:tcPr>
          <w:p w:rsidR="00DD5FA1" w:rsidRDefault="00DD5FA1" w:rsidP="008E4BC9">
            <w:pPr>
              <w:rPr>
                <w:szCs w:val="24"/>
                <w:lang w:val="pt-BR"/>
              </w:rPr>
            </w:pPr>
            <w:r>
              <w:rPr>
                <w:szCs w:val="24"/>
                <w:lang w:val="pt-BR"/>
              </w:rPr>
              <w:t>Diretrizes de gestão econômica baseadas nos conceitos de gestão de qualidade da ISO 9000</w:t>
            </w:r>
          </w:p>
        </w:tc>
      </w:tr>
      <w:tr w:rsidR="00DD5FA1" w:rsidRPr="00875728" w:rsidTr="004407CE">
        <w:tc>
          <w:tcPr>
            <w:tcW w:w="4322" w:type="dxa"/>
          </w:tcPr>
          <w:p w:rsidR="00DD5FA1" w:rsidRDefault="00DD5FA1" w:rsidP="00244DC4">
            <w:pPr>
              <w:rPr>
                <w:szCs w:val="24"/>
                <w:lang w:val="pt-BR"/>
              </w:rPr>
            </w:pPr>
            <w:r>
              <w:rPr>
                <w:szCs w:val="24"/>
                <w:lang w:val="pt-BR"/>
              </w:rPr>
              <w:t>ISO 10015 – Gestão da qualidade – Diretrizes para treinamento</w:t>
            </w:r>
          </w:p>
        </w:tc>
        <w:tc>
          <w:tcPr>
            <w:tcW w:w="4323" w:type="dxa"/>
          </w:tcPr>
          <w:p w:rsidR="00DD5FA1" w:rsidRDefault="00DD5FA1" w:rsidP="00DD5FA1">
            <w:pPr>
              <w:rPr>
                <w:szCs w:val="24"/>
                <w:lang w:val="pt-BR"/>
              </w:rPr>
            </w:pPr>
            <w:r>
              <w:rPr>
                <w:szCs w:val="24"/>
                <w:lang w:val="pt-BR"/>
              </w:rPr>
              <w:t>Diretrizes que orientam as organizações a elaborarem planos de treinamento com ênfase no ganho de desempenho e melhoria contínua de seus colaboradores</w:t>
            </w:r>
          </w:p>
        </w:tc>
      </w:tr>
      <w:tr w:rsidR="004407CE" w:rsidRPr="00875728" w:rsidTr="004407CE">
        <w:tc>
          <w:tcPr>
            <w:tcW w:w="4322" w:type="dxa"/>
          </w:tcPr>
          <w:p w:rsidR="004407CE" w:rsidRDefault="00244DC4" w:rsidP="008E4BC9">
            <w:pPr>
              <w:rPr>
                <w:szCs w:val="24"/>
                <w:lang w:val="pt-BR"/>
              </w:rPr>
            </w:pPr>
            <w:r>
              <w:rPr>
                <w:szCs w:val="24"/>
                <w:lang w:val="pt-BR"/>
              </w:rPr>
              <w:t xml:space="preserve">ISO/TR 10017 – Guia sobre técnicas estatísticas para a ABNT ISO 9001:2000 </w:t>
            </w:r>
          </w:p>
        </w:tc>
        <w:tc>
          <w:tcPr>
            <w:tcW w:w="4323" w:type="dxa"/>
          </w:tcPr>
          <w:p w:rsidR="004407CE" w:rsidRDefault="001667AE" w:rsidP="008E4BC9">
            <w:pPr>
              <w:rPr>
                <w:szCs w:val="24"/>
                <w:lang w:val="pt-BR"/>
              </w:rPr>
            </w:pPr>
            <w:r>
              <w:rPr>
                <w:szCs w:val="24"/>
                <w:lang w:val="pt-BR"/>
              </w:rPr>
              <w:t>Diretrizes para a seleção de técnicas estatísticas para implantação da norma ISO 9001 nas organizações.</w:t>
            </w:r>
          </w:p>
        </w:tc>
      </w:tr>
      <w:tr w:rsidR="004407CE" w:rsidRPr="00875728" w:rsidTr="004407CE">
        <w:tc>
          <w:tcPr>
            <w:tcW w:w="4322" w:type="dxa"/>
          </w:tcPr>
          <w:p w:rsidR="004407CE" w:rsidRDefault="001667AE" w:rsidP="008E4BC9">
            <w:pPr>
              <w:rPr>
                <w:szCs w:val="24"/>
                <w:lang w:val="pt-BR"/>
              </w:rPr>
            </w:pPr>
            <w:r>
              <w:rPr>
                <w:szCs w:val="24"/>
                <w:lang w:val="pt-BR"/>
              </w:rPr>
              <w:t>ISO 10019 – Diretrizes para a seleção de consultores de sistemas de gestão da qualidade e usos de seus serviços</w:t>
            </w:r>
          </w:p>
        </w:tc>
        <w:tc>
          <w:tcPr>
            <w:tcW w:w="4323" w:type="dxa"/>
          </w:tcPr>
          <w:p w:rsidR="004407CE" w:rsidRDefault="001667AE" w:rsidP="008E4BC9">
            <w:pPr>
              <w:rPr>
                <w:szCs w:val="24"/>
                <w:lang w:val="pt-BR"/>
              </w:rPr>
            </w:pPr>
            <w:r>
              <w:rPr>
                <w:szCs w:val="24"/>
                <w:lang w:val="pt-BR"/>
              </w:rPr>
              <w:t>Diretrizes para auxiliar a organização na seleção de consultores para o sistema de gestão de qualidade.</w:t>
            </w:r>
          </w:p>
        </w:tc>
      </w:tr>
      <w:tr w:rsidR="004407CE" w:rsidRPr="00875728" w:rsidTr="004407CE">
        <w:tc>
          <w:tcPr>
            <w:tcW w:w="4322" w:type="dxa"/>
          </w:tcPr>
          <w:p w:rsidR="004407CE" w:rsidRDefault="001667AE" w:rsidP="008E4BC9">
            <w:pPr>
              <w:rPr>
                <w:szCs w:val="24"/>
                <w:lang w:val="pt-BR"/>
              </w:rPr>
            </w:pPr>
            <w:r>
              <w:rPr>
                <w:szCs w:val="24"/>
                <w:lang w:val="pt-BR"/>
              </w:rPr>
              <w:t>ISO/TS 16949 – Sistemas de gestão de qualidade – Requisitos particulares para a aplicação da ABNT NBR ISO 9001:2000 para organizações de produção automotiva e peças de reposição pertinentes</w:t>
            </w:r>
          </w:p>
        </w:tc>
        <w:tc>
          <w:tcPr>
            <w:tcW w:w="4323" w:type="dxa"/>
          </w:tcPr>
          <w:p w:rsidR="004407CE" w:rsidRDefault="001667AE" w:rsidP="008E4BC9">
            <w:pPr>
              <w:rPr>
                <w:szCs w:val="24"/>
                <w:lang w:val="pt-BR"/>
              </w:rPr>
            </w:pPr>
            <w:r>
              <w:rPr>
                <w:szCs w:val="24"/>
                <w:lang w:val="pt-BR"/>
              </w:rPr>
              <w:t>Direcionada para organizações de montagem e reposição de peças automotivas ou para a indústria automobilística.</w:t>
            </w:r>
          </w:p>
        </w:tc>
      </w:tr>
    </w:tbl>
    <w:p w:rsidR="00552799" w:rsidRDefault="00552799" w:rsidP="008E4BC9">
      <w:pPr>
        <w:rPr>
          <w:szCs w:val="24"/>
          <w:lang w:val="pt-BR"/>
        </w:rPr>
      </w:pPr>
    </w:p>
    <w:p w:rsidR="008E4BC9" w:rsidRDefault="00521C68" w:rsidP="008E4BC9">
      <w:pPr>
        <w:rPr>
          <w:szCs w:val="24"/>
          <w:lang w:val="pt-BR"/>
        </w:rPr>
      </w:pPr>
      <w:r>
        <w:rPr>
          <w:szCs w:val="24"/>
          <w:lang w:val="pt-BR"/>
        </w:rPr>
        <w:tab/>
        <w:t xml:space="preserve">O conjunto deste acervo de normas não se formou em pouco tempo e de maneira simplificada. Vários conceitos foram aos poucos sendo engajados neste quadro ao longo de vários anos com o intuito de </w:t>
      </w:r>
      <w:r w:rsidR="00552799">
        <w:rPr>
          <w:szCs w:val="24"/>
          <w:lang w:val="pt-BR"/>
        </w:rPr>
        <w:t>identificar melhores práticas e suas características para serem aplicadas corretamente.</w:t>
      </w:r>
    </w:p>
    <w:p w:rsidR="008E4BC9" w:rsidRDefault="004079A5" w:rsidP="008E4BC9">
      <w:pPr>
        <w:rPr>
          <w:b/>
          <w:sz w:val="26"/>
          <w:szCs w:val="26"/>
          <w:lang w:val="pt-BR"/>
        </w:rPr>
      </w:pPr>
      <w:r>
        <w:rPr>
          <w:b/>
          <w:sz w:val="26"/>
          <w:szCs w:val="26"/>
          <w:lang w:val="pt-BR"/>
        </w:rPr>
        <w:t>7</w:t>
      </w:r>
      <w:r w:rsidR="003E26D8" w:rsidRPr="008E4BC9">
        <w:rPr>
          <w:b/>
          <w:sz w:val="26"/>
          <w:szCs w:val="26"/>
          <w:lang w:val="pt-BR"/>
        </w:rPr>
        <w:t>.3.1. Gestão para qualidade nas organizações</w:t>
      </w:r>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premissa 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AA47EF" w:rsidRDefault="00AA47EF" w:rsidP="008E4BC9">
      <w:pPr>
        <w:rPr>
          <w:b/>
          <w:szCs w:val="24"/>
          <w:lang w:val="pt-BR"/>
        </w:rPr>
      </w:pPr>
      <w:r>
        <w:rPr>
          <w:szCs w:val="24"/>
          <w:lang w:val="pt-BR"/>
        </w:rPr>
        <w:tab/>
      </w:r>
      <w:r w:rsidRPr="00AA47EF">
        <w:rPr>
          <w:szCs w:val="24"/>
          <w:lang w:val="pt-BR"/>
        </w:rPr>
        <w:t xml:space="preserve">A prioridade principal especificada nas primeiras versões da norma (ISO 9000:1987) objetivava focar única e exclusivamente conceitos que relacionassem o conhecimento do adjetivo </w:t>
      </w:r>
      <w:r w:rsidR="00F75C13">
        <w:rPr>
          <w:szCs w:val="24"/>
          <w:lang w:val="pt-BR"/>
        </w:rPr>
        <w:t>“</w:t>
      </w:r>
      <w:r w:rsidRPr="00AA47EF">
        <w:rPr>
          <w:szCs w:val="24"/>
          <w:lang w:val="pt-BR"/>
        </w:rPr>
        <w:t>qualidade</w:t>
      </w:r>
      <w:r w:rsidR="00F75C13">
        <w:rPr>
          <w:szCs w:val="24"/>
          <w:lang w:val="pt-BR"/>
        </w:rPr>
        <w:t>”</w:t>
      </w:r>
      <w:r w:rsidRPr="00AA47EF">
        <w:rPr>
          <w:szCs w:val="24"/>
          <w:lang w:val="pt-BR"/>
        </w:rPr>
        <w:t xml:space="preserve">. “Não bastava apenas produzir e não saber melhorar”, mas sim ordenar a produção, efetuar vistorias, analisar deficiências, conter erros, desenvolver possíveis mudanças e saber aplicar a melhor alternativa possível para </w:t>
      </w:r>
      <w:r w:rsidR="0036678B">
        <w:rPr>
          <w:szCs w:val="24"/>
          <w:lang w:val="pt-BR"/>
        </w:rPr>
        <w:t xml:space="preserve">prover </w:t>
      </w:r>
      <w:r w:rsidRPr="00AA47EF">
        <w:rPr>
          <w:szCs w:val="24"/>
          <w:lang w:val="pt-BR"/>
        </w:rPr>
        <w:t xml:space="preserve">a solução e </w:t>
      </w:r>
      <w:r w:rsidR="0036678B">
        <w:rPr>
          <w:szCs w:val="24"/>
          <w:lang w:val="pt-BR"/>
        </w:rPr>
        <w:t xml:space="preserve">a </w:t>
      </w:r>
      <w:r w:rsidRPr="00AA47EF">
        <w:rPr>
          <w:szCs w:val="24"/>
          <w:lang w:val="pt-BR"/>
        </w:rPr>
        <w:t>evolução</w:t>
      </w:r>
      <w:r w:rsidR="009A7BAB">
        <w:rPr>
          <w:szCs w:val="24"/>
          <w:lang w:val="pt-BR"/>
        </w:rPr>
        <w:t>.</w:t>
      </w:r>
    </w:p>
    <w:p w:rsidR="009A7BAB" w:rsidRDefault="009A7BAB" w:rsidP="005D22CC">
      <w:pPr>
        <w:pStyle w:val="SBC-heading1"/>
        <w:jc w:val="both"/>
        <w:rPr>
          <w:b w:val="0"/>
          <w:sz w:val="24"/>
          <w:szCs w:val="24"/>
          <w:lang w:val="pt-BR"/>
        </w:rPr>
      </w:pPr>
      <w:r>
        <w:rPr>
          <w:b w:val="0"/>
          <w:sz w:val="24"/>
          <w:szCs w:val="24"/>
          <w:lang w:val="pt-BR"/>
        </w:rPr>
        <w:lastRenderedPageBreak/>
        <w:tab/>
      </w:r>
      <w:r w:rsidRPr="009A7BAB">
        <w:rPr>
          <w:b w:val="0"/>
          <w:sz w:val="24"/>
          <w:szCs w:val="24"/>
          <w:lang w:val="pt-BR"/>
        </w:rPr>
        <w:t xml:space="preserve">A primeira versão </w:t>
      </w:r>
      <w:r w:rsidR="00B963E8">
        <w:rPr>
          <w:b w:val="0"/>
          <w:sz w:val="24"/>
          <w:szCs w:val="24"/>
          <w:lang w:val="pt-BR"/>
        </w:rPr>
        <w:t xml:space="preserve">ISO 9000:1987 subdividia-se em modelos para qualidade, </w:t>
      </w:r>
      <w:r w:rsidRPr="009A7BAB">
        <w:rPr>
          <w:b w:val="0"/>
          <w:sz w:val="24"/>
          <w:szCs w:val="24"/>
          <w:lang w:val="pt-BR"/>
        </w:rPr>
        <w:t xml:space="preserve">classificados da seguinte </w:t>
      </w:r>
      <w:r w:rsidR="00F75C13" w:rsidRPr="009A7BAB">
        <w:rPr>
          <w:b w:val="0"/>
          <w:sz w:val="24"/>
          <w:szCs w:val="24"/>
          <w:lang w:val="pt-BR"/>
        </w:rPr>
        <w:t>forma</w:t>
      </w:r>
      <w:r w:rsidR="00425898">
        <w:rPr>
          <w:b w:val="0"/>
          <w:sz w:val="24"/>
          <w:szCs w:val="24"/>
          <w:lang w:val="pt-BR"/>
        </w:rPr>
        <w:t xml:space="preserve"> [MATOS</w:t>
      </w:r>
      <w:r w:rsidR="00F75C13">
        <w:rPr>
          <w:b w:val="0"/>
          <w:sz w:val="24"/>
          <w:szCs w:val="24"/>
          <w:lang w:val="pt-BR"/>
        </w:rPr>
        <w:t xml:space="preserve"> 2009]</w:t>
      </w:r>
      <w:r>
        <w:rPr>
          <w:b w:val="0"/>
          <w:sz w:val="24"/>
          <w:szCs w:val="24"/>
          <w:lang w:val="pt-BR"/>
        </w:rPr>
        <w:t>:</w:t>
      </w:r>
    </w:p>
    <w:p w:rsidR="009A7BAB" w:rsidRDefault="00B963E8" w:rsidP="009A7BAB">
      <w:pPr>
        <w:pStyle w:val="SBC-heading1"/>
        <w:numPr>
          <w:ilvl w:val="0"/>
          <w:numId w:val="14"/>
        </w:numPr>
        <w:jc w:val="both"/>
        <w:rPr>
          <w:b w:val="0"/>
          <w:sz w:val="24"/>
          <w:szCs w:val="24"/>
          <w:lang w:val="pt-BR"/>
        </w:rPr>
      </w:pPr>
      <w:r w:rsidRPr="00285FD1">
        <w:rPr>
          <w:sz w:val="24"/>
          <w:szCs w:val="24"/>
          <w:lang w:val="pt-BR"/>
        </w:rPr>
        <w:t>ISO 9001</w:t>
      </w:r>
      <w:r w:rsidRPr="00285FD1">
        <w:rPr>
          <w:sz w:val="24"/>
          <w:szCs w:val="24"/>
          <w:lang w:val="pt-BR"/>
        </w:rPr>
        <w:tab/>
        <w:t>:</w:t>
      </w:r>
      <w:r w:rsidRPr="001F43C6">
        <w:rPr>
          <w:b w:val="0"/>
          <w:sz w:val="24"/>
          <w:szCs w:val="24"/>
          <w:lang w:val="pt-BR"/>
        </w:rPr>
        <w:t xml:space="preserve"> </w:t>
      </w:r>
      <w:r w:rsidR="00012C75" w:rsidRPr="00012C75">
        <w:rPr>
          <w:b w:val="0"/>
          <w:iCs/>
          <w:sz w:val="24"/>
          <w:szCs w:val="24"/>
          <w:lang w:val="pt-BR"/>
        </w:rPr>
        <w:t xml:space="preserve">Modelo de garantia </w:t>
      </w:r>
      <w:r w:rsidR="00F96823">
        <w:rPr>
          <w:b w:val="0"/>
          <w:iCs/>
          <w:sz w:val="24"/>
          <w:szCs w:val="24"/>
          <w:lang w:val="pt-BR"/>
        </w:rPr>
        <w:t>para</w:t>
      </w:r>
      <w:r w:rsidR="00012C75" w:rsidRPr="00012C75">
        <w:rPr>
          <w:b w:val="0"/>
          <w:iCs/>
          <w:sz w:val="24"/>
          <w:szCs w:val="24"/>
          <w:lang w:val="pt-BR"/>
        </w:rPr>
        <w:t xml:space="preserve"> qualidade </w:t>
      </w:r>
      <w:r w:rsidR="00F96823">
        <w:rPr>
          <w:b w:val="0"/>
          <w:iCs/>
          <w:sz w:val="24"/>
          <w:szCs w:val="24"/>
          <w:lang w:val="pt-BR"/>
        </w:rPr>
        <w:t>de</w:t>
      </w:r>
      <w:r w:rsidR="00012C75" w:rsidRPr="00012C75">
        <w:rPr>
          <w:b w:val="0"/>
          <w:iCs/>
          <w:sz w:val="24"/>
          <w:szCs w:val="24"/>
          <w:lang w:val="pt-BR"/>
        </w:rPr>
        <w:t xml:space="preserve"> projeto, desenvolvimento</w:t>
      </w:r>
      <w:r w:rsidR="001F43C6" w:rsidRPr="00012C75">
        <w:rPr>
          <w:b w:val="0"/>
          <w:iCs/>
          <w:sz w:val="24"/>
          <w:szCs w:val="24"/>
          <w:lang w:val="pt-BR"/>
        </w:rPr>
        <w:t>,</w:t>
      </w:r>
      <w:r w:rsidR="001F43C6" w:rsidRPr="001F43C6">
        <w:rPr>
          <w:b w:val="0"/>
          <w:iCs/>
          <w:sz w:val="24"/>
          <w:szCs w:val="24"/>
          <w:lang w:val="pt-BR"/>
        </w:rPr>
        <w:t xml:space="preserve"> produção, m</w:t>
      </w:r>
      <w:r w:rsidR="008E42A9">
        <w:rPr>
          <w:b w:val="0"/>
          <w:iCs/>
          <w:sz w:val="24"/>
          <w:szCs w:val="24"/>
          <w:lang w:val="pt-BR"/>
        </w:rPr>
        <w:t>ontagem e fornecedores</w:t>
      </w:r>
      <w:r w:rsidR="008A3885">
        <w:rPr>
          <w:b w:val="0"/>
          <w:iCs/>
          <w:sz w:val="24"/>
          <w:szCs w:val="24"/>
          <w:lang w:val="pt-BR"/>
        </w:rPr>
        <w:t xml:space="preserve"> </w:t>
      </w:r>
      <w:r w:rsidR="008A3885">
        <w:rPr>
          <w:b w:val="0"/>
          <w:sz w:val="24"/>
          <w:szCs w:val="24"/>
          <w:lang w:val="pt-BR"/>
        </w:rPr>
        <w:t xml:space="preserve">aplicando-se </w:t>
      </w:r>
      <w:r w:rsidR="00F75C13">
        <w:rPr>
          <w:b w:val="0"/>
          <w:sz w:val="24"/>
          <w:szCs w:val="24"/>
          <w:lang w:val="pt-BR"/>
        </w:rPr>
        <w:t>à</w:t>
      </w:r>
      <w:r w:rsidR="001F43C6" w:rsidRPr="001F43C6">
        <w:rPr>
          <w:b w:val="0"/>
          <w:sz w:val="24"/>
          <w:szCs w:val="24"/>
          <w:lang w:val="pt-BR"/>
        </w:rPr>
        <w:t xml:space="preserve"> organizações cujas atividades eram voltadas </w:t>
      </w:r>
      <w:r w:rsidR="001034AA">
        <w:rPr>
          <w:b w:val="0"/>
          <w:sz w:val="24"/>
          <w:szCs w:val="24"/>
          <w:lang w:val="pt-BR"/>
        </w:rPr>
        <w:t>para</w:t>
      </w:r>
      <w:r w:rsidR="001F43C6" w:rsidRPr="001F43C6">
        <w:rPr>
          <w:b w:val="0"/>
          <w:sz w:val="24"/>
          <w:szCs w:val="24"/>
          <w:lang w:val="pt-BR"/>
        </w:rPr>
        <w:t xml:space="preserve"> criação de novos produtos</w:t>
      </w:r>
      <w:r w:rsidRPr="001F43C6">
        <w:rPr>
          <w:b w:val="0"/>
          <w:sz w:val="24"/>
          <w:szCs w:val="24"/>
          <w:lang w:val="pt-BR"/>
        </w:rPr>
        <w:t>.</w:t>
      </w:r>
    </w:p>
    <w:p w:rsidR="00F96823" w:rsidRPr="001F43C6" w:rsidRDefault="00F96823" w:rsidP="00F96823">
      <w:pPr>
        <w:pStyle w:val="SBC-heading1"/>
        <w:ind w:left="720"/>
        <w:jc w:val="both"/>
        <w:rPr>
          <w:b w:val="0"/>
          <w:sz w:val="24"/>
          <w:szCs w:val="24"/>
          <w:lang w:val="pt-BR"/>
        </w:rPr>
      </w:pPr>
    </w:p>
    <w:p w:rsidR="00B963E8" w:rsidRPr="00711C14" w:rsidRDefault="001F43C6" w:rsidP="00F96823">
      <w:pPr>
        <w:pStyle w:val="PargrafodaLista"/>
        <w:numPr>
          <w:ilvl w:val="0"/>
          <w:numId w:val="15"/>
        </w:numPr>
        <w:jc w:val="both"/>
        <w:rPr>
          <w:rFonts w:ascii="Times" w:hAnsi="Times" w:cs="Times"/>
          <w:kern w:val="28"/>
        </w:rPr>
      </w:pPr>
      <w:r w:rsidRPr="00285FD1">
        <w:rPr>
          <w:rFonts w:ascii="Times" w:hAnsi="Times" w:cs="Times"/>
          <w:b/>
        </w:rPr>
        <w:t>ISO</w:t>
      </w:r>
      <w:r w:rsidR="00F96823" w:rsidRPr="00285FD1">
        <w:rPr>
          <w:rFonts w:ascii="Times" w:hAnsi="Times" w:cs="Times"/>
          <w:b/>
        </w:rPr>
        <w:t xml:space="preserve"> 9002:</w:t>
      </w:r>
      <w:r w:rsidR="00F96823" w:rsidRPr="00F96823">
        <w:rPr>
          <w:rFonts w:ascii="Times" w:hAnsi="Times" w:cs="Times"/>
        </w:rPr>
        <w:t xml:space="preserve"> </w:t>
      </w:r>
      <w:r w:rsidR="00012C75" w:rsidRPr="00F96823">
        <w:rPr>
          <w:rFonts w:ascii="Times" w:hAnsi="Times" w:cs="Times"/>
        </w:rPr>
        <w:t xml:space="preserve">Modelo de garantia </w:t>
      </w:r>
      <w:r w:rsidR="00F96823">
        <w:rPr>
          <w:rFonts w:ascii="Times" w:hAnsi="Times" w:cs="Times"/>
        </w:rPr>
        <w:t>para</w:t>
      </w:r>
      <w:r w:rsidR="00012C75" w:rsidRPr="00F96823">
        <w:rPr>
          <w:rFonts w:ascii="Times" w:hAnsi="Times" w:cs="Times"/>
        </w:rPr>
        <w:t xml:space="preserve"> qualidade </w:t>
      </w:r>
      <w:r w:rsidR="00F96823">
        <w:rPr>
          <w:rFonts w:ascii="Times" w:hAnsi="Times" w:cs="Times"/>
        </w:rPr>
        <w:t>na</w:t>
      </w:r>
      <w:r w:rsidR="00012C75" w:rsidRPr="00F96823">
        <w:rPr>
          <w:rFonts w:ascii="Times" w:hAnsi="Times" w:cs="Times"/>
        </w:rPr>
        <w:t xml:space="preserve"> produção, montagem e prestação de serviço</w:t>
      </w:r>
      <w:r w:rsidR="00F96823">
        <w:rPr>
          <w:rFonts w:ascii="Times" w:hAnsi="Times" w:cs="Times"/>
        </w:rPr>
        <w:t>s</w:t>
      </w:r>
      <w:r w:rsidR="00012C75" w:rsidRPr="00F96823">
        <w:rPr>
          <w:rFonts w:ascii="Times" w:hAnsi="Times" w:cs="Times"/>
        </w:rPr>
        <w:t xml:space="preserve"> adequando-se da mesma documentação da ISO 9001, mas não com foco para a criação de novos produtos.</w:t>
      </w:r>
    </w:p>
    <w:p w:rsidR="00711C14" w:rsidRDefault="00711C14" w:rsidP="00711C14">
      <w:pPr>
        <w:pStyle w:val="PargrafodaLista"/>
        <w:jc w:val="both"/>
        <w:rPr>
          <w:rFonts w:ascii="Times" w:hAnsi="Times" w:cs="Times"/>
          <w:kern w:val="28"/>
        </w:rPr>
      </w:pPr>
    </w:p>
    <w:p w:rsidR="005D1C84" w:rsidRDefault="00711C14" w:rsidP="00964280">
      <w:pPr>
        <w:pStyle w:val="PargrafodaLista"/>
        <w:numPr>
          <w:ilvl w:val="0"/>
          <w:numId w:val="15"/>
        </w:numPr>
        <w:jc w:val="both"/>
        <w:rPr>
          <w:rFonts w:ascii="Times" w:hAnsi="Times" w:cs="Times"/>
        </w:rPr>
      </w:pPr>
      <w:r w:rsidRPr="00285FD1">
        <w:rPr>
          <w:rFonts w:ascii="Times" w:hAnsi="Times" w:cs="Times"/>
          <w:b/>
          <w:kern w:val="28"/>
        </w:rPr>
        <w:t>ISO 9003:</w:t>
      </w:r>
      <w:r w:rsidRPr="00DD4973">
        <w:rPr>
          <w:rFonts w:ascii="Times" w:hAnsi="Times" w:cs="Times"/>
          <w:kern w:val="28"/>
        </w:rPr>
        <w:t xml:space="preserve"> </w:t>
      </w:r>
      <w:r w:rsidRPr="00DD4973">
        <w:rPr>
          <w:rFonts w:ascii="Times" w:hAnsi="Times" w:cs="Times"/>
          <w:iCs/>
        </w:rPr>
        <w:t>Modelo de garantia para qualidade na inspeção final e nos testes com foco</w:t>
      </w:r>
      <w:r w:rsidRPr="00DD4973">
        <w:rPr>
          <w:rFonts w:ascii="Times" w:hAnsi="Times" w:cs="Times"/>
        </w:rPr>
        <w:t xml:space="preserve"> apenas </w:t>
      </w:r>
      <w:r w:rsidR="00D32139">
        <w:rPr>
          <w:rFonts w:ascii="Times" w:hAnsi="Times" w:cs="Times"/>
        </w:rPr>
        <w:t>para o</w:t>
      </w:r>
      <w:r w:rsidRPr="00DD4973">
        <w:rPr>
          <w:rFonts w:ascii="Times" w:hAnsi="Times" w:cs="Times"/>
        </w:rPr>
        <w:t xml:space="preserve"> produto final</w:t>
      </w:r>
      <w:r w:rsidR="00DD4973" w:rsidRPr="00DD4973">
        <w:rPr>
          <w:rFonts w:ascii="Times" w:hAnsi="Times" w:cs="Times"/>
        </w:rPr>
        <w:t xml:space="preserve"> sem nenh</w:t>
      </w:r>
      <w:r w:rsidR="00A4429E">
        <w:rPr>
          <w:rFonts w:ascii="Times" w:hAnsi="Times" w:cs="Times"/>
        </w:rPr>
        <w:t>uma preocupação na forma como ele foi produzido.</w:t>
      </w:r>
    </w:p>
    <w:p w:rsidR="00657CAA" w:rsidRPr="00657CAA" w:rsidRDefault="00657CAA" w:rsidP="00657CAA">
      <w:pPr>
        <w:pStyle w:val="PargrafodaLista"/>
        <w:rPr>
          <w:rFonts w:ascii="Times" w:hAnsi="Times" w:cs="Times"/>
        </w:rPr>
      </w:pPr>
    </w:p>
    <w:p w:rsidR="00657CAA" w:rsidRDefault="00657CAA" w:rsidP="00964280">
      <w:pPr>
        <w:pStyle w:val="PargrafodaLista"/>
        <w:numPr>
          <w:ilvl w:val="0"/>
          <w:numId w:val="15"/>
        </w:numPr>
        <w:jc w:val="both"/>
        <w:rPr>
          <w:rFonts w:ascii="Times" w:hAnsi="Times" w:cs="Times"/>
        </w:rPr>
      </w:pPr>
      <w:r w:rsidRPr="00285FD1">
        <w:rPr>
          <w:rFonts w:ascii="Times" w:hAnsi="Times" w:cs="Times"/>
          <w:b/>
        </w:rPr>
        <w:t>IS0 9004:</w:t>
      </w:r>
      <w:r w:rsidR="008F2370">
        <w:rPr>
          <w:rFonts w:ascii="Times" w:hAnsi="Times" w:cs="Times"/>
        </w:rPr>
        <w:t xml:space="preserve"> Guia de</w:t>
      </w:r>
      <w:r>
        <w:rPr>
          <w:rFonts w:ascii="Times" w:hAnsi="Times" w:cs="Times"/>
        </w:rPr>
        <w:t xml:space="preserve"> </w:t>
      </w:r>
      <w:r w:rsidR="008F2370">
        <w:rPr>
          <w:rFonts w:ascii="Times" w:hAnsi="Times" w:cs="Times"/>
        </w:rPr>
        <w:t>o</w:t>
      </w:r>
      <w:r>
        <w:t>rientações</w:t>
      </w:r>
      <w:r w:rsidR="00F75C13">
        <w:t xml:space="preserve"> conceituais</w:t>
      </w:r>
      <w:r>
        <w:t xml:space="preserve"> sobre</w:t>
      </w:r>
      <w:r w:rsidR="00F75C13">
        <w:t xml:space="preserve"> as definições </w:t>
      </w:r>
      <w:r>
        <w:t xml:space="preserve">de </w:t>
      </w:r>
      <w:r w:rsidR="00F75C13">
        <w:t>q</w:t>
      </w:r>
      <w:r>
        <w:t>ualidade</w:t>
      </w:r>
      <w:r w:rsidR="00F75C13">
        <w:t xml:space="preserve"> para sistemas</w:t>
      </w:r>
      <w:r>
        <w:t xml:space="preserve"> e elementos essenciais para</w:t>
      </w:r>
      <w:r w:rsidR="00F75C13">
        <w:t xml:space="preserve"> a</w:t>
      </w:r>
      <w:r>
        <w:t xml:space="preserve"> </w:t>
      </w:r>
      <w:r w:rsidR="00F75C13">
        <w:t xml:space="preserve">elaboração de um </w:t>
      </w:r>
      <w:r>
        <w:t xml:space="preserve">Sistema de Gestão </w:t>
      </w:r>
      <w:r w:rsidR="00C43E27">
        <w:t>de</w:t>
      </w:r>
      <w:r>
        <w:t xml:space="preserve"> Qualidade.</w:t>
      </w:r>
    </w:p>
    <w:p w:rsidR="003E26D8" w:rsidRDefault="003E26D8" w:rsidP="003E26D8">
      <w:pPr>
        <w:rPr>
          <w:rFonts w:cs="Times"/>
          <w:lang w:val="pt-BR"/>
        </w:rPr>
      </w:pPr>
      <w:r>
        <w:rPr>
          <w:rFonts w:cs="Times"/>
          <w:lang w:val="pt-BR"/>
        </w:rPr>
        <w:tab/>
      </w:r>
      <w:r w:rsidRPr="003E26D8">
        <w:rPr>
          <w:rFonts w:cs="Times"/>
          <w:lang w:val="pt-BR"/>
        </w:rPr>
        <w:t>Por se tratar de especificações muito fabris e com perspectivas baixas de n</w:t>
      </w:r>
      <w:r>
        <w:rPr>
          <w:rFonts w:cs="Times"/>
          <w:lang w:val="pt-BR"/>
        </w:rPr>
        <w:t xml:space="preserve">egócios, o uso desta norma não rendeu os resultados esperados por muitas organizações e pela própria </w:t>
      </w:r>
      <w:r w:rsidR="00592B7F">
        <w:rPr>
          <w:rFonts w:cs="Times"/>
          <w:lang w:val="pt-BR"/>
        </w:rPr>
        <w:t xml:space="preserve">ISO. </w:t>
      </w:r>
      <w:r w:rsidR="0026479E">
        <w:rPr>
          <w:rFonts w:cs="Times"/>
          <w:lang w:val="pt-BR"/>
        </w:rPr>
        <w:t>Seu entendimento era complicado com manuais</w:t>
      </w:r>
      <w:r w:rsidR="00592B7F">
        <w:rPr>
          <w:rFonts w:cs="Times"/>
          <w:lang w:val="pt-BR"/>
        </w:rPr>
        <w:t xml:space="preserve"> burocráticos</w:t>
      </w:r>
      <w:r w:rsidR="0026479E">
        <w:rPr>
          <w:rFonts w:cs="Times"/>
          <w:lang w:val="pt-BR"/>
        </w:rPr>
        <w:t xml:space="preserve"> que restringiam algumas empresas</w:t>
      </w:r>
      <w:r w:rsidR="00592B7F">
        <w:rPr>
          <w:rFonts w:cs="Times"/>
          <w:lang w:val="pt-BR"/>
        </w:rPr>
        <w:t xml:space="preserve"> de se adequarem a sua forma de utilização deixando muito a desejar</w:t>
      </w:r>
      <w:r w:rsidR="005F29AE">
        <w:rPr>
          <w:rFonts w:cs="Times"/>
          <w:lang w:val="pt-BR"/>
        </w:rPr>
        <w:t>.</w:t>
      </w:r>
    </w:p>
    <w:p w:rsidR="00115BD1" w:rsidRDefault="00EF6697" w:rsidP="003E26D8">
      <w:pPr>
        <w:rPr>
          <w:rFonts w:cs="Times"/>
          <w:i/>
          <w:iCs/>
          <w:lang w:val="pt-BR"/>
        </w:rPr>
      </w:pPr>
      <w:r>
        <w:rPr>
          <w:rFonts w:cs="Times"/>
          <w:lang w:val="pt-BR"/>
        </w:rPr>
        <w:tab/>
      </w:r>
      <w:r w:rsidRPr="00EF6697">
        <w:rPr>
          <w:rFonts w:cs="Times"/>
          <w:lang w:val="pt-BR"/>
        </w:rPr>
        <w:t>Posteriormente atualizada</w:t>
      </w:r>
      <w:r w:rsidR="00905196">
        <w:rPr>
          <w:rFonts w:cs="Times"/>
          <w:lang w:val="pt-BR"/>
        </w:rPr>
        <w:t>,</w:t>
      </w:r>
      <w:r w:rsidR="00062A1D">
        <w:rPr>
          <w:rFonts w:cs="Times"/>
          <w:lang w:val="pt-BR"/>
        </w:rPr>
        <w:t xml:space="preserve"> </w:t>
      </w:r>
      <w:r w:rsidRPr="00EF6697">
        <w:rPr>
          <w:rFonts w:cs="Times"/>
          <w:lang w:val="pt-BR"/>
        </w:rPr>
        <w:t xml:space="preserve">a ISO 9000:1994 abordava os termos técnicos para manter a garantia de qualidade contínua com a manutenção </w:t>
      </w:r>
      <w:r>
        <w:rPr>
          <w:rFonts w:cs="Times"/>
          <w:lang w:val="pt-BR"/>
        </w:rPr>
        <w:t>voltada</w:t>
      </w:r>
      <w:r w:rsidRPr="00EF6697">
        <w:rPr>
          <w:rFonts w:cs="Times"/>
          <w:lang w:val="pt-BR"/>
        </w:rPr>
        <w:t xml:space="preserve"> para </w:t>
      </w:r>
      <w:r w:rsidR="008C3E53" w:rsidRPr="00EF6697">
        <w:rPr>
          <w:rFonts w:cs="Times"/>
          <w:lang w:val="pt-BR"/>
        </w:rPr>
        <w:t>processos</w:t>
      </w:r>
      <w:r w:rsidR="008C3E53">
        <w:rPr>
          <w:rFonts w:cs="Times"/>
          <w:lang w:val="pt-BR"/>
        </w:rPr>
        <w:t>. A Eutech (2009)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A50471" w:rsidP="003E26D8">
      <w:pPr>
        <w:rPr>
          <w:rFonts w:cs="Times"/>
          <w:i/>
          <w:iCs/>
          <w:lang w:val="pt-BR"/>
        </w:rPr>
      </w:pPr>
      <w:r>
        <w:rPr>
          <w:rFonts w:cs="Times"/>
          <w:i/>
          <w:iCs/>
          <w:noProof/>
          <w:lang w:val="pt-BR"/>
        </w:rPr>
        <w:drawing>
          <wp:anchor distT="0" distB="0" distL="114300" distR="114300" simplePos="0" relativeHeight="251659264" behindDoc="1" locked="0" layoutInCell="1" allowOverlap="1">
            <wp:simplePos x="0" y="0"/>
            <wp:positionH relativeFrom="column">
              <wp:posOffset>435206</wp:posOffset>
            </wp:positionH>
            <wp:positionV relativeFrom="paragraph">
              <wp:posOffset>73784</wp:posOffset>
            </wp:positionV>
            <wp:extent cx="4647953" cy="2434441"/>
            <wp:effectExtent l="19050" t="0" r="247" b="0"/>
            <wp:wrapNone/>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9" cstate="print"/>
                    <a:stretch>
                      <a:fillRect/>
                    </a:stretch>
                  </pic:blipFill>
                  <pic:spPr>
                    <a:xfrm>
                      <a:off x="0" y="0"/>
                      <a:ext cx="4647953" cy="2434441"/>
                    </a:xfrm>
                    <a:prstGeom prst="rect">
                      <a:avLst/>
                    </a:prstGeom>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Default="00BF56A0" w:rsidP="00BF56A0">
      <w:pPr>
        <w:jc w:val="center"/>
        <w:rPr>
          <w:rFonts w:ascii="Helvetica" w:hAnsi="Helvetica" w:cs="Helvetica"/>
          <w:b/>
          <w:sz w:val="20"/>
          <w:lang w:val="pt-BR"/>
        </w:rPr>
      </w:pPr>
      <w:r w:rsidRPr="004D3267">
        <w:rPr>
          <w:rFonts w:ascii="Helvetica" w:hAnsi="Helvetica" w:cs="Helvetica"/>
          <w:b/>
          <w:sz w:val="20"/>
          <w:lang w:val="pt-BR"/>
        </w:rPr>
        <w:t xml:space="preserve">Figura </w:t>
      </w:r>
      <w:r w:rsidR="00DC1542">
        <w:rPr>
          <w:rFonts w:ascii="Helvetica" w:hAnsi="Helvetica" w:cs="Helvetica"/>
          <w:b/>
          <w:sz w:val="20"/>
          <w:lang w:val="pt-BR"/>
        </w:rPr>
        <w:t>7.2</w:t>
      </w:r>
      <w:r w:rsidRPr="004D3267">
        <w:rPr>
          <w:rFonts w:ascii="Helvetica" w:hAnsi="Helvetica" w:cs="Helvetica"/>
          <w:b/>
          <w:sz w:val="20"/>
          <w:lang w:val="pt-BR"/>
        </w:rPr>
        <w:t>: Requisitos de documentação para uma organização</w:t>
      </w:r>
    </w:p>
    <w:p w:rsidR="00171A1C" w:rsidRPr="004D3267" w:rsidRDefault="00171A1C" w:rsidP="00BF56A0">
      <w:pPr>
        <w:jc w:val="center"/>
        <w:rPr>
          <w:rFonts w:ascii="Helvetica" w:hAnsi="Helvetica" w:cs="Helvetica"/>
          <w:b/>
          <w:sz w:val="20"/>
          <w:lang w:val="pt-BR"/>
        </w:rPr>
      </w:pPr>
      <w:r>
        <w:rPr>
          <w:rFonts w:ascii="Helvetica" w:hAnsi="Helvetica" w:cs="Helvetica"/>
          <w:b/>
          <w:sz w:val="20"/>
          <w:lang w:val="pt-BR"/>
        </w:rPr>
        <w:t xml:space="preserve">Fonte: </w:t>
      </w:r>
      <w:r w:rsidR="00DC1542">
        <w:rPr>
          <w:rFonts w:ascii="Helvetica" w:hAnsi="Helvetica" w:cs="Helvetica"/>
          <w:b/>
          <w:sz w:val="20"/>
          <w:lang w:val="pt-BR"/>
        </w:rPr>
        <w:t>[</w:t>
      </w:r>
      <w:r>
        <w:rPr>
          <w:rFonts w:ascii="Helvetica" w:hAnsi="Helvetica" w:cs="Helvetica"/>
          <w:b/>
          <w:sz w:val="20"/>
          <w:lang w:val="pt-BR"/>
        </w:rPr>
        <w:t xml:space="preserve">Adaptado de </w:t>
      </w:r>
      <w:r w:rsidR="007D2635">
        <w:rPr>
          <w:rFonts w:ascii="Helvetica" w:hAnsi="Helvetica" w:cs="Helvetica"/>
          <w:b/>
          <w:sz w:val="20"/>
          <w:lang w:val="pt-BR"/>
        </w:rPr>
        <w:t xml:space="preserve">FALBO </w:t>
      </w:r>
      <w:r w:rsidR="00D832AD">
        <w:rPr>
          <w:rFonts w:ascii="Helvetica" w:hAnsi="Helvetica" w:cs="Helvetica"/>
          <w:b/>
          <w:sz w:val="20"/>
          <w:lang w:val="pt-BR"/>
        </w:rPr>
        <w:t>2007]</w:t>
      </w:r>
    </w:p>
    <w:p w:rsidR="00905196" w:rsidRDefault="00AF77EC" w:rsidP="00C61F61">
      <w:pPr>
        <w:rPr>
          <w:lang w:val="pt-BR"/>
        </w:rPr>
      </w:pPr>
      <w:r>
        <w:rPr>
          <w:i/>
          <w:lang w:val="pt-BR"/>
        </w:rPr>
        <w:lastRenderedPageBreak/>
        <w:tab/>
      </w:r>
      <w:r w:rsidR="00173F53">
        <w:rPr>
          <w:i/>
          <w:lang w:val="pt-BR"/>
        </w:rPr>
        <w:tab/>
      </w:r>
      <w:r w:rsidR="00173F53">
        <w:rPr>
          <w:lang w:val="pt-BR"/>
        </w:rPr>
        <w:t>Em relação a versão anterior (ISO 9000:1987), a versão de 1994 trouxe benefícios</w:t>
      </w:r>
      <w:r w:rsidR="00094B8F">
        <w:rPr>
          <w:lang w:val="pt-BR"/>
        </w:rPr>
        <w:t xml:space="preserve"> antes não abordados. A verificação de conformidade baseada nas estatísticas registradas nos documentos</w:t>
      </w:r>
      <w:r w:rsidR="00B3792B">
        <w:rPr>
          <w:lang w:val="pt-BR"/>
        </w:rPr>
        <w:t xml:space="preserve"> d</w:t>
      </w:r>
      <w:r w:rsidR="006A7A7E">
        <w:rPr>
          <w:lang w:val="pt-BR"/>
        </w:rPr>
        <w:t>e</w:t>
      </w:r>
      <w:r w:rsidR="00B3792B">
        <w:rPr>
          <w:lang w:val="pt-BR"/>
        </w:rPr>
        <w:t xml:space="preserve"> processos instaurava o controle de produção</w:t>
      </w:r>
      <w:r w:rsidR="00C14C87">
        <w:rPr>
          <w:lang w:val="pt-BR"/>
        </w:rPr>
        <w:t>,</w:t>
      </w:r>
      <w:r w:rsidR="00B3792B">
        <w:rPr>
          <w:lang w:val="pt-BR"/>
        </w:rPr>
        <w:t xml:space="preserve"> uniformização</w:t>
      </w:r>
      <w:r w:rsidR="00C14C87">
        <w:rPr>
          <w:lang w:val="pt-BR"/>
        </w:rPr>
        <w:t xml:space="preserve"> e prevenção</w:t>
      </w:r>
      <w:r w:rsidR="00B3792B">
        <w:rPr>
          <w:lang w:val="pt-BR"/>
        </w:rPr>
        <w:t xml:space="preserve"> buscando amenizar as reincidências de não cumprimento das metas estabelecidas no plano de projeto de um produto ou </w:t>
      </w:r>
      <w:r w:rsidR="00404517">
        <w:rPr>
          <w:lang w:val="pt-BR"/>
        </w:rPr>
        <w:t>serviço</w:t>
      </w:r>
      <w:r w:rsidR="001848C7">
        <w:rPr>
          <w:rFonts w:ascii="Times New Roman" w:hAnsi="Times New Roman"/>
          <w:bCs/>
          <w:szCs w:val="24"/>
          <w:lang w:val="pt-BR"/>
        </w:rPr>
        <w:t xml:space="preserve"> [MUTAFELIJA e STROMBERG</w:t>
      </w:r>
      <w:r w:rsidR="00404517">
        <w:rPr>
          <w:rFonts w:ascii="Times New Roman" w:hAnsi="Times New Roman"/>
          <w:bCs/>
          <w:szCs w:val="24"/>
          <w:lang w:val="pt-BR"/>
        </w:rPr>
        <w:t xml:space="preserve"> 2003].</w:t>
      </w:r>
      <w:r w:rsidR="004C5A13">
        <w:rPr>
          <w:lang w:val="pt-BR"/>
        </w:rPr>
        <w:t xml:space="preserve"> A conscientização da alta direção, além de vários f</w:t>
      </w:r>
      <w:r w:rsidR="005F1A7F">
        <w:rPr>
          <w:lang w:val="pt-BR"/>
        </w:rPr>
        <w:t>atores</w:t>
      </w:r>
      <w:r w:rsidR="00C53B64">
        <w:rPr>
          <w:lang w:val="pt-BR"/>
        </w:rPr>
        <w:t xml:space="preserve"> estratégicos</w:t>
      </w:r>
      <w:r w:rsidR="005F1A7F">
        <w:rPr>
          <w:lang w:val="pt-BR"/>
        </w:rPr>
        <w:t xml:space="preserve"> que discer</w:t>
      </w:r>
      <w:r w:rsidR="007B0B65">
        <w:rPr>
          <w:lang w:val="pt-BR"/>
        </w:rPr>
        <w:t>n</w:t>
      </w:r>
      <w:r w:rsidR="005F1A7F">
        <w:rPr>
          <w:lang w:val="pt-BR"/>
        </w:rPr>
        <w:t>em melhorias</w:t>
      </w:r>
      <w:r w:rsidR="00C61F61">
        <w:rPr>
          <w:lang w:val="pt-BR"/>
        </w:rPr>
        <w:t xml:space="preserve"> no tratamento de redundâncias, como por exemplo, rastreabilidade, aprovisionamento, controle de concepção</w:t>
      </w:r>
      <w:r w:rsidR="00721EF5">
        <w:rPr>
          <w:lang w:val="pt-BR"/>
        </w:rPr>
        <w:t xml:space="preserve"> e métricas por função</w:t>
      </w:r>
      <w:r w:rsidR="00171A1C">
        <w:rPr>
          <w:lang w:val="pt-BR"/>
        </w:rPr>
        <w:t xml:space="preserve"> dinamizavam </w:t>
      </w:r>
      <w:r w:rsidR="00C61F61">
        <w:rPr>
          <w:lang w:val="pt-BR"/>
        </w:rPr>
        <w:t>o processo de avaliação de uma empresa</w:t>
      </w:r>
      <w:r w:rsidR="00721EF5">
        <w:rPr>
          <w:lang w:val="pt-BR"/>
        </w:rPr>
        <w:t xml:space="preserve"> ajudando-a na implantação e manutenção de um Sistema de Gestão para Qualidade.</w:t>
      </w:r>
    </w:p>
    <w:p w:rsidR="00563AD6" w:rsidRDefault="00563AD6" w:rsidP="00C61F61">
      <w:pPr>
        <w:rPr>
          <w:lang w:val="pt-BR"/>
        </w:rPr>
      </w:pPr>
      <w:r>
        <w:rPr>
          <w:lang w:val="pt-BR"/>
        </w:rPr>
        <w:tab/>
        <w:t>Mesmo utilizando uma</w:t>
      </w:r>
      <w:r w:rsidR="006A7A7E">
        <w:rPr>
          <w:lang w:val="pt-BR"/>
        </w:rPr>
        <w:t xml:space="preserve"> temática mais comercial para inserção de qualidade, a ISO 9000:1994</w:t>
      </w:r>
      <w:r w:rsidR="00F118D5">
        <w:rPr>
          <w:lang w:val="pt-BR"/>
        </w:rPr>
        <w:t xml:space="preserve"> deixou muito</w:t>
      </w:r>
      <w:r w:rsidR="006A7A7E">
        <w:rPr>
          <w:lang w:val="pt-BR"/>
        </w:rPr>
        <w:t xml:space="preserve"> a desejar em vários pontos</w:t>
      </w:r>
      <w:r w:rsidR="00724555">
        <w:rPr>
          <w:lang w:val="pt-BR"/>
        </w:rPr>
        <w:t xml:space="preserve"> de sua documentação.</w:t>
      </w:r>
      <w:r w:rsidR="00C35C10">
        <w:rPr>
          <w:lang w:val="pt-BR"/>
        </w:rPr>
        <w:t xml:space="preserve"> Os termos e a si</w:t>
      </w:r>
      <w:r w:rsidR="002F4552">
        <w:rPr>
          <w:lang w:val="pt-BR"/>
        </w:rPr>
        <w:t>mbologia adotad</w:t>
      </w:r>
      <w:r w:rsidR="007A46D1">
        <w:rPr>
          <w:lang w:val="pt-BR"/>
        </w:rPr>
        <w:t>os</w:t>
      </w:r>
      <w:r w:rsidR="002F4552">
        <w:rPr>
          <w:lang w:val="pt-BR"/>
        </w:rPr>
        <w:t xml:space="preserve"> eram complexos muitas vezes inviabilizando sua aplicação em determinadas </w:t>
      </w:r>
      <w:r w:rsidR="00C14C87">
        <w:rPr>
          <w:lang w:val="pt-BR"/>
        </w:rPr>
        <w:t>empresas. A</w:t>
      </w:r>
      <w:r w:rsidR="00B80A22">
        <w:rPr>
          <w:lang w:val="pt-BR"/>
        </w:rPr>
        <w:t xml:space="preserve"> visão restrita apenas para processos não concebia</w:t>
      </w:r>
      <w:r w:rsidR="007F6195">
        <w:rPr>
          <w:lang w:val="pt-BR"/>
        </w:rPr>
        <w:t xml:space="preserve"> um guia</w:t>
      </w:r>
      <w:r w:rsidR="00B80A22">
        <w:rPr>
          <w:lang w:val="pt-BR"/>
        </w:rPr>
        <w:t xml:space="preserve"> </w:t>
      </w:r>
      <w:r w:rsidR="007F6195">
        <w:rPr>
          <w:lang w:val="pt-BR"/>
        </w:rPr>
        <w:t>para a</w:t>
      </w:r>
      <w:r w:rsidR="00B80A22">
        <w:rPr>
          <w:lang w:val="pt-BR"/>
        </w:rPr>
        <w:t xml:space="preserve"> resol</w:t>
      </w:r>
      <w:r w:rsidR="007F6195">
        <w:rPr>
          <w:lang w:val="pt-BR"/>
        </w:rPr>
        <w:t>ução de problem</w:t>
      </w:r>
      <w:r w:rsidR="007B0B65">
        <w:rPr>
          <w:lang w:val="pt-BR"/>
        </w:rPr>
        <w:t>as de desempenho nas organizações</w:t>
      </w:r>
      <w:r w:rsidR="00D40D55">
        <w:rPr>
          <w:lang w:val="pt-BR"/>
        </w:rPr>
        <w:t>,</w:t>
      </w:r>
      <w:r w:rsidR="007B0B65">
        <w:rPr>
          <w:lang w:val="pt-BR"/>
        </w:rPr>
        <w:t xml:space="preserve"> </w:t>
      </w:r>
      <w:r w:rsidR="002E5EF6">
        <w:rPr>
          <w:lang w:val="pt-BR"/>
        </w:rPr>
        <w:t>o que muitas vezes trazia dificuldades ainda maiores de implantá-la e principalmente conseguir mantê-la sem danificar ou prejudicar o fluxo de funcionamento da empresa.</w:t>
      </w:r>
    </w:p>
    <w:p w:rsidR="00C43E27" w:rsidRDefault="00C43E27" w:rsidP="00C61F61">
      <w:pPr>
        <w:rPr>
          <w:lang w:val="pt-BR"/>
        </w:rPr>
      </w:pPr>
      <w:r>
        <w:rPr>
          <w:lang w:val="pt-BR"/>
        </w:rPr>
        <w:tab/>
      </w:r>
      <w:r w:rsidR="00652241">
        <w:rPr>
          <w:lang w:val="pt-BR"/>
        </w:rPr>
        <w:t>A solução para este problema se deu na segunda revi</w:t>
      </w:r>
      <w:r w:rsidR="002E3BA9">
        <w:rPr>
          <w:lang w:val="pt-BR"/>
        </w:rPr>
        <w:t>são realizada em 2000.</w:t>
      </w:r>
      <w:r w:rsidR="00572434">
        <w:rPr>
          <w:lang w:val="pt-BR"/>
        </w:rPr>
        <w:t xml:space="preserve"> A ISO 9000:2000 mudou completamente o pensamento e a ideologia de dedicação exclusiva para </w:t>
      </w:r>
      <w:r w:rsidR="00320C02">
        <w:rPr>
          <w:lang w:val="pt-BR"/>
        </w:rPr>
        <w:t>processos</w:t>
      </w:r>
      <w:r w:rsidR="008A32F7">
        <w:rPr>
          <w:lang w:val="pt-BR"/>
        </w:rPr>
        <w:t xml:space="preserve"> a</w:t>
      </w:r>
      <w:r w:rsidR="00320C02">
        <w:rPr>
          <w:lang w:val="pt-BR"/>
        </w:rPr>
        <w:t>bordando os principais fundamentos e</w:t>
      </w:r>
      <w:r w:rsidR="00B3229D">
        <w:rPr>
          <w:lang w:val="pt-BR"/>
        </w:rPr>
        <w:t xml:space="preserve"> </w:t>
      </w:r>
      <w:r w:rsidR="00320C02">
        <w:rPr>
          <w:lang w:val="pt-BR"/>
        </w:rPr>
        <w:t>um vocabulário mais objetivo</w:t>
      </w:r>
      <w:r w:rsidR="00C07629">
        <w:rPr>
          <w:lang w:val="pt-BR"/>
        </w:rPr>
        <w:t xml:space="preserve"> baseado nas experiências coletadas</w:t>
      </w:r>
      <w:r w:rsidR="004D26B2">
        <w:rPr>
          <w:lang w:val="pt-BR"/>
        </w:rPr>
        <w:t xml:space="preserve"> para implantação de</w:t>
      </w:r>
      <w:r w:rsidR="008A32F7">
        <w:rPr>
          <w:lang w:val="pt-BR"/>
        </w:rPr>
        <w:t xml:space="preserve"> qualidade </w:t>
      </w:r>
      <w:r w:rsidR="004D26B2">
        <w:rPr>
          <w:lang w:val="pt-BR"/>
        </w:rPr>
        <w:t>nas</w:t>
      </w:r>
      <w:r w:rsidR="008A32F7">
        <w:rPr>
          <w:lang w:val="pt-BR"/>
        </w:rPr>
        <w:t xml:space="preserve"> </w:t>
      </w:r>
      <w:r w:rsidR="00C07629">
        <w:rPr>
          <w:lang w:val="pt-BR"/>
        </w:rPr>
        <w:t>organizações [SIMÕES</w:t>
      </w:r>
      <w:r w:rsidR="00E82FA2">
        <w:rPr>
          <w:lang w:val="pt-BR"/>
        </w:rPr>
        <w:t xml:space="preserve"> </w:t>
      </w:r>
      <w:r w:rsidR="00C07629">
        <w:rPr>
          <w:lang w:val="pt-BR"/>
        </w:rPr>
        <w:t xml:space="preserve">et </w:t>
      </w:r>
      <w:r w:rsidR="00FF242A">
        <w:rPr>
          <w:lang w:val="pt-BR"/>
        </w:rPr>
        <w:t xml:space="preserve">al. </w:t>
      </w:r>
      <w:r w:rsidR="00C07629">
        <w:rPr>
          <w:lang w:val="pt-BR"/>
        </w:rPr>
        <w:t>2003]</w:t>
      </w:r>
      <w:r w:rsidR="00BC35DA">
        <w:rPr>
          <w:lang w:val="pt-BR"/>
        </w:rPr>
        <w:t xml:space="preserve">. </w:t>
      </w:r>
      <w:r w:rsidR="00FF242A">
        <w:rPr>
          <w:lang w:val="pt-BR"/>
        </w:rPr>
        <w:t xml:space="preserve">A </w:t>
      </w:r>
      <w:r w:rsidR="008A32F7">
        <w:rPr>
          <w:lang w:val="pt-BR"/>
        </w:rPr>
        <w:t>nova atualização da série ISO 9000 trouxe consigo uma base mais co</w:t>
      </w:r>
      <w:r w:rsidR="00677F38">
        <w:rPr>
          <w:lang w:val="pt-BR"/>
        </w:rPr>
        <w:t>nsistente tratando assuntos mais atuais e as reais necessidades de melhoria</w:t>
      </w:r>
      <w:r w:rsidR="00000EB8">
        <w:rPr>
          <w:lang w:val="pt-BR"/>
        </w:rPr>
        <w:t xml:space="preserve"> que precisam adequadas </w:t>
      </w:r>
      <w:r w:rsidR="00CD29D7">
        <w:rPr>
          <w:lang w:val="pt-BR"/>
        </w:rPr>
        <w:t xml:space="preserve">para obtenção de </w:t>
      </w:r>
      <w:r w:rsidR="00FF242A">
        <w:rPr>
          <w:lang w:val="pt-BR"/>
        </w:rPr>
        <w:t xml:space="preserve">melhorias. </w:t>
      </w:r>
      <w:r w:rsidR="00CD29D7">
        <w:rPr>
          <w:lang w:val="pt-BR"/>
        </w:rPr>
        <w:t>A</w:t>
      </w:r>
      <w:r w:rsidR="0050317D">
        <w:rPr>
          <w:lang w:val="pt-BR"/>
        </w:rPr>
        <w:t xml:space="preserve"> LRQA (2009) descreve os oito princípios</w:t>
      </w:r>
      <w:r w:rsidR="00E12EE5">
        <w:rPr>
          <w:lang w:val="pt-BR"/>
        </w:rPr>
        <w:t xml:space="preserve"> e term</w:t>
      </w:r>
      <w:r w:rsidR="004407CE">
        <w:rPr>
          <w:lang w:val="pt-BR"/>
        </w:rPr>
        <w:t>o</w:t>
      </w:r>
      <w:r w:rsidR="00E12EE5">
        <w:rPr>
          <w:lang w:val="pt-BR"/>
        </w:rPr>
        <w:t>s</w:t>
      </w:r>
      <w:r w:rsidR="00491786">
        <w:rPr>
          <w:lang w:val="pt-BR"/>
        </w:rPr>
        <w:t xml:space="preserve"> de gestão de qualidade</w:t>
      </w:r>
      <w:r w:rsidR="0050317D">
        <w:rPr>
          <w:lang w:val="pt-BR"/>
        </w:rPr>
        <w:t xml:space="preserve"> </w:t>
      </w:r>
      <w:r w:rsidR="00491786">
        <w:rPr>
          <w:lang w:val="pt-BR"/>
        </w:rPr>
        <w:t>n</w:t>
      </w:r>
      <w:r w:rsidR="0050317D">
        <w:rPr>
          <w:lang w:val="pt-BR"/>
        </w:rPr>
        <w:t>a</w:t>
      </w:r>
      <w:r w:rsidR="00DC66CD">
        <w:rPr>
          <w:lang w:val="pt-BR"/>
        </w:rPr>
        <w:t xml:space="preserve"> </w:t>
      </w:r>
      <w:r w:rsidR="0050317D">
        <w:rPr>
          <w:lang w:val="pt-BR"/>
        </w:rPr>
        <w:t>ISO 9000:2000 da seguinte forma</w:t>
      </w:r>
      <w:r w:rsidR="00CD29D7">
        <w:rPr>
          <w:lang w:val="pt-BR"/>
        </w:rPr>
        <w:t>:</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em focalizações</w:t>
      </w:r>
      <w:r w:rsidR="00A42E57" w:rsidRPr="00A42E57">
        <w:rPr>
          <w:lang w:val="pt-BR"/>
        </w:rPr>
        <w:t xml:space="preserve"> constantes que busquem 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676F61">
        <w:rPr>
          <w:rFonts w:cs="Times"/>
          <w:lang w:val="pt-BR"/>
        </w:rPr>
        <w:t>que precisam despertar</w:t>
      </w:r>
      <w:r w:rsidR="000F0B47">
        <w:rPr>
          <w:rFonts w:cs="Times"/>
          <w:lang w:val="pt-BR"/>
        </w:rPr>
        <w:t xml:space="preserve"> os propósitos e as metas para a busca de resultados na organização. A liderança que a norma instaura releva</w:t>
      </w:r>
      <w:r w:rsidR="008552D1">
        <w:rPr>
          <w:rFonts w:cs="Times"/>
          <w:lang w:val="pt-BR"/>
        </w:rPr>
        <w:t xml:space="preserve"> para os líderes saberem implantar</w:t>
      </w:r>
      <w:r w:rsidR="000F0B47">
        <w:rPr>
          <w:rFonts w:cs="Times"/>
          <w:lang w:val="pt-BR"/>
        </w:rPr>
        <w:t xml:space="preserve"> valores como 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colabores precisam estar</w:t>
      </w:r>
      <w:r w:rsidR="008367DB">
        <w:rPr>
          <w:rFonts w:cs="Times"/>
          <w:lang w:val="pt-BR"/>
        </w:rPr>
        <w:t xml:space="preserve"> conscientes que são as peças chaves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353331" w:rsidP="003E26D8">
      <w:pPr>
        <w:numPr>
          <w:ilvl w:val="0"/>
          <w:numId w:val="16"/>
        </w:numPr>
        <w:rPr>
          <w:rFonts w:cs="Times"/>
          <w:b/>
          <w:lang w:val="pt-BR"/>
        </w:rPr>
      </w:pPr>
      <w:r>
        <w:rPr>
          <w:rFonts w:cs="Times"/>
          <w:b/>
          <w:lang w:val="pt-BR"/>
        </w:rPr>
        <w:t>Abordagem do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desenvolver e tentar aplicar uma temática de “sistematização” das atividades da empresa, neste caso, os processos, unindo-os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lastRenderedPageBreak/>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937831" w:rsidRDefault="004518D2" w:rsidP="004518D2">
      <w:pPr>
        <w:rPr>
          <w:rFonts w:cs="Times"/>
          <w:lang w:val="pt-BR"/>
        </w:rPr>
      </w:pPr>
      <w:r>
        <w:rPr>
          <w:rFonts w:cs="Times"/>
          <w:lang w:val="pt-BR"/>
        </w:rPr>
        <w:tab/>
        <w:t>Com a inserção de novas metodologias</w:t>
      </w:r>
      <w:r w:rsidR="00387E74">
        <w:rPr>
          <w:rFonts w:cs="Times"/>
          <w:lang w:val="pt-BR"/>
        </w:rPr>
        <w:t>,</w:t>
      </w:r>
      <w:r>
        <w:rPr>
          <w:rFonts w:cs="Times"/>
          <w:lang w:val="pt-BR"/>
        </w:rPr>
        <w:t xml:space="preserve"> para</w:t>
      </w:r>
      <w:r w:rsidR="00FB1AAD">
        <w:rPr>
          <w:rFonts w:cs="Times"/>
          <w:lang w:val="pt-BR"/>
        </w:rPr>
        <w:t xml:space="preserve"> uma nova</w:t>
      </w:r>
      <w:r>
        <w:rPr>
          <w:rFonts w:cs="Times"/>
          <w:lang w:val="pt-BR"/>
        </w:rPr>
        <w:t xml:space="preserve"> visão de processos e pessoas na ISO 9000:2000</w:t>
      </w:r>
      <w:r w:rsidR="00387E74">
        <w:rPr>
          <w:rFonts w:cs="Times"/>
          <w:lang w:val="pt-BR"/>
        </w:rPr>
        <w:t>,</w:t>
      </w:r>
      <w:r>
        <w:rPr>
          <w:rFonts w:cs="Times"/>
          <w:lang w:val="pt-BR"/>
        </w:rPr>
        <w:t xml:space="preserve"> a estrutura da família também sofreu algumas modificações e atualizações. As </w:t>
      </w:r>
      <w:r w:rsidR="00AB425C">
        <w:rPr>
          <w:rFonts w:cs="Times"/>
          <w:lang w:val="pt-BR"/>
        </w:rPr>
        <w:t xml:space="preserve">principais, </w:t>
      </w:r>
      <w:r>
        <w:rPr>
          <w:rFonts w:cs="Times"/>
          <w:lang w:val="pt-BR"/>
        </w:rPr>
        <w:t xml:space="preserve">incluindo a normas descentes da </w:t>
      </w:r>
      <w:r w:rsidR="00DC5DCC">
        <w:rPr>
          <w:rFonts w:cs="Times"/>
          <w:lang w:val="pt-BR"/>
        </w:rPr>
        <w:t xml:space="preserve">ISO </w:t>
      </w:r>
      <w:r w:rsidR="00387E74">
        <w:rPr>
          <w:rFonts w:cs="Times"/>
          <w:lang w:val="pt-BR"/>
        </w:rPr>
        <w:t>9000 segundo a DQS (2009) foram:</w:t>
      </w:r>
    </w:p>
    <w:p w:rsidR="00AB425C" w:rsidRDefault="007E5AE5" w:rsidP="00AB425C">
      <w:pPr>
        <w:numPr>
          <w:ilvl w:val="0"/>
          <w:numId w:val="17"/>
        </w:numPr>
        <w:rPr>
          <w:rFonts w:cs="Times"/>
          <w:lang w:val="pt-BR"/>
        </w:rPr>
      </w:pPr>
      <w:r w:rsidRPr="00285FD1">
        <w:rPr>
          <w:rFonts w:cs="Times"/>
          <w:b/>
          <w:lang w:val="pt-BR"/>
        </w:rPr>
        <w:t>ISO 9000:</w:t>
      </w:r>
      <w:r>
        <w:rPr>
          <w:rFonts w:cs="Times"/>
          <w:lang w:val="pt-BR"/>
        </w:rPr>
        <w:t xml:space="preserve"> Sistemas de Gestão de Qualidade – Conceitos e Terminologia</w:t>
      </w:r>
      <w:r w:rsidR="005606AD">
        <w:rPr>
          <w:rFonts w:cs="Times"/>
          <w:lang w:val="pt-BR"/>
        </w:rPr>
        <w:t>. Substitui a ISO 8402 e 9000-1.</w:t>
      </w:r>
    </w:p>
    <w:p w:rsidR="007E5AE5" w:rsidRDefault="007E5AE5" w:rsidP="00AB425C">
      <w:pPr>
        <w:numPr>
          <w:ilvl w:val="0"/>
          <w:numId w:val="17"/>
        </w:numPr>
        <w:rPr>
          <w:rFonts w:cs="Times"/>
          <w:lang w:val="pt-BR"/>
        </w:rPr>
      </w:pPr>
      <w:r w:rsidRPr="00285FD1">
        <w:rPr>
          <w:rFonts w:cs="Times"/>
          <w:b/>
          <w:lang w:val="pt-BR"/>
        </w:rPr>
        <w:t>ISO 9001:</w:t>
      </w:r>
      <w:r>
        <w:rPr>
          <w:rFonts w:cs="Times"/>
          <w:lang w:val="pt-BR"/>
        </w:rPr>
        <w:t xml:space="preserve"> Sistemas de Gestão de Qualidade – </w:t>
      </w:r>
      <w:r w:rsidR="005606AD">
        <w:rPr>
          <w:rFonts w:cs="Times"/>
          <w:lang w:val="pt-BR"/>
        </w:rPr>
        <w:t>Requisitos. Substitui ISO 9001/2/3</w:t>
      </w:r>
    </w:p>
    <w:p w:rsidR="007E5AE5" w:rsidRDefault="007E5AE5" w:rsidP="00AB425C">
      <w:pPr>
        <w:numPr>
          <w:ilvl w:val="0"/>
          <w:numId w:val="17"/>
        </w:numPr>
        <w:rPr>
          <w:rFonts w:cs="Times"/>
          <w:lang w:val="pt-BR"/>
        </w:rPr>
      </w:pPr>
      <w:r w:rsidRPr="00285FD1">
        <w:rPr>
          <w:rFonts w:cs="Times"/>
          <w:b/>
          <w:lang w:val="pt-BR"/>
        </w:rPr>
        <w:t>ISO 9004:</w:t>
      </w:r>
      <w:r>
        <w:rPr>
          <w:rFonts w:cs="Times"/>
          <w:lang w:val="pt-BR"/>
        </w:rPr>
        <w:t xml:space="preserve"> Sistemas de Gestão de Qualidade – Guia para melhoria de desempenho</w:t>
      </w:r>
      <w:r w:rsidR="00CA1F8B">
        <w:rPr>
          <w:rFonts w:cs="Times"/>
          <w:lang w:val="pt-BR"/>
        </w:rPr>
        <w:t>. Substitui a ISO 9004-1.</w:t>
      </w:r>
    </w:p>
    <w:p w:rsidR="00CA1F8B" w:rsidRDefault="00A15C75" w:rsidP="00A15C75">
      <w:pPr>
        <w:rPr>
          <w:rFonts w:cs="Times"/>
          <w:lang w:val="pt-BR"/>
        </w:rPr>
      </w:pPr>
      <w:r>
        <w:rPr>
          <w:rFonts w:cs="Times"/>
          <w:lang w:val="pt-BR"/>
        </w:rPr>
        <w:tab/>
      </w:r>
      <w:r w:rsidR="008715B6">
        <w:rPr>
          <w:rFonts w:cs="Times"/>
          <w:lang w:val="pt-BR"/>
        </w:rPr>
        <w:t>As mudanças efetuadas</w:t>
      </w:r>
      <w:r w:rsidR="00DC5DCC">
        <w:rPr>
          <w:rFonts w:cs="Times"/>
          <w:lang w:val="pt-BR"/>
        </w:rPr>
        <w:t xml:space="preserve"> na ISO 9000:2000</w:t>
      </w:r>
      <w:r w:rsidR="00010E27">
        <w:rPr>
          <w:rFonts w:cs="Times"/>
          <w:lang w:val="pt-BR"/>
        </w:rPr>
        <w:t>,</w:t>
      </w:r>
      <w:r w:rsidR="008715B6">
        <w:rPr>
          <w:rFonts w:cs="Times"/>
          <w:lang w:val="pt-BR"/>
        </w:rPr>
        <w:t xml:space="preserve"> no âmbito</w:t>
      </w:r>
      <w:r w:rsidR="00DC5DCC">
        <w:rPr>
          <w:rFonts w:cs="Times"/>
          <w:lang w:val="pt-BR"/>
        </w:rPr>
        <w:t xml:space="preserve"> de Gestão de Qualidade</w:t>
      </w:r>
      <w:r w:rsidR="00010E27">
        <w:rPr>
          <w:rFonts w:cs="Times"/>
          <w:lang w:val="pt-BR"/>
        </w:rPr>
        <w:t>,</w:t>
      </w:r>
      <w:r w:rsidR="00DC5DCC">
        <w:rPr>
          <w:rFonts w:cs="Times"/>
          <w:lang w:val="pt-BR"/>
        </w:rPr>
        <w:t xml:space="preserve"> são as principais </w:t>
      </w:r>
      <w:r w:rsidR="00EB6227">
        <w:rPr>
          <w:rFonts w:cs="Times"/>
          <w:lang w:val="pt-BR"/>
        </w:rPr>
        <w:t>responsáveis por manter</w:t>
      </w:r>
      <w:r>
        <w:rPr>
          <w:rFonts w:cs="Times"/>
          <w:lang w:val="pt-BR"/>
        </w:rPr>
        <w:t>em</w:t>
      </w:r>
      <w:r w:rsidR="00EB6227">
        <w:rPr>
          <w:rFonts w:cs="Times"/>
          <w:lang w:val="pt-BR"/>
        </w:rPr>
        <w:t xml:space="preserve"> uma base sólida</w:t>
      </w:r>
      <w:r w:rsidR="00010E27">
        <w:rPr>
          <w:rFonts w:cs="Times"/>
          <w:lang w:val="pt-BR"/>
        </w:rPr>
        <w:t xml:space="preserve"> para a formulação e </w:t>
      </w:r>
      <w:r w:rsidR="005C4355">
        <w:rPr>
          <w:rFonts w:cs="Times"/>
          <w:lang w:val="pt-BR"/>
        </w:rPr>
        <w:t>desenvolvimento das certific</w:t>
      </w:r>
      <w:r w:rsidR="00DC5DCC">
        <w:rPr>
          <w:rFonts w:cs="Times"/>
          <w:lang w:val="pt-BR"/>
        </w:rPr>
        <w:t xml:space="preserve">ações ISO 9001:2000 e ISO </w:t>
      </w:r>
      <w:r>
        <w:rPr>
          <w:rFonts w:cs="Times"/>
          <w:lang w:val="pt-BR"/>
        </w:rPr>
        <w:t xml:space="preserve">9001:2008. </w:t>
      </w:r>
      <w:r w:rsidR="006A6428">
        <w:rPr>
          <w:rFonts w:cs="Times"/>
          <w:lang w:val="pt-BR"/>
        </w:rPr>
        <w:t>Muitas empresas e pessoas confundem ISO 9000 e ISO 9001</w:t>
      </w:r>
      <w:r>
        <w:rPr>
          <w:rFonts w:cs="Times"/>
          <w:lang w:val="pt-BR"/>
        </w:rPr>
        <w:t xml:space="preserve"> achando que as mesmas são certificações diferentes ou estágios de melhorias baseadas em avanço</w:t>
      </w:r>
      <w:r w:rsidR="006F3ABC">
        <w:rPr>
          <w:rFonts w:cs="Times"/>
          <w:lang w:val="pt-BR"/>
        </w:rPr>
        <w:t>s</w:t>
      </w:r>
      <w:r w:rsidR="005F5AD8">
        <w:rPr>
          <w:rFonts w:cs="Times"/>
          <w:lang w:val="pt-BR"/>
        </w:rPr>
        <w:t xml:space="preserve"> na obtenção de </w:t>
      </w:r>
      <w:r w:rsidR="006F3ABC">
        <w:rPr>
          <w:rFonts w:cs="Times"/>
          <w:lang w:val="pt-BR"/>
        </w:rPr>
        <w:t>q</w:t>
      </w:r>
      <w:r w:rsidR="005F5AD8">
        <w:rPr>
          <w:rFonts w:cs="Times"/>
          <w:lang w:val="pt-BR"/>
        </w:rPr>
        <w:t>ualidade</w:t>
      </w:r>
      <w:r>
        <w:rPr>
          <w:rFonts w:cs="Times"/>
          <w:lang w:val="pt-BR"/>
        </w:rPr>
        <w:t>.</w:t>
      </w:r>
      <w:r w:rsidR="005F5AD8">
        <w:rPr>
          <w:rFonts w:cs="Times"/>
          <w:lang w:val="pt-BR"/>
        </w:rPr>
        <w:t xml:space="preserve"> A ISO 9000:20</w:t>
      </w:r>
      <w:r w:rsidR="00E3542C">
        <w:rPr>
          <w:rFonts w:cs="Times"/>
          <w:lang w:val="pt-BR"/>
        </w:rPr>
        <w:t>0</w:t>
      </w:r>
      <w:r w:rsidR="005F5AD8">
        <w:rPr>
          <w:rFonts w:cs="Times"/>
          <w:lang w:val="pt-BR"/>
        </w:rPr>
        <w:t xml:space="preserve">0 não possui vínculo certificador, mas apenas </w:t>
      </w:r>
      <w:r w:rsidR="006F3ABC">
        <w:rPr>
          <w:rFonts w:cs="Times"/>
          <w:lang w:val="pt-BR"/>
        </w:rPr>
        <w:t xml:space="preserve">conceituador, </w:t>
      </w:r>
      <w:r w:rsidR="005F5AD8">
        <w:rPr>
          <w:rFonts w:cs="Times"/>
          <w:lang w:val="pt-BR"/>
        </w:rPr>
        <w:t>legislando nas certificações ISO</w:t>
      </w:r>
      <w:r w:rsidR="00A11EAB">
        <w:rPr>
          <w:rFonts w:cs="Times"/>
          <w:lang w:val="pt-BR"/>
        </w:rPr>
        <w:t xml:space="preserve"> 9001 </w:t>
      </w:r>
      <w:r w:rsidR="005F5AD8">
        <w:rPr>
          <w:rFonts w:cs="Times"/>
          <w:lang w:val="pt-BR"/>
        </w:rPr>
        <w:t xml:space="preserve">um padrão de </w:t>
      </w:r>
      <w:r w:rsidR="006F3ABC">
        <w:rPr>
          <w:rFonts w:cs="Times"/>
          <w:lang w:val="pt-BR"/>
        </w:rPr>
        <w:t>conceitos, vocabulários, termos</w:t>
      </w:r>
      <w:r w:rsidR="005F5AD8">
        <w:rPr>
          <w:rFonts w:cs="Times"/>
          <w:lang w:val="pt-BR"/>
        </w:rPr>
        <w:t xml:space="preserve"> e requisitos mínimos para </w:t>
      </w:r>
      <w:r w:rsidR="006F3ABC">
        <w:rPr>
          <w:rFonts w:cs="Times"/>
          <w:lang w:val="pt-BR"/>
        </w:rPr>
        <w:t>que</w:t>
      </w:r>
      <w:r w:rsidR="00BE4EA2">
        <w:rPr>
          <w:rFonts w:cs="Times"/>
          <w:lang w:val="pt-BR"/>
        </w:rPr>
        <w:t xml:space="preserve"> as</w:t>
      </w:r>
      <w:r w:rsidR="006F3ABC">
        <w:rPr>
          <w:rFonts w:cs="Times"/>
          <w:lang w:val="pt-BR"/>
        </w:rPr>
        <w:t xml:space="preserve"> avaliações instauradas nas organizações possam gestar </w:t>
      </w:r>
      <w:r w:rsidR="005F5AD8">
        <w:rPr>
          <w:rFonts w:cs="Times"/>
          <w:lang w:val="pt-BR"/>
        </w:rPr>
        <w:t>melhoria</w:t>
      </w:r>
      <w:r w:rsidR="006F3ABC">
        <w:rPr>
          <w:rFonts w:cs="Times"/>
          <w:lang w:val="pt-BR"/>
        </w:rPr>
        <w:t>s de processos para um Sistema de Gestão de Qualidade</w:t>
      </w:r>
      <w:r w:rsidR="005F5AD8">
        <w:rPr>
          <w:rFonts w:cs="Times"/>
          <w:lang w:val="pt-BR"/>
        </w:rPr>
        <w:t>.</w:t>
      </w:r>
    </w:p>
    <w:p w:rsidR="00A71F12" w:rsidRDefault="00A11EAB" w:rsidP="00582F48">
      <w:pPr>
        <w:rPr>
          <w:rFonts w:cs="Times"/>
          <w:lang w:val="pt-BR"/>
        </w:rPr>
      </w:pPr>
      <w:r>
        <w:rPr>
          <w:rFonts w:cs="Times"/>
          <w:lang w:val="pt-BR"/>
        </w:rPr>
        <w:tab/>
      </w:r>
      <w:r w:rsidR="00A36229">
        <w:rPr>
          <w:rFonts w:cs="Times"/>
          <w:lang w:val="pt-BR"/>
        </w:rPr>
        <w:t>A mais recente atualização da série ISO 9000 aconteceu em 2005. Uma revisão de conceito</w:t>
      </w:r>
      <w:r w:rsidR="00C42BA6">
        <w:rPr>
          <w:rFonts w:cs="Times"/>
          <w:lang w:val="pt-BR"/>
        </w:rPr>
        <w:t xml:space="preserve">s foi realizada com intuito de prover </w:t>
      </w:r>
      <w:r w:rsidR="00C42BA6" w:rsidRPr="00C42BA6">
        <w:rPr>
          <w:rFonts w:cs="Times"/>
          <w:lang w:val="pt-BR"/>
        </w:rPr>
        <w:t>o entendimento mútuo da terminologia utilizada na</w:t>
      </w:r>
      <w:r w:rsidR="00C42BA6">
        <w:rPr>
          <w:rFonts w:cs="Times"/>
          <w:lang w:val="pt-BR"/>
        </w:rPr>
        <w:t xml:space="preserve"> versão anterior </w:t>
      </w:r>
      <w:r w:rsidR="00C42BA6" w:rsidRPr="00C42BA6">
        <w:rPr>
          <w:rFonts w:cs="Times"/>
          <w:lang w:val="pt-BR"/>
        </w:rPr>
        <w:t>facilitando o comum acordo entre fornecedores, clientes, órgãos reguladores e certificadores</w:t>
      </w:r>
      <w:r w:rsidR="009D4EFB">
        <w:rPr>
          <w:rFonts w:cs="Times"/>
          <w:lang w:val="pt-BR"/>
        </w:rPr>
        <w:t>.</w:t>
      </w:r>
      <w:r w:rsidR="00A9405F">
        <w:rPr>
          <w:rFonts w:cs="Times"/>
          <w:lang w:val="pt-BR"/>
        </w:rPr>
        <w:t xml:space="preserve"> A Target (2005) afirma que algumas</w:t>
      </w:r>
      <w:r w:rsidR="006A5D03" w:rsidRPr="009D4EFB">
        <w:rPr>
          <w:rFonts w:cs="Times"/>
          <w:lang w:val="pt-BR"/>
        </w:rPr>
        <w:t xml:space="preserve"> técnicas que figuravam nas normas anteriores foram </w:t>
      </w:r>
      <w:r w:rsidR="009D4EFB" w:rsidRPr="009D4EFB">
        <w:rPr>
          <w:rFonts w:cs="Times"/>
          <w:lang w:val="pt-BR"/>
        </w:rPr>
        <w:t>remodeladas</w:t>
      </w:r>
      <w:r w:rsidR="006A5D03" w:rsidRPr="009D4EFB">
        <w:rPr>
          <w:rFonts w:cs="Times"/>
          <w:lang w:val="pt-BR"/>
        </w:rPr>
        <w:t xml:space="preserve"> na versão ISO </w:t>
      </w:r>
      <w:r w:rsidR="009D4EFB" w:rsidRPr="009D4EFB">
        <w:rPr>
          <w:rFonts w:cs="Times"/>
          <w:lang w:val="pt-BR"/>
        </w:rPr>
        <w:t xml:space="preserve">9000:2005. </w:t>
      </w:r>
      <w:r w:rsidR="006A5D03" w:rsidRPr="009D4EFB">
        <w:rPr>
          <w:rFonts w:cs="Times"/>
          <w:lang w:val="pt-BR"/>
        </w:rPr>
        <w:t>Termos antes não evidenciados como: Perícia técnica, auditor técnico, exigência de metas</w:t>
      </w:r>
      <w:r w:rsidR="00303F9F">
        <w:rPr>
          <w:rFonts w:cs="Times"/>
          <w:lang w:val="pt-BR"/>
        </w:rPr>
        <w:t xml:space="preserve">, competências, pro – atividade com </w:t>
      </w:r>
      <w:r w:rsidR="006A5D03" w:rsidRPr="009D4EFB">
        <w:rPr>
          <w:rFonts w:cs="Times"/>
          <w:lang w:val="pt-BR"/>
        </w:rPr>
        <w:t>liderança,</w:t>
      </w:r>
      <w:r w:rsidR="00303F9F">
        <w:rPr>
          <w:rFonts w:cs="Times"/>
          <w:lang w:val="pt-BR"/>
        </w:rPr>
        <w:t xml:space="preserve"> análise de</w:t>
      </w:r>
      <w:r w:rsidR="006A5D03" w:rsidRPr="009D4EFB">
        <w:rPr>
          <w:rFonts w:cs="Times"/>
          <w:lang w:val="pt-BR"/>
        </w:rPr>
        <w:t xml:space="preserve"> contrato, controle de artefatos, revisor de contas, equipe de apoio, planta de apoio, reuniões de </w:t>
      </w:r>
      <w:r w:rsidR="005A3942" w:rsidRPr="009D4EFB">
        <w:rPr>
          <w:rFonts w:cs="Times"/>
          <w:lang w:val="pt-BR"/>
        </w:rPr>
        <w:t xml:space="preserve">emergências, </w:t>
      </w:r>
      <w:r w:rsidR="00303F9F" w:rsidRPr="009D4EFB">
        <w:rPr>
          <w:rFonts w:cs="Times"/>
          <w:lang w:val="pt-BR"/>
        </w:rPr>
        <w:t>etc.</w:t>
      </w:r>
      <w:r w:rsidR="006A5D03" w:rsidRPr="009D4EFB">
        <w:rPr>
          <w:rFonts w:cs="Times"/>
          <w:lang w:val="pt-BR"/>
        </w:rPr>
        <w:t xml:space="preserve"> </w:t>
      </w:r>
    </w:p>
    <w:p w:rsidR="00F500B6" w:rsidRDefault="00F500B6" w:rsidP="00F500B6">
      <w:pPr>
        <w:rPr>
          <w:rFonts w:cs="Times"/>
          <w:lang w:val="pt-BR"/>
        </w:rPr>
      </w:pPr>
      <w:r>
        <w:rPr>
          <w:rFonts w:cs="Times"/>
          <w:lang w:val="pt-BR"/>
        </w:rPr>
        <w:tab/>
      </w:r>
      <w:r w:rsidRPr="00F500B6">
        <w:rPr>
          <w:rFonts w:cs="Times"/>
          <w:lang w:val="pt-BR"/>
        </w:rPr>
        <w:t xml:space="preserve">No Brasil </w:t>
      </w:r>
      <w:r w:rsidR="00E36737" w:rsidRPr="00F500B6">
        <w:rPr>
          <w:rFonts w:cs="Times"/>
          <w:lang w:val="pt-BR"/>
        </w:rPr>
        <w:t>a tradução e regulamentaç</w:t>
      </w:r>
      <w:r w:rsidR="00E36737">
        <w:rPr>
          <w:rFonts w:cs="Times"/>
          <w:lang w:val="pt-BR"/>
        </w:rPr>
        <w:t>ão da ISO 9000 ficam</w:t>
      </w:r>
      <w:r>
        <w:rPr>
          <w:rFonts w:cs="Times"/>
          <w:lang w:val="pt-BR"/>
        </w:rPr>
        <w:t xml:space="preserve"> a cargo da ABNT. Sob o formato de Norma do Brasil (NBR) ISO 9000</w:t>
      </w:r>
      <w:r w:rsidR="00C1117E">
        <w:rPr>
          <w:rFonts w:cs="Times"/>
          <w:lang w:val="pt-BR"/>
        </w:rPr>
        <w:t xml:space="preserve"> várias empresas brasileiras buscam adaptar-se as exigências impostas pelos guias de referência da norma desenvolvendo Sistemas de Gestão de Qualidade com foco principalmente para certificação ISO 9001. Assim como várias outras normas descenderam da série ISO 9000, uma das </w:t>
      </w:r>
      <w:r w:rsidR="00DA53AD">
        <w:rPr>
          <w:rFonts w:cs="Times"/>
          <w:lang w:val="pt-BR"/>
        </w:rPr>
        <w:t xml:space="preserve">principais, a </w:t>
      </w:r>
      <w:r w:rsidR="00DA53AD">
        <w:rPr>
          <w:rFonts w:cs="Times"/>
          <w:lang w:val="pt-BR"/>
        </w:rPr>
        <w:lastRenderedPageBreak/>
        <w:t xml:space="preserve">ISO 9001, </w:t>
      </w:r>
      <w:r w:rsidR="00C1117E">
        <w:rPr>
          <w:rFonts w:cs="Times"/>
          <w:lang w:val="pt-BR"/>
        </w:rPr>
        <w:t>exerce forte influência para normatiz</w:t>
      </w:r>
      <w:r w:rsidR="00DA53AD">
        <w:rPr>
          <w:rFonts w:cs="Times"/>
          <w:lang w:val="pt-BR"/>
        </w:rPr>
        <w:t>ar organizações seguindo um longo e rigoroso guia de requisitos para obtenção de qualidade nos seus processos e produtos.</w:t>
      </w:r>
    </w:p>
    <w:p w:rsidR="00D43122" w:rsidRDefault="00D43122" w:rsidP="00F500B6">
      <w:pPr>
        <w:rPr>
          <w:rFonts w:cs="Times"/>
          <w:lang w:val="pt-BR"/>
        </w:rPr>
      </w:pPr>
    </w:p>
    <w:p w:rsidR="00D43122" w:rsidRDefault="004079A5" w:rsidP="00D43122">
      <w:pPr>
        <w:pStyle w:val="SBC-heading1"/>
        <w:jc w:val="both"/>
        <w:rPr>
          <w:lang w:val="pt-BR"/>
        </w:rPr>
      </w:pPr>
      <w:r>
        <w:rPr>
          <w:lang w:val="pt-BR"/>
        </w:rPr>
        <w:t>7</w:t>
      </w:r>
      <w:r w:rsidR="00D43122">
        <w:rPr>
          <w:lang w:val="pt-BR"/>
        </w:rPr>
        <w:t>.3.</w:t>
      </w:r>
      <w:r w:rsidR="00B7098A">
        <w:rPr>
          <w:lang w:val="pt-BR"/>
        </w:rPr>
        <w:t>4</w:t>
      </w:r>
      <w:r w:rsidR="00D43122">
        <w:rPr>
          <w:lang w:val="pt-BR"/>
        </w:rPr>
        <w:t>. Norma ISO 9001</w:t>
      </w:r>
    </w:p>
    <w:p w:rsidR="003B487A" w:rsidRDefault="00D43122" w:rsidP="00D43122">
      <w:pPr>
        <w:pStyle w:val="SBC-heading1"/>
        <w:jc w:val="both"/>
        <w:rPr>
          <w:b w:val="0"/>
          <w:sz w:val="24"/>
          <w:szCs w:val="24"/>
          <w:lang w:val="pt-BR"/>
        </w:rPr>
      </w:pPr>
      <w:r w:rsidRPr="007439BF">
        <w:rPr>
          <w:b w:val="0"/>
          <w:sz w:val="24"/>
          <w:szCs w:val="24"/>
          <w:lang w:val="pt-BR"/>
        </w:rPr>
        <w:t>Com o lançamento da ISO 9000, várias organizações despertaram a temática de que precisa</w:t>
      </w:r>
      <w:r w:rsidR="007439BF">
        <w:rPr>
          <w:b w:val="0"/>
          <w:sz w:val="24"/>
          <w:szCs w:val="24"/>
          <w:lang w:val="pt-BR"/>
        </w:rPr>
        <w:t>vam</w:t>
      </w:r>
      <w:r w:rsidRPr="007439BF">
        <w:rPr>
          <w:b w:val="0"/>
          <w:sz w:val="24"/>
          <w:szCs w:val="24"/>
          <w:lang w:val="pt-BR"/>
        </w:rPr>
        <w:t xml:space="preserve"> impor</w:t>
      </w:r>
      <w:r w:rsidR="007B011E">
        <w:rPr>
          <w:b w:val="0"/>
          <w:sz w:val="24"/>
          <w:szCs w:val="24"/>
          <w:lang w:val="pt-BR"/>
        </w:rPr>
        <w:t>,</w:t>
      </w:r>
      <w:r w:rsidRPr="007439BF">
        <w:rPr>
          <w:b w:val="0"/>
          <w:sz w:val="24"/>
          <w:szCs w:val="24"/>
          <w:lang w:val="pt-BR"/>
        </w:rPr>
        <w:t xml:space="preserve"> e</w:t>
      </w:r>
      <w:r w:rsidR="007439BF">
        <w:rPr>
          <w:b w:val="0"/>
          <w:sz w:val="24"/>
          <w:szCs w:val="24"/>
          <w:lang w:val="pt-BR"/>
        </w:rPr>
        <w:t xml:space="preserve"> principalmente</w:t>
      </w:r>
      <w:r w:rsidRPr="007439BF">
        <w:rPr>
          <w:b w:val="0"/>
          <w:sz w:val="24"/>
          <w:szCs w:val="24"/>
          <w:lang w:val="pt-BR"/>
        </w:rPr>
        <w:t xml:space="preserve"> manter</w:t>
      </w:r>
      <w:r w:rsidR="00B30F5F">
        <w:rPr>
          <w:b w:val="0"/>
          <w:sz w:val="24"/>
          <w:szCs w:val="24"/>
          <w:lang w:val="pt-BR"/>
        </w:rPr>
        <w:t>,</w:t>
      </w:r>
      <w:r w:rsidRPr="007439BF">
        <w:rPr>
          <w:b w:val="0"/>
          <w:sz w:val="24"/>
          <w:szCs w:val="24"/>
          <w:lang w:val="pt-BR"/>
        </w:rPr>
        <w:t xml:space="preserve"> padrões de qualidade em seu funcionamento</w:t>
      </w:r>
      <w:r w:rsidR="00170340">
        <w:rPr>
          <w:b w:val="0"/>
          <w:sz w:val="24"/>
          <w:szCs w:val="24"/>
          <w:lang w:val="pt-BR"/>
        </w:rPr>
        <w:t>,</w:t>
      </w:r>
      <w:r w:rsidR="00392C99" w:rsidRPr="007439BF">
        <w:rPr>
          <w:b w:val="0"/>
          <w:sz w:val="24"/>
          <w:szCs w:val="24"/>
          <w:lang w:val="pt-BR"/>
        </w:rPr>
        <w:t xml:space="preserve"> seja</w:t>
      </w:r>
      <w:r w:rsidRPr="007439BF">
        <w:rPr>
          <w:b w:val="0"/>
          <w:sz w:val="24"/>
          <w:szCs w:val="24"/>
          <w:lang w:val="pt-BR"/>
        </w:rPr>
        <w:t xml:space="preserve"> nos processos</w:t>
      </w:r>
      <w:r w:rsidR="00170340">
        <w:rPr>
          <w:b w:val="0"/>
          <w:sz w:val="24"/>
          <w:szCs w:val="24"/>
          <w:lang w:val="pt-BR"/>
        </w:rPr>
        <w:t>,</w:t>
      </w:r>
      <w:r w:rsidRPr="007439BF">
        <w:rPr>
          <w:b w:val="0"/>
          <w:sz w:val="24"/>
          <w:szCs w:val="24"/>
          <w:lang w:val="pt-BR"/>
        </w:rPr>
        <w:t xml:space="preserve"> ou mesmo nas pessoas </w:t>
      </w:r>
      <w:r w:rsidR="00392C99" w:rsidRPr="007439BF">
        <w:rPr>
          <w:b w:val="0"/>
          <w:sz w:val="24"/>
          <w:szCs w:val="24"/>
          <w:lang w:val="pt-BR"/>
        </w:rPr>
        <w:t xml:space="preserve">que colaboram para o funcionamento das </w:t>
      </w:r>
      <w:r w:rsidR="007B6923" w:rsidRPr="007439BF">
        <w:rPr>
          <w:b w:val="0"/>
          <w:sz w:val="24"/>
          <w:szCs w:val="24"/>
          <w:lang w:val="pt-BR"/>
        </w:rPr>
        <w:t xml:space="preserve">mesmas. </w:t>
      </w:r>
      <w:r w:rsidR="00A40CFA">
        <w:rPr>
          <w:b w:val="0"/>
          <w:sz w:val="24"/>
          <w:szCs w:val="24"/>
          <w:lang w:val="pt-BR"/>
        </w:rPr>
        <w:t xml:space="preserve">O pensamento </w:t>
      </w:r>
      <w:r w:rsidR="00392C99" w:rsidRPr="007439BF">
        <w:rPr>
          <w:b w:val="0"/>
          <w:sz w:val="24"/>
          <w:szCs w:val="24"/>
          <w:lang w:val="pt-BR"/>
        </w:rPr>
        <w:t>com</w:t>
      </w:r>
      <w:r w:rsidR="007B6923" w:rsidRPr="007439BF">
        <w:rPr>
          <w:b w:val="0"/>
          <w:sz w:val="24"/>
          <w:szCs w:val="24"/>
          <w:lang w:val="pt-BR"/>
        </w:rPr>
        <w:t xml:space="preserve"> uma</w:t>
      </w:r>
      <w:r w:rsidR="00392C99" w:rsidRPr="007439BF">
        <w:rPr>
          <w:b w:val="0"/>
          <w:sz w:val="24"/>
          <w:szCs w:val="24"/>
          <w:lang w:val="pt-BR"/>
        </w:rPr>
        <w:t xml:space="preserve"> melhor vi</w:t>
      </w:r>
      <w:r w:rsidR="00A40CFA">
        <w:rPr>
          <w:b w:val="0"/>
          <w:sz w:val="24"/>
          <w:szCs w:val="24"/>
          <w:lang w:val="pt-BR"/>
        </w:rPr>
        <w:t xml:space="preserve">são e ambição para o mercado </w:t>
      </w:r>
      <w:r w:rsidR="00A642B4">
        <w:rPr>
          <w:b w:val="0"/>
          <w:sz w:val="24"/>
          <w:szCs w:val="24"/>
          <w:lang w:val="pt-BR"/>
        </w:rPr>
        <w:t>dispõe</w:t>
      </w:r>
      <w:r w:rsidR="003B487A" w:rsidRPr="007439BF">
        <w:rPr>
          <w:b w:val="0"/>
          <w:sz w:val="24"/>
          <w:szCs w:val="24"/>
          <w:lang w:val="pt-BR"/>
        </w:rPr>
        <w:t xml:space="preserve"> </w:t>
      </w:r>
      <w:r w:rsidR="003B487A">
        <w:rPr>
          <w:b w:val="0"/>
          <w:sz w:val="24"/>
          <w:szCs w:val="24"/>
          <w:lang w:val="pt-BR"/>
        </w:rPr>
        <w:t>da realização de investimentos que</w:t>
      </w:r>
      <w:r w:rsidR="00A642B4">
        <w:rPr>
          <w:b w:val="0"/>
          <w:sz w:val="24"/>
          <w:szCs w:val="24"/>
          <w:lang w:val="pt-BR"/>
        </w:rPr>
        <w:t xml:space="preserve"> prestem</w:t>
      </w:r>
      <w:r w:rsidR="00392C99" w:rsidRPr="007439BF">
        <w:rPr>
          <w:b w:val="0"/>
          <w:sz w:val="24"/>
          <w:szCs w:val="24"/>
          <w:lang w:val="pt-BR"/>
        </w:rPr>
        <w:t xml:space="preserve"> alternativas viáveis para o crescimento e melhoramento</w:t>
      </w:r>
      <w:r w:rsidR="00171C38">
        <w:rPr>
          <w:b w:val="0"/>
          <w:sz w:val="24"/>
          <w:szCs w:val="24"/>
          <w:lang w:val="pt-BR"/>
        </w:rPr>
        <w:t xml:space="preserve"> </w:t>
      </w:r>
      <w:r w:rsidR="00937F39">
        <w:rPr>
          <w:b w:val="0"/>
          <w:sz w:val="24"/>
          <w:szCs w:val="24"/>
          <w:lang w:val="pt-BR"/>
        </w:rPr>
        <w:t>das atividades</w:t>
      </w:r>
      <w:r w:rsidR="003B487A">
        <w:rPr>
          <w:b w:val="0"/>
          <w:sz w:val="24"/>
          <w:szCs w:val="24"/>
          <w:lang w:val="pt-BR"/>
        </w:rPr>
        <w:t>.</w:t>
      </w:r>
    </w:p>
    <w:p w:rsidR="003B487A" w:rsidRDefault="007B6923" w:rsidP="00D43122">
      <w:pPr>
        <w:pStyle w:val="SBC-heading1"/>
        <w:jc w:val="both"/>
        <w:rPr>
          <w:b w:val="0"/>
          <w:sz w:val="24"/>
          <w:szCs w:val="24"/>
          <w:lang w:val="pt-BR"/>
        </w:rPr>
      </w:pPr>
      <w:r w:rsidRPr="0070575C">
        <w:rPr>
          <w:b w:val="0"/>
          <w:sz w:val="24"/>
          <w:szCs w:val="24"/>
          <w:lang w:val="pt-BR"/>
        </w:rPr>
        <w:tab/>
      </w:r>
      <w:r w:rsidR="00D832AD">
        <w:rPr>
          <w:rFonts w:ascii="Times New Roman" w:hAnsi="Times New Roman"/>
          <w:b w:val="0"/>
          <w:bCs/>
          <w:sz w:val="24"/>
          <w:szCs w:val="24"/>
          <w:lang w:val="pt-BR"/>
        </w:rPr>
        <w:t>Mello</w:t>
      </w:r>
      <w:r w:rsidR="00B02211">
        <w:rPr>
          <w:rFonts w:ascii="Times New Roman" w:hAnsi="Times New Roman"/>
          <w:b w:val="0"/>
          <w:bCs/>
          <w:sz w:val="24"/>
          <w:szCs w:val="24"/>
          <w:lang w:val="pt-BR"/>
        </w:rPr>
        <w:t xml:space="preserve"> </w:t>
      </w:r>
      <w:r w:rsidR="003B487A">
        <w:rPr>
          <w:b w:val="0"/>
          <w:sz w:val="24"/>
          <w:szCs w:val="24"/>
          <w:lang w:val="pt-BR"/>
        </w:rPr>
        <w:t>et al</w:t>
      </w:r>
      <w:r w:rsidR="003B487A" w:rsidRPr="007439BF">
        <w:rPr>
          <w:b w:val="0"/>
          <w:sz w:val="24"/>
          <w:szCs w:val="24"/>
          <w:lang w:val="pt-BR"/>
        </w:rPr>
        <w:t>.</w:t>
      </w:r>
      <w:r w:rsidR="00B02211">
        <w:rPr>
          <w:b w:val="0"/>
          <w:sz w:val="24"/>
          <w:szCs w:val="24"/>
          <w:lang w:val="pt-BR"/>
        </w:rPr>
        <w:t xml:space="preserve"> </w:t>
      </w:r>
      <w:r w:rsidR="00D832AD">
        <w:rPr>
          <w:b w:val="0"/>
          <w:sz w:val="24"/>
          <w:szCs w:val="24"/>
          <w:lang w:val="pt-BR"/>
        </w:rPr>
        <w:t>(</w:t>
      </w:r>
      <w:r w:rsidR="003B487A">
        <w:rPr>
          <w:b w:val="0"/>
          <w:sz w:val="24"/>
          <w:szCs w:val="24"/>
          <w:lang w:val="pt-BR"/>
        </w:rPr>
        <w:t>2009</w:t>
      </w:r>
      <w:r w:rsidR="00D832AD">
        <w:rPr>
          <w:b w:val="0"/>
          <w:sz w:val="24"/>
          <w:szCs w:val="24"/>
          <w:lang w:val="pt-BR"/>
        </w:rPr>
        <w:t>)</w:t>
      </w:r>
      <w:r w:rsidR="003B487A">
        <w:rPr>
          <w:b w:val="0"/>
          <w:sz w:val="24"/>
          <w:szCs w:val="24"/>
          <w:lang w:val="pt-BR"/>
        </w:rPr>
        <w:t xml:space="preserve"> descreve que as normas para sistemas de gestão, principalmente a ISO 9001, fornecem m</w:t>
      </w:r>
      <w:r w:rsidR="001D299D">
        <w:rPr>
          <w:b w:val="0"/>
          <w:sz w:val="24"/>
          <w:szCs w:val="24"/>
          <w:lang w:val="pt-BR"/>
        </w:rPr>
        <w:t xml:space="preserve">odelos básicos para que as organizações preparem e operem seus </w:t>
      </w:r>
      <w:r w:rsidR="00AD6287">
        <w:rPr>
          <w:b w:val="0"/>
          <w:sz w:val="24"/>
          <w:szCs w:val="24"/>
          <w:lang w:val="pt-BR"/>
        </w:rPr>
        <w:t>fluxos de funcionamento</w:t>
      </w:r>
      <w:r w:rsidR="00170340">
        <w:rPr>
          <w:b w:val="0"/>
          <w:sz w:val="24"/>
          <w:szCs w:val="24"/>
          <w:lang w:val="pt-BR"/>
        </w:rPr>
        <w:t xml:space="preserve"> seguramente fortificados.</w:t>
      </w:r>
      <w:r w:rsidR="00A13F4D">
        <w:rPr>
          <w:b w:val="0"/>
          <w:sz w:val="24"/>
          <w:szCs w:val="24"/>
          <w:lang w:val="pt-BR"/>
        </w:rPr>
        <w:t xml:space="preserve"> </w:t>
      </w:r>
      <w:r w:rsidR="001D299D">
        <w:rPr>
          <w:b w:val="0"/>
          <w:sz w:val="24"/>
          <w:szCs w:val="24"/>
          <w:lang w:val="pt-BR"/>
        </w:rPr>
        <w:t>O autor ainda cita que:</w:t>
      </w:r>
    </w:p>
    <w:p w:rsidR="001D299D" w:rsidRPr="001D299D" w:rsidRDefault="001D299D" w:rsidP="00D43122">
      <w:pPr>
        <w:pStyle w:val="SBC-heading1"/>
        <w:jc w:val="both"/>
        <w:rPr>
          <w:b w:val="0"/>
          <w:i/>
          <w:sz w:val="24"/>
          <w:szCs w:val="24"/>
          <w:lang w:val="pt-BR"/>
        </w:rPr>
      </w:pPr>
      <w:r>
        <w:rPr>
          <w:b w:val="0"/>
          <w:sz w:val="24"/>
          <w:szCs w:val="24"/>
          <w:lang w:val="pt-BR"/>
        </w:rPr>
        <w:tab/>
      </w:r>
      <w:r w:rsidR="00A642B4">
        <w:rPr>
          <w:b w:val="0"/>
          <w:sz w:val="24"/>
          <w:szCs w:val="24"/>
          <w:lang w:val="pt-BR"/>
        </w:rPr>
        <w:t>“</w:t>
      </w:r>
      <w:r>
        <w:rPr>
          <w:b w:val="0"/>
          <w:i/>
          <w:sz w:val="24"/>
          <w:szCs w:val="24"/>
          <w:lang w:val="pt-BR"/>
        </w:rPr>
        <w:t xml:space="preserve">As grandes </w:t>
      </w:r>
      <w:r w:rsidR="00A13F4D">
        <w:rPr>
          <w:b w:val="0"/>
          <w:i/>
          <w:sz w:val="24"/>
          <w:szCs w:val="24"/>
          <w:lang w:val="pt-BR"/>
        </w:rPr>
        <w:t xml:space="preserve">organizações, </w:t>
      </w:r>
      <w:r>
        <w:rPr>
          <w:b w:val="0"/>
          <w:i/>
          <w:sz w:val="24"/>
          <w:szCs w:val="24"/>
          <w:lang w:val="pt-BR"/>
        </w:rPr>
        <w:t>ou aquelas</w:t>
      </w:r>
      <w:r w:rsidR="00A13F4D">
        <w:rPr>
          <w:b w:val="0"/>
          <w:i/>
          <w:sz w:val="24"/>
          <w:szCs w:val="24"/>
          <w:lang w:val="pt-BR"/>
        </w:rPr>
        <w:t xml:space="preserve"> com processos </w:t>
      </w:r>
      <w:r w:rsidR="00A642B4">
        <w:rPr>
          <w:b w:val="0"/>
          <w:i/>
          <w:sz w:val="24"/>
          <w:szCs w:val="24"/>
          <w:lang w:val="pt-BR"/>
        </w:rPr>
        <w:t xml:space="preserve">complexos, </w:t>
      </w:r>
      <w:r w:rsidR="00A13F4D">
        <w:rPr>
          <w:b w:val="0"/>
          <w:i/>
          <w:sz w:val="24"/>
          <w:szCs w:val="24"/>
          <w:lang w:val="pt-BR"/>
        </w:rPr>
        <w:t xml:space="preserve">poderiam não funcionar bem sem um sistema de </w:t>
      </w:r>
      <w:r w:rsidR="00A642B4">
        <w:rPr>
          <w:b w:val="0"/>
          <w:i/>
          <w:sz w:val="24"/>
          <w:szCs w:val="24"/>
          <w:lang w:val="pt-BR"/>
        </w:rPr>
        <w:t xml:space="preserve">gestão, </w:t>
      </w:r>
      <w:r w:rsidR="00A13F4D">
        <w:rPr>
          <w:b w:val="0"/>
          <w:i/>
          <w:sz w:val="24"/>
          <w:szCs w:val="24"/>
          <w:lang w:val="pt-BR"/>
        </w:rPr>
        <w:t>apesar de ele poder ter sido chamado por algum outro nome.</w:t>
      </w:r>
      <w:r w:rsidR="00A642B4">
        <w:rPr>
          <w:b w:val="0"/>
          <w:i/>
          <w:sz w:val="24"/>
          <w:szCs w:val="24"/>
          <w:lang w:val="pt-BR"/>
        </w:rPr>
        <w:t>”</w:t>
      </w:r>
    </w:p>
    <w:p w:rsidR="00A73D7D" w:rsidRDefault="006C73F2" w:rsidP="00D43122">
      <w:pPr>
        <w:pStyle w:val="SBC-heading1"/>
        <w:jc w:val="both"/>
        <w:rPr>
          <w:b w:val="0"/>
          <w:sz w:val="24"/>
          <w:szCs w:val="24"/>
          <w:lang w:val="pt-BR"/>
        </w:rPr>
      </w:pPr>
      <w:r>
        <w:rPr>
          <w:b w:val="0"/>
          <w:sz w:val="24"/>
          <w:szCs w:val="24"/>
          <w:lang w:val="pt-BR"/>
        </w:rPr>
        <w:tab/>
        <w:t>A norma ISO 9001</w:t>
      </w:r>
      <w:r w:rsidR="004D79AE">
        <w:rPr>
          <w:b w:val="0"/>
          <w:sz w:val="24"/>
          <w:szCs w:val="24"/>
          <w:lang w:val="pt-BR"/>
        </w:rPr>
        <w:t xml:space="preserve"> foi </w:t>
      </w:r>
      <w:r w:rsidR="00A642B4">
        <w:rPr>
          <w:b w:val="0"/>
          <w:sz w:val="24"/>
          <w:szCs w:val="24"/>
          <w:lang w:val="pt-BR"/>
        </w:rPr>
        <w:t>instituída com esse propósito</w:t>
      </w:r>
      <w:r w:rsidR="004D79AE">
        <w:rPr>
          <w:b w:val="0"/>
          <w:sz w:val="24"/>
          <w:szCs w:val="24"/>
          <w:lang w:val="pt-BR"/>
        </w:rPr>
        <w:t>.</w:t>
      </w:r>
      <w:r w:rsidR="00A642B4">
        <w:rPr>
          <w:b w:val="0"/>
          <w:sz w:val="24"/>
          <w:szCs w:val="24"/>
          <w:lang w:val="pt-BR"/>
        </w:rPr>
        <w:t xml:space="preserve"> Descrever os</w:t>
      </w:r>
      <w:r w:rsidR="00E65C96">
        <w:rPr>
          <w:b w:val="0"/>
          <w:sz w:val="24"/>
          <w:szCs w:val="24"/>
          <w:lang w:val="pt-BR"/>
        </w:rPr>
        <w:t xml:space="preserve"> </w:t>
      </w:r>
      <w:r w:rsidR="00A642B4">
        <w:rPr>
          <w:b w:val="0"/>
          <w:sz w:val="24"/>
          <w:szCs w:val="24"/>
          <w:lang w:val="pt-BR"/>
        </w:rPr>
        <w:t>requisitos para possibilitar a implantação e administração de</w:t>
      </w:r>
      <w:r w:rsidR="00E65C96">
        <w:rPr>
          <w:b w:val="0"/>
          <w:sz w:val="24"/>
          <w:szCs w:val="24"/>
          <w:lang w:val="pt-BR"/>
        </w:rPr>
        <w:t xml:space="preserve"> um modelo para garantia de qualidade</w:t>
      </w:r>
      <w:r w:rsidR="00D357DC">
        <w:rPr>
          <w:b w:val="0"/>
          <w:sz w:val="24"/>
          <w:szCs w:val="24"/>
          <w:lang w:val="pt-BR"/>
        </w:rPr>
        <w:t xml:space="preserve"> </w:t>
      </w:r>
      <w:r w:rsidR="0018361C">
        <w:rPr>
          <w:b w:val="0"/>
          <w:sz w:val="24"/>
          <w:szCs w:val="24"/>
          <w:lang w:val="pt-BR"/>
        </w:rPr>
        <w:t xml:space="preserve">para </w:t>
      </w:r>
      <w:r w:rsidR="00F11C4C">
        <w:rPr>
          <w:b w:val="0"/>
          <w:sz w:val="24"/>
          <w:szCs w:val="24"/>
          <w:lang w:val="pt-BR"/>
        </w:rPr>
        <w:t xml:space="preserve">produtos e </w:t>
      </w:r>
      <w:r w:rsidR="00A642B4">
        <w:rPr>
          <w:b w:val="0"/>
          <w:sz w:val="24"/>
          <w:szCs w:val="24"/>
          <w:lang w:val="pt-BR"/>
        </w:rPr>
        <w:t>serviços</w:t>
      </w:r>
      <w:r w:rsidR="00F11C4C">
        <w:rPr>
          <w:b w:val="0"/>
          <w:sz w:val="24"/>
          <w:szCs w:val="24"/>
          <w:lang w:val="pt-BR"/>
        </w:rPr>
        <w:t xml:space="preserve"> através de um Sistema de Gestão de Qualidade. C</w:t>
      </w:r>
      <w:r w:rsidR="00CD7318">
        <w:rPr>
          <w:b w:val="0"/>
          <w:sz w:val="24"/>
          <w:szCs w:val="24"/>
          <w:lang w:val="pt-BR"/>
        </w:rPr>
        <w:t>omo</w:t>
      </w:r>
      <w:r w:rsidR="00EF1DDF">
        <w:rPr>
          <w:b w:val="0"/>
          <w:sz w:val="24"/>
          <w:szCs w:val="24"/>
          <w:lang w:val="pt-BR"/>
        </w:rPr>
        <w:t xml:space="preserve"> </w:t>
      </w:r>
      <w:r w:rsidR="00CD7318">
        <w:rPr>
          <w:b w:val="0"/>
          <w:sz w:val="24"/>
          <w:szCs w:val="24"/>
          <w:lang w:val="pt-BR"/>
        </w:rPr>
        <w:t>estra</w:t>
      </w:r>
      <w:r w:rsidR="00DB555E">
        <w:rPr>
          <w:b w:val="0"/>
          <w:sz w:val="24"/>
          <w:szCs w:val="24"/>
          <w:lang w:val="pt-BR"/>
        </w:rPr>
        <w:t>tégia</w:t>
      </w:r>
      <w:r w:rsidR="007B011E">
        <w:rPr>
          <w:b w:val="0"/>
          <w:sz w:val="24"/>
          <w:szCs w:val="24"/>
          <w:lang w:val="pt-BR"/>
        </w:rPr>
        <w:t xml:space="preserve"> de negócios</w:t>
      </w:r>
      <w:r w:rsidR="00DB555E">
        <w:rPr>
          <w:b w:val="0"/>
          <w:sz w:val="24"/>
          <w:szCs w:val="24"/>
          <w:lang w:val="pt-BR"/>
        </w:rPr>
        <w:t xml:space="preserve"> </w:t>
      </w:r>
      <w:r w:rsidR="00CF30A9">
        <w:rPr>
          <w:b w:val="0"/>
          <w:sz w:val="24"/>
          <w:szCs w:val="24"/>
          <w:lang w:val="pt-BR"/>
        </w:rPr>
        <w:t xml:space="preserve">para </w:t>
      </w:r>
      <w:r w:rsidR="00DB555E">
        <w:rPr>
          <w:b w:val="0"/>
          <w:sz w:val="24"/>
          <w:szCs w:val="24"/>
          <w:lang w:val="pt-BR"/>
        </w:rPr>
        <w:t xml:space="preserve">apresentar uma base sólida </w:t>
      </w:r>
      <w:r w:rsidR="00F11C4C">
        <w:rPr>
          <w:b w:val="0"/>
          <w:sz w:val="24"/>
          <w:szCs w:val="24"/>
          <w:lang w:val="pt-BR"/>
        </w:rPr>
        <w:t xml:space="preserve">de segurança e qualidade </w:t>
      </w:r>
      <w:r w:rsidR="007B011E">
        <w:rPr>
          <w:b w:val="0"/>
          <w:sz w:val="24"/>
          <w:szCs w:val="24"/>
          <w:lang w:val="pt-BR"/>
        </w:rPr>
        <w:t>nas</w:t>
      </w:r>
      <w:r w:rsidR="00F11C4C">
        <w:rPr>
          <w:b w:val="0"/>
          <w:sz w:val="24"/>
          <w:szCs w:val="24"/>
          <w:lang w:val="pt-BR"/>
        </w:rPr>
        <w:t xml:space="preserve"> empresas, esta norma condiz</w:t>
      </w:r>
      <w:r w:rsidR="00EF1DDF">
        <w:rPr>
          <w:b w:val="0"/>
          <w:sz w:val="24"/>
          <w:szCs w:val="24"/>
          <w:lang w:val="pt-BR"/>
        </w:rPr>
        <w:t xml:space="preserve"> um fator</w:t>
      </w:r>
      <w:r w:rsidR="001848C7">
        <w:rPr>
          <w:b w:val="0"/>
          <w:sz w:val="24"/>
          <w:szCs w:val="24"/>
          <w:lang w:val="pt-BR"/>
        </w:rPr>
        <w:t xml:space="preserve"> </w:t>
      </w:r>
      <w:r w:rsidR="00823513">
        <w:rPr>
          <w:b w:val="0"/>
          <w:sz w:val="24"/>
          <w:szCs w:val="24"/>
          <w:lang w:val="pt-BR"/>
        </w:rPr>
        <w:t>de certificação</w:t>
      </w:r>
      <w:r w:rsidR="00EF1DDF">
        <w:rPr>
          <w:b w:val="0"/>
          <w:sz w:val="24"/>
          <w:szCs w:val="24"/>
          <w:lang w:val="pt-BR"/>
        </w:rPr>
        <w:t xml:space="preserve"> através de auditorias, inspeções, dentre outras atividades que classifiquem e garantam boa procedência para verificação e validação de processos</w:t>
      </w:r>
      <w:r w:rsidR="00AD6287">
        <w:rPr>
          <w:b w:val="0"/>
          <w:sz w:val="24"/>
          <w:szCs w:val="24"/>
          <w:lang w:val="pt-BR"/>
        </w:rPr>
        <w:t xml:space="preserve"> e serviços</w:t>
      </w:r>
      <w:r w:rsidR="00EF1DDF">
        <w:rPr>
          <w:b w:val="0"/>
          <w:sz w:val="24"/>
          <w:szCs w:val="24"/>
          <w:lang w:val="pt-BR"/>
        </w:rPr>
        <w:t xml:space="preserve"> conforme as terminologias e vocabulários apresentados pela ISO na versão 9000.</w:t>
      </w:r>
    </w:p>
    <w:p w:rsidR="009431CE" w:rsidRDefault="009431CE" w:rsidP="00D43122">
      <w:pPr>
        <w:pStyle w:val="SBC-heading1"/>
        <w:jc w:val="both"/>
        <w:rPr>
          <w:b w:val="0"/>
          <w:sz w:val="24"/>
          <w:szCs w:val="24"/>
          <w:lang w:val="pt-BR"/>
        </w:rPr>
      </w:pPr>
    </w:p>
    <w:p w:rsidR="00D43122" w:rsidRDefault="004079A5" w:rsidP="00F500B6">
      <w:pPr>
        <w:rPr>
          <w:b/>
          <w:sz w:val="26"/>
          <w:szCs w:val="26"/>
          <w:lang w:val="pt-BR"/>
        </w:rPr>
      </w:pPr>
      <w:r>
        <w:rPr>
          <w:b/>
          <w:sz w:val="26"/>
          <w:szCs w:val="26"/>
          <w:lang w:val="pt-BR"/>
        </w:rPr>
        <w:t>7</w:t>
      </w:r>
      <w:r w:rsidR="00A73D7D" w:rsidRPr="00A73D7D">
        <w:rPr>
          <w:b/>
          <w:sz w:val="26"/>
          <w:szCs w:val="26"/>
          <w:lang w:val="pt-BR"/>
        </w:rPr>
        <w:t>.3.</w:t>
      </w:r>
      <w:r w:rsidR="00B7098A">
        <w:rPr>
          <w:b/>
          <w:sz w:val="26"/>
          <w:szCs w:val="26"/>
          <w:lang w:val="pt-BR"/>
        </w:rPr>
        <w:t>5</w:t>
      </w:r>
      <w:r w:rsidR="00A73D7D" w:rsidRPr="00A73D7D">
        <w:rPr>
          <w:b/>
          <w:sz w:val="26"/>
          <w:szCs w:val="26"/>
          <w:lang w:val="pt-BR"/>
        </w:rPr>
        <w:t>. Certificação ISO 9001</w:t>
      </w:r>
    </w:p>
    <w:p w:rsidR="0031503A" w:rsidRPr="00FE7ABC" w:rsidRDefault="00AC28C2" w:rsidP="00F500B6">
      <w:pPr>
        <w:rPr>
          <w:rFonts w:cs="Times"/>
          <w:lang w:val="pt-BR"/>
        </w:rPr>
      </w:pPr>
      <w:r w:rsidRPr="00FE7ABC">
        <w:rPr>
          <w:rFonts w:cs="Times"/>
          <w:szCs w:val="24"/>
          <w:lang w:val="pt-BR"/>
        </w:rPr>
        <w:t>O termo certificação</w:t>
      </w:r>
      <w:r w:rsidR="00E3542C" w:rsidRPr="00FE7ABC">
        <w:rPr>
          <w:rFonts w:cs="Times"/>
          <w:b/>
          <w:szCs w:val="24"/>
          <w:lang w:val="pt-BR"/>
        </w:rPr>
        <w:tab/>
      </w:r>
      <w:r w:rsidRPr="00FE7ABC">
        <w:rPr>
          <w:rFonts w:cs="Times"/>
          <w:b/>
          <w:szCs w:val="24"/>
          <w:lang w:val="pt-BR"/>
        </w:rPr>
        <w:t xml:space="preserve"> </w:t>
      </w:r>
      <w:r w:rsidRPr="00FE7ABC">
        <w:rPr>
          <w:rFonts w:cs="Times"/>
          <w:szCs w:val="24"/>
          <w:lang w:val="pt-BR"/>
        </w:rPr>
        <w:t>inflige características bem perplexas em seu significado. Ferreira (2004) adota certificação como o convencimento</w:t>
      </w:r>
      <w:r w:rsidRPr="00FE7ABC">
        <w:rPr>
          <w:rFonts w:cs="Times"/>
          <w:lang w:val="pt-BR"/>
        </w:rPr>
        <w:t xml:space="preserve"> da verdade ou da certeza de algo, tornando ciente daquilo que está se </w:t>
      </w:r>
      <w:r w:rsidR="003B3E8E" w:rsidRPr="00FE7ABC">
        <w:rPr>
          <w:rFonts w:cs="Times"/>
          <w:lang w:val="pt-BR"/>
        </w:rPr>
        <w:t xml:space="preserve">abordando. </w:t>
      </w:r>
      <w:r w:rsidR="000E35F8" w:rsidRPr="00FE7ABC">
        <w:rPr>
          <w:rFonts w:cs="Times"/>
          <w:lang w:val="pt-BR"/>
        </w:rPr>
        <w:t xml:space="preserve">Para a ISO, o </w:t>
      </w:r>
      <w:r w:rsidR="003B3E8E" w:rsidRPr="00FE7ABC">
        <w:rPr>
          <w:rFonts w:cs="Times"/>
          <w:lang w:val="pt-BR"/>
        </w:rPr>
        <w:t xml:space="preserve">pensamento </w:t>
      </w:r>
      <w:r w:rsidR="000E35F8" w:rsidRPr="00FE7ABC">
        <w:rPr>
          <w:rFonts w:cs="Times"/>
          <w:lang w:val="pt-BR"/>
        </w:rPr>
        <w:t xml:space="preserve">não </w:t>
      </w:r>
      <w:r w:rsidR="003B3E8E" w:rsidRPr="00FE7ABC">
        <w:rPr>
          <w:rFonts w:cs="Times"/>
          <w:lang w:val="pt-BR"/>
        </w:rPr>
        <w:t xml:space="preserve">abordou aspectos </w:t>
      </w:r>
      <w:r w:rsidR="000E35F8" w:rsidRPr="00FE7ABC">
        <w:rPr>
          <w:rFonts w:cs="Times"/>
          <w:lang w:val="pt-BR"/>
        </w:rPr>
        <w:t>diferente</w:t>
      </w:r>
      <w:r w:rsidR="003B3E8E" w:rsidRPr="00FE7ABC">
        <w:rPr>
          <w:rFonts w:cs="Times"/>
          <w:lang w:val="pt-BR"/>
        </w:rPr>
        <w:t>s</w:t>
      </w:r>
      <w:r w:rsidR="000E35F8" w:rsidRPr="00FE7ABC">
        <w:rPr>
          <w:rFonts w:cs="Times"/>
          <w:lang w:val="pt-BR"/>
        </w:rPr>
        <w:t xml:space="preserve"> considerando</w:t>
      </w:r>
      <w:r w:rsidR="003B3E8E" w:rsidRPr="00FE7ABC">
        <w:rPr>
          <w:rFonts w:cs="Times"/>
          <w:lang w:val="pt-BR"/>
        </w:rPr>
        <w:t xml:space="preserve"> os padrões que precisam ser mantidos no desenvolvimento de suas certificações.</w:t>
      </w:r>
    </w:p>
    <w:p w:rsidR="0031503A" w:rsidRPr="00FE7ABC" w:rsidRDefault="003B3E8E" w:rsidP="00F500B6">
      <w:pPr>
        <w:rPr>
          <w:rFonts w:cs="Times"/>
          <w:szCs w:val="24"/>
          <w:lang w:val="pt-BR"/>
        </w:rPr>
      </w:pPr>
      <w:r w:rsidRPr="00FE7ABC">
        <w:rPr>
          <w:rFonts w:cs="Times"/>
          <w:lang w:val="pt-BR"/>
        </w:rPr>
        <w:tab/>
        <w:t>A ISO 9001:1994 surgiu como a primeira versão em caráter</w:t>
      </w:r>
      <w:r w:rsidR="003E5AE1" w:rsidRPr="00FE7ABC">
        <w:rPr>
          <w:rFonts w:cs="Times"/>
          <w:lang w:val="pt-BR"/>
        </w:rPr>
        <w:t xml:space="preserve"> avaliativo para</w:t>
      </w:r>
      <w:r w:rsidRPr="00FE7ABC">
        <w:rPr>
          <w:rFonts w:cs="Times"/>
          <w:lang w:val="pt-BR"/>
        </w:rPr>
        <w:t xml:space="preserve"> </w:t>
      </w:r>
      <w:r w:rsidR="003E5AE1" w:rsidRPr="00FE7ABC">
        <w:rPr>
          <w:rFonts w:cs="Times"/>
          <w:lang w:val="pt-BR"/>
        </w:rPr>
        <w:t xml:space="preserve">a </w:t>
      </w:r>
      <w:r w:rsidRPr="00FE7ABC">
        <w:rPr>
          <w:rFonts w:cs="Times"/>
          <w:lang w:val="pt-BR"/>
        </w:rPr>
        <w:t>certifica</w:t>
      </w:r>
      <w:r w:rsidR="003E5AE1" w:rsidRPr="00FE7ABC">
        <w:rPr>
          <w:rFonts w:cs="Times"/>
          <w:lang w:val="pt-BR"/>
        </w:rPr>
        <w:t>ção de</w:t>
      </w:r>
      <w:r w:rsidRPr="00FE7ABC">
        <w:rPr>
          <w:rFonts w:cs="Times"/>
          <w:lang w:val="pt-BR"/>
        </w:rPr>
        <w:t xml:space="preserve"> Sistemas de Gestão de </w:t>
      </w:r>
      <w:r w:rsidR="00CE167F" w:rsidRPr="00FE7ABC">
        <w:rPr>
          <w:rFonts w:cs="Times"/>
          <w:lang w:val="pt-BR"/>
        </w:rPr>
        <w:t xml:space="preserve">Qualidade. </w:t>
      </w:r>
      <w:r w:rsidR="00225290" w:rsidRPr="00FE7ABC">
        <w:rPr>
          <w:rFonts w:cs="Times"/>
          <w:lang w:val="pt-BR"/>
        </w:rPr>
        <w:t>Baseada em vinte elementos chaves</w:t>
      </w:r>
      <w:r w:rsidR="0056340E" w:rsidRPr="00FE7ABC">
        <w:rPr>
          <w:rStyle w:val="Refdenotaderodap"/>
          <w:rFonts w:cs="Times"/>
          <w:lang w:val="pt-BR"/>
        </w:rPr>
        <w:footnoteReference w:id="3"/>
      </w:r>
      <w:r w:rsidR="00F64CAA" w:rsidRPr="00FE7ABC">
        <w:rPr>
          <w:rFonts w:cs="Times"/>
          <w:lang w:val="pt-BR"/>
        </w:rPr>
        <w:t xml:space="preserve"> para</w:t>
      </w:r>
      <w:r w:rsidR="002123B4" w:rsidRPr="00FE7ABC">
        <w:rPr>
          <w:rFonts w:cs="Times"/>
          <w:lang w:val="pt-BR"/>
        </w:rPr>
        <w:t xml:space="preserve"> facilitar a</w:t>
      </w:r>
      <w:r w:rsidR="00F64CAA" w:rsidRPr="00FE7ABC">
        <w:rPr>
          <w:rFonts w:cs="Times"/>
          <w:lang w:val="pt-BR"/>
        </w:rPr>
        <w:t xml:space="preserve"> administração </w:t>
      </w:r>
      <w:r w:rsidR="002123B4" w:rsidRPr="00FE7ABC">
        <w:rPr>
          <w:rFonts w:cs="Times"/>
          <w:lang w:val="pt-BR"/>
        </w:rPr>
        <w:t>d</w:t>
      </w:r>
      <w:r w:rsidR="00F64CAA" w:rsidRPr="00FE7ABC">
        <w:rPr>
          <w:rFonts w:cs="Times"/>
          <w:lang w:val="pt-BR"/>
        </w:rPr>
        <w:t>as organizações, esta certificação adotou políticas definidas 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et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esta norma </w:t>
      </w:r>
      <w:r w:rsidR="00CC0757" w:rsidRPr="00FE7ABC">
        <w:rPr>
          <w:rFonts w:cs="Times"/>
          <w:lang w:val="pt-BR"/>
        </w:rPr>
        <w:t>possuía</w:t>
      </w:r>
      <w:r w:rsidR="002123B4" w:rsidRPr="00FE7ABC">
        <w:rPr>
          <w:rFonts w:cs="Times"/>
          <w:lang w:val="pt-BR"/>
        </w:rPr>
        <w:t xml:space="preserve"> uma </w:t>
      </w:r>
      <w:r w:rsidR="002123B4" w:rsidRPr="00FE7ABC">
        <w:rPr>
          <w:rFonts w:cs="Times"/>
          <w:szCs w:val="24"/>
          <w:lang w:val="pt-BR"/>
        </w:rPr>
        <w:t>visão</w:t>
      </w:r>
      <w:r w:rsidR="00CE720C" w:rsidRPr="00FE7ABC">
        <w:rPr>
          <w:rFonts w:cs="Times"/>
          <w:szCs w:val="24"/>
          <w:lang w:val="pt-BR"/>
        </w:rPr>
        <w:t xml:space="preserve"> desmembrad</w:t>
      </w:r>
      <w:r w:rsidR="00CC0757" w:rsidRPr="00FE7ABC">
        <w:rPr>
          <w:rFonts w:cs="Times"/>
          <w:szCs w:val="24"/>
          <w:lang w:val="pt-BR"/>
        </w:rPr>
        <w:t>a d</w:t>
      </w:r>
      <w:r w:rsidR="00FC1BF9" w:rsidRPr="00FE7ABC">
        <w:rPr>
          <w:rFonts w:cs="Times"/>
          <w:szCs w:val="24"/>
          <w:lang w:val="pt-BR"/>
        </w:rPr>
        <w:t>e</w:t>
      </w:r>
      <w:r w:rsidR="00CC0757" w:rsidRPr="00FE7ABC">
        <w:rPr>
          <w:rFonts w:cs="Times"/>
          <w:szCs w:val="24"/>
          <w:lang w:val="pt-BR"/>
        </w:rPr>
        <w:t xml:space="preserve"> negócios</w:t>
      </w:r>
      <w:r w:rsidR="00FC1BF9" w:rsidRPr="00FE7ABC">
        <w:rPr>
          <w:rFonts w:cs="Times"/>
          <w:szCs w:val="24"/>
          <w:lang w:val="pt-BR"/>
        </w:rPr>
        <w:t xml:space="preserve"> para </w:t>
      </w:r>
      <w:r w:rsidR="00FC1BF9" w:rsidRPr="00FE7ABC">
        <w:rPr>
          <w:rFonts w:cs="Times"/>
          <w:szCs w:val="24"/>
          <w:lang w:val="pt-BR"/>
        </w:rPr>
        <w:lastRenderedPageBreak/>
        <w:t>organizações. A adoção de seus requisitos era instaurada nos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FE7ABC" w:rsidRDefault="008A57DC" w:rsidP="00C771CF">
      <w:pPr>
        <w:rPr>
          <w:rFonts w:cs="Times"/>
          <w:szCs w:val="24"/>
          <w:lang w:val="pt-BR"/>
        </w:rPr>
      </w:pPr>
      <w:r>
        <w:rPr>
          <w:rFonts w:ascii="Times New Roman" w:hAnsi="Times New Roman"/>
          <w:szCs w:val="24"/>
          <w:lang w:val="pt-BR"/>
        </w:rPr>
        <w:tab/>
      </w:r>
      <w:r w:rsidR="00A324D9" w:rsidRPr="00FE7ABC">
        <w:rPr>
          <w:rFonts w:cs="Times"/>
          <w:szCs w:val="24"/>
          <w:lang w:val="pt-BR"/>
        </w:rPr>
        <w:t xml:space="preserve">O uso da versão de 1994 estava subsidiado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Como a primeira certificação abordava um conjunto de várias normas ao mesmo tempo,</w:t>
      </w:r>
      <w:r w:rsidR="0072679D" w:rsidRPr="00FE7ABC">
        <w:rPr>
          <w:rFonts w:cs="Times"/>
          <w:szCs w:val="24"/>
          <w:lang w:val="pt-BR"/>
        </w:rPr>
        <w:t xml:space="preserve"> </w:t>
      </w:r>
      <w:r w:rsidR="00EC5172" w:rsidRPr="00FE7ABC">
        <w:rPr>
          <w:rFonts w:cs="Times"/>
          <w:szCs w:val="24"/>
          <w:lang w:val="pt-BR"/>
        </w:rPr>
        <w:t>a</w:t>
      </w:r>
      <w:r w:rsidR="00A324D9" w:rsidRPr="00FE7ABC">
        <w:rPr>
          <w:rFonts w:cs="Times"/>
          <w:szCs w:val="24"/>
          <w:lang w:val="pt-BR"/>
        </w:rPr>
        <w:t xml:space="preserve">s organizações precisavam elaborar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9000:1994</w:t>
      </w:r>
      <w:r w:rsidR="0072679D" w:rsidRPr="00FE7ABC">
        <w:rPr>
          <w:rFonts w:cs="Times"/>
          <w:szCs w:val="24"/>
          <w:lang w:val="pt-BR"/>
        </w:rPr>
        <w:t>.</w:t>
      </w:r>
      <w:r w:rsidR="009B2914" w:rsidRPr="00FE7ABC">
        <w:rPr>
          <w:rFonts w:cs="Times"/>
          <w:szCs w:val="24"/>
          <w:lang w:val="pt-BR"/>
        </w:rPr>
        <w:t xml:space="preserve"> Os requisitos da ISO 9001:1994 muitas vezes</w:t>
      </w:r>
      <w:r w:rsidR="00BE56DC" w:rsidRPr="00FE7ABC">
        <w:rPr>
          <w:rFonts w:cs="Times"/>
          <w:szCs w:val="24"/>
          <w:lang w:val="pt-BR"/>
        </w:rPr>
        <w:t xml:space="preserve"> </w:t>
      </w:r>
      <w:r w:rsidR="00FE01B2" w:rsidRPr="00FE7ABC">
        <w:rPr>
          <w:rFonts w:cs="Times"/>
          <w:szCs w:val="24"/>
          <w:lang w:val="pt-BR"/>
        </w:rPr>
        <w:t xml:space="preserve">se faziam </w:t>
      </w:r>
      <w:r w:rsidR="009B2914" w:rsidRPr="00FE7ABC">
        <w:rPr>
          <w:rFonts w:cs="Times"/>
          <w:szCs w:val="24"/>
          <w:lang w:val="pt-BR"/>
        </w:rPr>
        <w:t>diferentes</w:t>
      </w:r>
      <w:r w:rsidR="00BE56DC" w:rsidRPr="00FE7ABC">
        <w:rPr>
          <w:rFonts w:cs="Times"/>
          <w:szCs w:val="24"/>
          <w:lang w:val="pt-BR"/>
        </w:rPr>
        <w:t xml:space="preserve"> da estrutura real</w:t>
      </w:r>
      <w:r w:rsidR="009B2914" w:rsidRPr="00FE7ABC">
        <w:rPr>
          <w:rFonts w:cs="Times"/>
          <w:szCs w:val="24"/>
          <w:lang w:val="pt-BR"/>
        </w:rPr>
        <w:t xml:space="preserve"> de muitas organizações obrigando-as a remodelarem suas atividades e tarefas para tentar</w:t>
      </w:r>
      <w:r w:rsidR="00FE01B2" w:rsidRPr="00FE7ABC">
        <w:rPr>
          <w:rFonts w:cs="Times"/>
          <w:szCs w:val="24"/>
          <w:lang w:val="pt-BR"/>
        </w:rPr>
        <w:t>em</w:t>
      </w:r>
      <w:r w:rsidR="009B2914" w:rsidRPr="00FE7ABC">
        <w:rPr>
          <w:rFonts w:cs="Times"/>
          <w:szCs w:val="24"/>
          <w:lang w:val="pt-BR"/>
        </w:rPr>
        <w:t xml:space="preserve"> se engajar ao modelo de requisitos solicitado pela</w:t>
      </w:r>
      <w:r w:rsidR="00FE01B2" w:rsidRPr="00FE7ABC">
        <w:rPr>
          <w:rFonts w:cs="Times"/>
          <w:szCs w:val="24"/>
          <w:lang w:val="pt-BR"/>
        </w:rPr>
        <w:t xml:space="preserve"> norma</w:t>
      </w:r>
      <w:r w:rsidR="00DD60B3" w:rsidRPr="00FE7ABC">
        <w:rPr>
          <w:rFonts w:cs="Times"/>
          <w:szCs w:val="24"/>
          <w:lang w:val="pt-BR"/>
        </w:rPr>
        <w:t xml:space="preserve"> para</w:t>
      </w:r>
      <w:r w:rsidR="00F505A8" w:rsidRPr="00FE7ABC">
        <w:rPr>
          <w:rFonts w:cs="Times"/>
          <w:szCs w:val="24"/>
          <w:lang w:val="pt-BR"/>
        </w:rPr>
        <w:t xml:space="preserve"> a</w:t>
      </w:r>
      <w:r w:rsidR="00DD60B3" w:rsidRPr="00FE7ABC">
        <w:rPr>
          <w:rFonts w:cs="Times"/>
          <w:szCs w:val="24"/>
          <w:lang w:val="pt-BR"/>
        </w:rPr>
        <w:t xml:space="preserve"> </w:t>
      </w:r>
    </w:p>
    <w:p w:rsidR="00C771CF" w:rsidRPr="00FE7ABC" w:rsidRDefault="00A83829" w:rsidP="00C771CF">
      <w:pPr>
        <w:rPr>
          <w:rFonts w:cs="Times"/>
          <w:szCs w:val="24"/>
          <w:lang w:val="pt-BR"/>
        </w:rPr>
      </w:pPr>
      <w:r w:rsidRPr="00FE7ABC">
        <w:rPr>
          <w:rFonts w:cs="Times"/>
          <w:szCs w:val="24"/>
          <w:lang w:val="pt-BR"/>
        </w:rPr>
        <w:t>termos de certificação.</w:t>
      </w:r>
      <w:r w:rsidR="009F1C81" w:rsidRPr="00FE7ABC">
        <w:rPr>
          <w:rFonts w:cs="Times"/>
          <w:szCs w:val="24"/>
          <w:lang w:val="pt-BR"/>
        </w:rPr>
        <w:t xml:space="preserve"> Para apagar a imagem de </w:t>
      </w:r>
      <w:r w:rsidR="00DD60B3" w:rsidRPr="00FE7ABC">
        <w:rPr>
          <w:rFonts w:cs="Times"/>
          <w:szCs w:val="24"/>
          <w:lang w:val="pt-BR"/>
        </w:rPr>
        <w:t>inadequação</w:t>
      </w:r>
      <w:r w:rsidR="009F1C81" w:rsidRPr="00FE7ABC">
        <w:rPr>
          <w:rFonts w:cs="Times"/>
          <w:szCs w:val="24"/>
          <w:lang w:val="pt-BR"/>
        </w:rPr>
        <w:t xml:space="preserve"> da ISO</w:t>
      </w:r>
      <w:r w:rsidR="00DD60B3" w:rsidRPr="00FE7ABC">
        <w:rPr>
          <w:rFonts w:cs="Times"/>
          <w:szCs w:val="24"/>
          <w:lang w:val="pt-BR"/>
        </w:rPr>
        <w:t>,</w:t>
      </w:r>
      <w:r w:rsidR="009F1C81" w:rsidRPr="00FE7ABC">
        <w:rPr>
          <w:rFonts w:cs="Times"/>
          <w:szCs w:val="24"/>
          <w:lang w:val="pt-BR"/>
        </w:rPr>
        <w:t xml:space="preserve"> em termos de </w:t>
      </w:r>
      <w:r w:rsidR="00FE7ABC">
        <w:rPr>
          <w:rFonts w:cs="Times"/>
          <w:szCs w:val="24"/>
          <w:lang w:val="pt-BR"/>
        </w:rPr>
        <w:t>avaliação</w:t>
      </w:r>
      <w:r w:rsidR="009F1C81" w:rsidRPr="00FE7ABC">
        <w:rPr>
          <w:rFonts w:cs="Times"/>
          <w:szCs w:val="24"/>
          <w:lang w:val="pt-BR"/>
        </w:rPr>
        <w:t xml:space="preserve"> para a época</w:t>
      </w:r>
      <w:r w:rsidR="00DD60B3" w:rsidRPr="00FE7ABC">
        <w:rPr>
          <w:rFonts w:cs="Times"/>
          <w:szCs w:val="24"/>
          <w:lang w:val="pt-BR"/>
        </w:rPr>
        <w:t>,</w:t>
      </w:r>
      <w:r w:rsidR="009F1C81" w:rsidRPr="00FE7ABC">
        <w:rPr>
          <w:rFonts w:cs="Times"/>
          <w:szCs w:val="24"/>
          <w:lang w:val="pt-BR"/>
        </w:rPr>
        <w:t xml:space="preserve"> em 2000 a certificação g</w:t>
      </w:r>
      <w:r w:rsidR="004F19EA">
        <w:rPr>
          <w:rFonts w:cs="Times"/>
          <w:szCs w:val="24"/>
          <w:lang w:val="pt-BR"/>
        </w:rPr>
        <w:t>anhou uma nova revisão instaurando</w:t>
      </w:r>
      <w:r w:rsidR="009F1C81" w:rsidRPr="00FE7ABC">
        <w:rPr>
          <w:rFonts w:cs="Times"/>
          <w:szCs w:val="24"/>
          <w:lang w:val="pt-BR"/>
        </w:rPr>
        <w:t xml:space="preserve"> novas perspectivas de mercado para processos e produtos</w:t>
      </w:r>
      <w:r w:rsidR="003866F8">
        <w:rPr>
          <w:rFonts w:cs="Times"/>
          <w:szCs w:val="24"/>
          <w:lang w:val="pt-BR"/>
        </w:rPr>
        <w:t>,</w:t>
      </w:r>
      <w:r w:rsidR="009F1C81" w:rsidRPr="00FE7ABC">
        <w:rPr>
          <w:rFonts w:cs="Times"/>
          <w:szCs w:val="24"/>
          <w:lang w:val="pt-BR"/>
        </w:rPr>
        <w:t xml:space="preserve"> </w:t>
      </w:r>
      <w:r w:rsidR="00FE7ABC" w:rsidRPr="00FE7ABC">
        <w:rPr>
          <w:rFonts w:cs="Times"/>
          <w:szCs w:val="24"/>
          <w:lang w:val="pt-BR"/>
        </w:rPr>
        <w:t xml:space="preserve">viabilizando adotá-la para </w:t>
      </w:r>
      <w:r w:rsidR="00C771CF" w:rsidRPr="00FE7ABC">
        <w:rPr>
          <w:rFonts w:cs="Times"/>
          <w:szCs w:val="24"/>
          <w:lang w:val="pt-BR"/>
        </w:rPr>
        <w:t xml:space="preserve">obtenção da certificação. </w:t>
      </w:r>
    </w:p>
    <w:p w:rsidR="00BE56DC" w:rsidRPr="00FE7ABC" w:rsidRDefault="00C771CF" w:rsidP="00C771CF">
      <w:pPr>
        <w:rPr>
          <w:rFonts w:cs="Times"/>
          <w:szCs w:val="24"/>
          <w:lang w:val="pt-BR"/>
        </w:rPr>
      </w:pPr>
      <w:r w:rsidRPr="00FE7ABC">
        <w:rPr>
          <w:rFonts w:cs="Times"/>
          <w:szCs w:val="24"/>
          <w:lang w:val="pt-BR"/>
        </w:rPr>
        <w:tab/>
        <w:t xml:space="preserve">O efeito de mudanças para a época não gerou resultados tão satisfatórios quanto esperados pela ISO. A complexidade aliada a uma difícil tradução e implantação sintetizou mudanças desagradáveis para adequação, e principalmente, a administração de gestão de qualidade em </w:t>
      </w:r>
      <w:r w:rsidR="00FE7ABC" w:rsidRPr="00FE7ABC">
        <w:rPr>
          <w:rFonts w:cs="Times"/>
          <w:szCs w:val="24"/>
          <w:lang w:val="pt-BR"/>
        </w:rPr>
        <w:t>propor novas avaliações e melhoria</w:t>
      </w:r>
      <w:r w:rsidR="004F19EA">
        <w:rPr>
          <w:rFonts w:cs="Times"/>
          <w:szCs w:val="24"/>
          <w:lang w:val="pt-BR"/>
        </w:rPr>
        <w:t>s</w:t>
      </w:r>
      <w:r w:rsidR="00FE7ABC">
        <w:rPr>
          <w:rFonts w:cs="Times"/>
          <w:szCs w:val="24"/>
          <w:lang w:val="pt-BR"/>
        </w:rPr>
        <w:t xml:space="preserve"> nas</w:t>
      </w:r>
      <w:r w:rsidR="00FE7ABC" w:rsidRPr="00FE7ABC">
        <w:rPr>
          <w:rFonts w:cs="Times"/>
          <w:szCs w:val="24"/>
          <w:lang w:val="pt-BR"/>
        </w:rPr>
        <w:t xml:space="preserve"> organizações e seus Sistemas de Gestão para Qualidade.</w:t>
      </w:r>
    </w:p>
    <w:p w:rsidR="00E32292" w:rsidRPr="00FE7ABC" w:rsidRDefault="00F505A8" w:rsidP="00F500B6">
      <w:pPr>
        <w:rPr>
          <w:rFonts w:cs="Times"/>
          <w:szCs w:val="24"/>
          <w:lang w:val="pt-BR"/>
        </w:rPr>
      </w:pPr>
      <w:r w:rsidRPr="00FE7ABC">
        <w:rPr>
          <w:rFonts w:cs="Times"/>
          <w:szCs w:val="24"/>
          <w:lang w:val="pt-BR"/>
        </w:rPr>
        <w:tab/>
        <w:t xml:space="preserve">A ISO 9001:2000 foi lançada com o objetivo de incluir o cliente como ponto </w:t>
      </w:r>
      <w:r w:rsidR="002117AC" w:rsidRPr="00FE7ABC">
        <w:rPr>
          <w:rFonts w:cs="Times"/>
          <w:szCs w:val="24"/>
          <w:lang w:val="pt-BR"/>
        </w:rPr>
        <w:t>chave</w:t>
      </w:r>
      <w:r w:rsidR="00103C0B">
        <w:rPr>
          <w:rFonts w:cs="Times"/>
          <w:szCs w:val="24"/>
          <w:lang w:val="pt-BR"/>
        </w:rPr>
        <w:t xml:space="preserve"> nos processos</w:t>
      </w:r>
      <w:r w:rsidR="002117AC" w:rsidRPr="00FE7ABC">
        <w:rPr>
          <w:rFonts w:cs="Times"/>
          <w:szCs w:val="24"/>
          <w:lang w:val="pt-BR"/>
        </w:rPr>
        <w:t xml:space="preserve">. </w:t>
      </w:r>
      <w:r w:rsidR="005E30FD" w:rsidRPr="00FE7ABC">
        <w:rPr>
          <w:rFonts w:cs="Times"/>
          <w:szCs w:val="24"/>
          <w:lang w:val="pt-BR"/>
        </w:rPr>
        <w:t xml:space="preserve">Assim como a versão anterior, a atualização de 2000 possui </w:t>
      </w:r>
      <w:r w:rsidR="003866F8">
        <w:rPr>
          <w:rFonts w:cs="Times"/>
          <w:szCs w:val="24"/>
          <w:lang w:val="pt-BR"/>
        </w:rPr>
        <w:t>descrições</w:t>
      </w:r>
      <w:r w:rsidR="005E30FD" w:rsidRPr="00FE7ABC">
        <w:rPr>
          <w:rFonts w:cs="Times"/>
          <w:szCs w:val="24"/>
          <w:lang w:val="pt-BR"/>
        </w:rPr>
        <w:t xml:space="preserve"> genéric</w:t>
      </w:r>
      <w:r w:rsidR="003866F8">
        <w:rPr>
          <w:rFonts w:cs="Times"/>
          <w:szCs w:val="24"/>
          <w:lang w:val="pt-BR"/>
        </w:rPr>
        <w:t>a</w:t>
      </w:r>
      <w:r w:rsidR="005E30FD" w:rsidRPr="00FE7ABC">
        <w:rPr>
          <w:rFonts w:cs="Times"/>
          <w:szCs w:val="24"/>
          <w:lang w:val="pt-BR"/>
        </w:rPr>
        <w:t>s</w:t>
      </w:r>
      <w:r w:rsidR="003866F8">
        <w:rPr>
          <w:rFonts w:cs="Times"/>
          <w:szCs w:val="24"/>
          <w:lang w:val="pt-BR"/>
        </w:rPr>
        <w:t>,</w:t>
      </w:r>
      <w:r w:rsidR="005E30FD" w:rsidRPr="00FE7ABC">
        <w:rPr>
          <w:rFonts w:cs="Times"/>
          <w:szCs w:val="24"/>
          <w:lang w:val="pt-BR"/>
        </w:rPr>
        <w:t xml:space="preserve"> possibilitando</w:t>
      </w:r>
      <w:r w:rsidR="00365435">
        <w:rPr>
          <w:rFonts w:cs="Times"/>
          <w:szCs w:val="24"/>
          <w:lang w:val="pt-BR"/>
        </w:rPr>
        <w:t xml:space="preserve"> </w:t>
      </w:r>
      <w:r w:rsidR="006B10E1" w:rsidRPr="00FE7ABC">
        <w:rPr>
          <w:rFonts w:cs="Times"/>
          <w:szCs w:val="24"/>
          <w:lang w:val="pt-BR"/>
        </w:rPr>
        <w:t>as organizações</w:t>
      </w:r>
      <w:r w:rsidR="00E71D64">
        <w:rPr>
          <w:rFonts w:cs="Times"/>
          <w:szCs w:val="24"/>
          <w:lang w:val="pt-BR"/>
        </w:rPr>
        <w:t xml:space="preserve"> a</w:t>
      </w:r>
      <w:r w:rsidR="006B10E1" w:rsidRPr="00FE7ABC">
        <w:rPr>
          <w:rFonts w:cs="Times"/>
          <w:szCs w:val="24"/>
          <w:lang w:val="pt-BR"/>
        </w:rPr>
        <w:t xml:space="preserve"> </w:t>
      </w:r>
      <w:r w:rsidR="005E30FD" w:rsidRPr="00FE7ABC">
        <w:rPr>
          <w:rFonts w:cs="Times"/>
          <w:szCs w:val="24"/>
          <w:lang w:val="pt-BR"/>
        </w:rPr>
        <w:t>implantar</w:t>
      </w:r>
      <w:r w:rsidR="006B10E1" w:rsidRPr="00FE7ABC">
        <w:rPr>
          <w:rFonts w:cs="Times"/>
          <w:szCs w:val="24"/>
          <w:lang w:val="pt-BR"/>
        </w:rPr>
        <w:t>em</w:t>
      </w:r>
      <w:r w:rsidR="005E30FD" w:rsidRPr="00FE7ABC">
        <w:rPr>
          <w:rFonts w:cs="Times"/>
          <w:szCs w:val="24"/>
          <w:lang w:val="pt-BR"/>
        </w:rPr>
        <w:t xml:space="preserve"> seus requisitos</w:t>
      </w:r>
      <w:r w:rsidR="00FE7ABC">
        <w:rPr>
          <w:rFonts w:cs="Times"/>
          <w:szCs w:val="24"/>
          <w:lang w:val="pt-BR"/>
        </w:rPr>
        <w:t xml:space="preserve"> em seus </w:t>
      </w:r>
      <w:r w:rsidR="00372D60">
        <w:rPr>
          <w:rFonts w:cs="Times"/>
          <w:szCs w:val="24"/>
          <w:lang w:val="pt-BR"/>
        </w:rPr>
        <w:t>S</w:t>
      </w:r>
      <w:r w:rsidR="00693501">
        <w:rPr>
          <w:rFonts w:cs="Times"/>
          <w:szCs w:val="24"/>
          <w:lang w:val="pt-BR"/>
        </w:rPr>
        <w:t xml:space="preserve">istemas de </w:t>
      </w:r>
      <w:r w:rsidR="00372D60">
        <w:rPr>
          <w:rFonts w:cs="Times"/>
          <w:szCs w:val="24"/>
          <w:lang w:val="pt-BR"/>
        </w:rPr>
        <w:t>G</w:t>
      </w:r>
      <w:r w:rsidR="00693501">
        <w:rPr>
          <w:rFonts w:cs="Times"/>
          <w:szCs w:val="24"/>
          <w:lang w:val="pt-BR"/>
        </w:rPr>
        <w:t xml:space="preserve">estão para </w:t>
      </w:r>
      <w:r w:rsidR="00372D60">
        <w:rPr>
          <w:rFonts w:cs="Times"/>
          <w:szCs w:val="24"/>
          <w:lang w:val="pt-BR"/>
        </w:rPr>
        <w:t>Q</w:t>
      </w:r>
      <w:r w:rsidR="00693501">
        <w:rPr>
          <w:rFonts w:cs="Times"/>
          <w:szCs w:val="24"/>
          <w:lang w:val="pt-BR"/>
        </w:rPr>
        <w:t>ualidade</w:t>
      </w:r>
      <w:r w:rsidR="005E30FD" w:rsidRPr="00FE7ABC">
        <w:rPr>
          <w:rFonts w:cs="Times"/>
          <w:szCs w:val="24"/>
          <w:lang w:val="pt-BR"/>
        </w:rPr>
        <w:t xml:space="preserve"> independente de porte, produtos ou serviços </w:t>
      </w:r>
      <w:r w:rsidR="001729FB">
        <w:rPr>
          <w:rFonts w:cs="Times"/>
          <w:szCs w:val="24"/>
          <w:lang w:val="pt-BR"/>
        </w:rPr>
        <w:t>fornecidos</w:t>
      </w:r>
      <w:r w:rsidR="00B7098A">
        <w:rPr>
          <w:rFonts w:cs="Times"/>
          <w:szCs w:val="24"/>
          <w:lang w:val="pt-BR"/>
        </w:rPr>
        <w:t xml:space="preserve"> [</w:t>
      </w:r>
      <w:r w:rsidR="005E30FD" w:rsidRPr="00FE7ABC">
        <w:rPr>
          <w:rFonts w:cs="Times"/>
          <w:szCs w:val="24"/>
          <w:lang w:val="pt-BR"/>
        </w:rPr>
        <w:t>SPINOLA</w:t>
      </w:r>
      <w:r w:rsidR="00270C25">
        <w:rPr>
          <w:rFonts w:cs="Times"/>
          <w:szCs w:val="24"/>
          <w:lang w:val="pt-BR"/>
        </w:rPr>
        <w:t xml:space="preserve"> </w:t>
      </w:r>
      <w:r w:rsidR="005E30FD" w:rsidRPr="00FE7ABC">
        <w:rPr>
          <w:rFonts w:cs="Times"/>
          <w:szCs w:val="24"/>
          <w:lang w:val="pt-BR"/>
        </w:rPr>
        <w:t>2005</w:t>
      </w:r>
      <w:r w:rsidR="00050023" w:rsidRPr="00FE7ABC">
        <w:rPr>
          <w:rFonts w:cs="Times"/>
          <w:szCs w:val="24"/>
          <w:lang w:val="pt-BR"/>
        </w:rPr>
        <w:t xml:space="preserve">]. A quantidade de elementos chaves em relação </w:t>
      </w:r>
      <w:r w:rsidR="00396C52" w:rsidRPr="00FE7ABC">
        <w:rPr>
          <w:rFonts w:cs="Times"/>
          <w:szCs w:val="24"/>
          <w:lang w:val="pt-BR"/>
        </w:rPr>
        <w:t>à</w:t>
      </w:r>
      <w:r w:rsidR="00050023" w:rsidRPr="00FE7ABC">
        <w:rPr>
          <w:rFonts w:cs="Times"/>
          <w:szCs w:val="24"/>
          <w:lang w:val="pt-BR"/>
        </w:rPr>
        <w:t xml:space="preserve"> versão de 1994 foi reduzida de</w:t>
      </w:r>
      <w:r w:rsidR="00E32292" w:rsidRPr="00FE7ABC">
        <w:rPr>
          <w:rFonts w:cs="Times"/>
          <w:szCs w:val="24"/>
          <w:lang w:val="pt-BR"/>
        </w:rPr>
        <w:t>ixando</w:t>
      </w:r>
      <w:r w:rsidR="00050023" w:rsidRPr="00FE7ABC">
        <w:rPr>
          <w:rFonts w:cs="Times"/>
          <w:szCs w:val="24"/>
          <w:lang w:val="pt-BR"/>
        </w:rPr>
        <w:t xml:space="preserve"> a norma mais</w:t>
      </w:r>
      <w:r w:rsidR="00396C52" w:rsidRPr="00FE7ABC">
        <w:rPr>
          <w:rFonts w:cs="Times"/>
          <w:szCs w:val="24"/>
          <w:lang w:val="pt-BR"/>
        </w:rPr>
        <w:t xml:space="preserve"> consistente </w:t>
      </w:r>
      <w:r w:rsidR="00365435">
        <w:rPr>
          <w:rFonts w:cs="Times"/>
          <w:szCs w:val="24"/>
          <w:lang w:val="pt-BR"/>
        </w:rPr>
        <w:t>para propor</w:t>
      </w:r>
      <w:r w:rsidR="00497255" w:rsidRPr="00FE7ABC">
        <w:rPr>
          <w:rFonts w:cs="Times"/>
          <w:szCs w:val="24"/>
          <w:lang w:val="pt-BR"/>
        </w:rPr>
        <w:t xml:space="preserve"> um entendimento mútuo entre os fornecedores, as organizações e os clientes. </w:t>
      </w:r>
      <w:r w:rsidR="00E32292" w:rsidRPr="00FE7ABC">
        <w:rPr>
          <w:rFonts w:cs="Times"/>
          <w:szCs w:val="24"/>
          <w:lang w:val="pt-BR"/>
        </w:rPr>
        <w:t>Spinola (2005) destaca</w:t>
      </w:r>
      <w:r w:rsidR="00497255" w:rsidRPr="00FE7ABC">
        <w:rPr>
          <w:rFonts w:cs="Times"/>
          <w:szCs w:val="24"/>
          <w:lang w:val="pt-BR"/>
        </w:rPr>
        <w:t xml:space="preserve"> alguns</w:t>
      </w:r>
      <w:r w:rsidR="00E32292" w:rsidRPr="00FE7ABC">
        <w:rPr>
          <w:rFonts w:cs="Times"/>
          <w:szCs w:val="24"/>
          <w:lang w:val="pt-BR"/>
        </w:rPr>
        <w:t xml:space="preserve"> </w:t>
      </w:r>
      <w:r w:rsidR="00497255" w:rsidRPr="00FE7ABC">
        <w:rPr>
          <w:rFonts w:cs="Times"/>
          <w:szCs w:val="24"/>
          <w:lang w:val="pt-BR"/>
        </w:rPr>
        <w:t>d</w:t>
      </w:r>
      <w:r w:rsidR="00E32292" w:rsidRPr="00FE7ABC">
        <w:rPr>
          <w:rFonts w:cs="Times"/>
          <w:szCs w:val="24"/>
          <w:lang w:val="pt-BR"/>
        </w:rPr>
        <w:t>os elementos chaves</w:t>
      </w:r>
      <w:r w:rsidR="00FE7ABC">
        <w:rPr>
          <w:rFonts w:cs="Times"/>
          <w:szCs w:val="24"/>
          <w:lang w:val="pt-BR"/>
        </w:rPr>
        <w:t xml:space="preserve"> </w:t>
      </w:r>
      <w:r w:rsidR="006959FE">
        <w:rPr>
          <w:rFonts w:cs="Times"/>
          <w:szCs w:val="24"/>
          <w:lang w:val="pt-BR"/>
        </w:rPr>
        <w:t>fundamentais (</w:t>
      </w:r>
      <w:r w:rsidR="00621943">
        <w:rPr>
          <w:rFonts w:cs="Times"/>
          <w:szCs w:val="24"/>
          <w:lang w:val="pt-BR"/>
        </w:rPr>
        <w:t xml:space="preserve">Tabela </w:t>
      </w:r>
      <w:r w:rsidR="00265F7D">
        <w:rPr>
          <w:rFonts w:cs="Times"/>
          <w:szCs w:val="24"/>
          <w:lang w:val="pt-BR"/>
        </w:rPr>
        <w:t>7.2</w:t>
      </w:r>
      <w:r w:rsidR="00621943">
        <w:rPr>
          <w:rFonts w:cs="Times"/>
          <w:szCs w:val="24"/>
          <w:lang w:val="pt-BR"/>
        </w:rPr>
        <w:t>)</w:t>
      </w:r>
      <w:r w:rsidR="00497255" w:rsidRPr="00FE7ABC">
        <w:rPr>
          <w:rFonts w:cs="Times"/>
          <w:szCs w:val="24"/>
          <w:lang w:val="pt-BR"/>
        </w:rPr>
        <w:t xml:space="preserve"> da </w:t>
      </w:r>
      <w:r w:rsidR="00FE7ABC">
        <w:rPr>
          <w:rFonts w:cs="Times"/>
          <w:szCs w:val="24"/>
          <w:lang w:val="pt-BR"/>
        </w:rPr>
        <w:t>IS</w:t>
      </w:r>
      <w:r w:rsidR="00497255" w:rsidRPr="00FE7ABC">
        <w:rPr>
          <w:rFonts w:cs="Times"/>
          <w:szCs w:val="24"/>
          <w:lang w:val="pt-BR"/>
        </w:rPr>
        <w:t>O 9001:2000</w:t>
      </w:r>
      <w:r w:rsidR="00E32292" w:rsidRPr="00FE7ABC">
        <w:rPr>
          <w:rFonts w:cs="Times"/>
          <w:szCs w:val="24"/>
          <w:lang w:val="pt-BR"/>
        </w:rPr>
        <w:t xml:space="preserve"> </w:t>
      </w:r>
      <w:r w:rsidR="003866F8">
        <w:rPr>
          <w:rFonts w:cs="Times"/>
          <w:szCs w:val="24"/>
          <w:lang w:val="pt-BR"/>
        </w:rPr>
        <w:t>tais como</w:t>
      </w:r>
      <w:r w:rsidR="00E32292" w:rsidRPr="00FE7ABC">
        <w:rPr>
          <w:rFonts w:cs="Times"/>
          <w:szCs w:val="24"/>
          <w:lang w:val="pt-BR"/>
        </w:rPr>
        <w:t>:</w:t>
      </w:r>
    </w:p>
    <w:p w:rsidR="00E32292" w:rsidRPr="006F592E" w:rsidRDefault="00E32292" w:rsidP="00E32292">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7.2</w:t>
      </w:r>
      <w:r w:rsidRPr="006F592E">
        <w:rPr>
          <w:rFonts w:ascii="Helvetica" w:hAnsi="Helvetica" w:cs="Helvetica"/>
          <w:b/>
          <w:sz w:val="20"/>
          <w:lang w:val="pt-BR"/>
        </w:rPr>
        <w:t>: Elementos-Chave da ISO 9001:2000</w:t>
      </w:r>
    </w:p>
    <w:p w:rsidR="001E4A0F" w:rsidRPr="006F592E" w:rsidRDefault="001E4A0F" w:rsidP="001E4A0F">
      <w:pPr>
        <w:jc w:val="center"/>
        <w:rPr>
          <w:rFonts w:ascii="Helvetica" w:hAnsi="Helvetica" w:cs="Helvetica"/>
          <w:b/>
          <w:sz w:val="20"/>
          <w:lang w:val="pt-BR"/>
        </w:rPr>
      </w:pPr>
      <w:r w:rsidRPr="006F592E">
        <w:rPr>
          <w:rFonts w:ascii="Helvetica" w:hAnsi="Helvetica" w:cs="Helvetica"/>
          <w:b/>
          <w:sz w:val="20"/>
          <w:lang w:val="pt-BR"/>
        </w:rPr>
        <w:t xml:space="preserve">Fonte: </w:t>
      </w:r>
      <w:r w:rsidR="00584F39" w:rsidRPr="006F592E">
        <w:rPr>
          <w:rFonts w:ascii="Helvetica" w:hAnsi="Helvetica" w:cs="Helvetica"/>
          <w:b/>
          <w:sz w:val="20"/>
          <w:lang w:val="pt-BR"/>
        </w:rPr>
        <w:t>[</w:t>
      </w:r>
      <w:r w:rsidRPr="006F592E">
        <w:rPr>
          <w:rFonts w:ascii="Helvetica" w:hAnsi="Helvetica" w:cs="Helvetica"/>
          <w:b/>
          <w:sz w:val="20"/>
          <w:lang w:val="pt-BR"/>
        </w:rPr>
        <w:t xml:space="preserve">SPINOLA 2005, </w:t>
      </w:r>
      <w:r w:rsidR="00584F39" w:rsidRPr="006F592E">
        <w:rPr>
          <w:rFonts w:ascii="Helvetica" w:hAnsi="Helvetica" w:cs="Helvetica"/>
          <w:b/>
          <w:sz w:val="20"/>
          <w:lang w:val="pt-BR"/>
        </w:rPr>
        <w:t>p.</w:t>
      </w:r>
      <w:r w:rsidRPr="006F592E">
        <w:rPr>
          <w:rFonts w:ascii="Helvetica" w:hAnsi="Helvetica" w:cs="Helvetica"/>
          <w:b/>
          <w:sz w:val="20"/>
          <w:lang w:val="pt-BR"/>
        </w:rPr>
        <w:t xml:space="preserve"> 29</w:t>
      </w:r>
      <w:r w:rsidR="00584F39" w:rsidRPr="006F592E">
        <w:rPr>
          <w:rFonts w:ascii="Helvetica" w:hAnsi="Helvetica" w:cs="Helvetica"/>
          <w:b/>
          <w:sz w:val="20"/>
          <w:lang w:val="pt-BR"/>
        </w:rPr>
        <w:t>]</w:t>
      </w:r>
    </w:p>
    <w:p w:rsidR="001E4A0F" w:rsidRDefault="001E4A0F" w:rsidP="001E4A0F">
      <w:pPr>
        <w:jc w:val="center"/>
        <w:rPr>
          <w:rFonts w:ascii="Helvetica" w:hAnsi="Helvetica" w:cs="Helvetica"/>
          <w:b/>
          <w:szCs w:val="24"/>
          <w:lang w:val="pt-BR"/>
        </w:rPr>
      </w:pPr>
    </w:p>
    <w:tbl>
      <w:tblPr>
        <w:tblStyle w:val="Tabelacomgrade"/>
        <w:tblW w:w="0" w:type="auto"/>
        <w:jc w:val="center"/>
        <w:tblLook w:val="04A0"/>
      </w:tblPr>
      <w:tblGrid>
        <w:gridCol w:w="2882"/>
      </w:tblGrid>
      <w:tr w:rsidR="00E32292" w:rsidRPr="00584F39" w:rsidTr="00E32292">
        <w:trPr>
          <w:jc w:val="center"/>
        </w:trPr>
        <w:tc>
          <w:tcPr>
            <w:tcW w:w="0" w:type="auto"/>
          </w:tcPr>
          <w:p w:rsidR="00E32292" w:rsidRPr="00E32292" w:rsidRDefault="00E32292" w:rsidP="00F500B6">
            <w:pPr>
              <w:rPr>
                <w:rFonts w:ascii="Times New Roman" w:hAnsi="Times New Roman"/>
                <w:b/>
                <w:szCs w:val="24"/>
                <w:lang w:val="pt-BR"/>
              </w:rPr>
            </w:pPr>
            <w:r w:rsidRPr="00E32292">
              <w:rPr>
                <w:rFonts w:ascii="Times New Roman" w:hAnsi="Times New Roman"/>
                <w:b/>
                <w:szCs w:val="24"/>
                <w:lang w:val="pt-BR"/>
              </w:rPr>
              <w:t>Elementos Chaves</w:t>
            </w:r>
          </w:p>
        </w:tc>
      </w:tr>
      <w:tr w:rsidR="00E32292" w:rsidRPr="00584F39" w:rsidTr="00E32292">
        <w:trPr>
          <w:jc w:val="center"/>
        </w:trPr>
        <w:tc>
          <w:tcPr>
            <w:tcW w:w="0" w:type="auto"/>
          </w:tcPr>
          <w:p w:rsidR="00E32292" w:rsidRDefault="00E32292" w:rsidP="00F500B6">
            <w:pPr>
              <w:rPr>
                <w:rFonts w:ascii="Times New Roman" w:hAnsi="Times New Roman"/>
                <w:szCs w:val="24"/>
                <w:lang w:val="pt-BR"/>
              </w:rPr>
            </w:pPr>
            <w:r>
              <w:rPr>
                <w:rFonts w:ascii="Times New Roman" w:hAnsi="Times New Roman"/>
                <w:szCs w:val="24"/>
                <w:lang w:val="pt-BR"/>
              </w:rPr>
              <w:t>Satisfação do cliente</w:t>
            </w:r>
          </w:p>
        </w:tc>
      </w:tr>
      <w:tr w:rsidR="00E32292" w:rsidRPr="00584F39" w:rsidTr="00E32292">
        <w:trPr>
          <w:jc w:val="center"/>
        </w:trPr>
        <w:tc>
          <w:tcPr>
            <w:tcW w:w="0" w:type="auto"/>
          </w:tcPr>
          <w:p w:rsidR="00E32292" w:rsidRDefault="00E32292" w:rsidP="00F500B6">
            <w:pPr>
              <w:rPr>
                <w:rFonts w:ascii="Times New Roman" w:hAnsi="Times New Roman"/>
                <w:szCs w:val="24"/>
                <w:lang w:val="pt-BR"/>
              </w:rPr>
            </w:pPr>
            <w:r>
              <w:rPr>
                <w:rFonts w:ascii="Times New Roman" w:hAnsi="Times New Roman"/>
                <w:szCs w:val="24"/>
                <w:lang w:val="pt-BR"/>
              </w:rPr>
              <w:t>Abordagem de processo</w:t>
            </w:r>
          </w:p>
        </w:tc>
      </w:tr>
      <w:tr w:rsidR="00E32292" w:rsidRPr="00584F39" w:rsidTr="00E32292">
        <w:trPr>
          <w:jc w:val="center"/>
        </w:trPr>
        <w:tc>
          <w:tcPr>
            <w:tcW w:w="0" w:type="auto"/>
          </w:tcPr>
          <w:p w:rsidR="00E32292" w:rsidRDefault="00E32292" w:rsidP="00F500B6">
            <w:pPr>
              <w:rPr>
                <w:rFonts w:ascii="Times New Roman" w:hAnsi="Times New Roman"/>
                <w:szCs w:val="24"/>
                <w:lang w:val="pt-BR"/>
              </w:rPr>
            </w:pPr>
            <w:r>
              <w:rPr>
                <w:rFonts w:ascii="Times New Roman" w:hAnsi="Times New Roman"/>
                <w:szCs w:val="24"/>
                <w:lang w:val="pt-BR"/>
              </w:rPr>
              <w:t>Indicadores de desempenho</w:t>
            </w:r>
          </w:p>
        </w:tc>
      </w:tr>
      <w:tr w:rsidR="00E32292" w:rsidRPr="00584F39" w:rsidTr="00E32292">
        <w:trPr>
          <w:jc w:val="center"/>
        </w:trPr>
        <w:tc>
          <w:tcPr>
            <w:tcW w:w="0" w:type="auto"/>
          </w:tcPr>
          <w:p w:rsidR="00E32292" w:rsidRDefault="00E32292" w:rsidP="00F500B6">
            <w:pPr>
              <w:rPr>
                <w:rFonts w:ascii="Times New Roman" w:hAnsi="Times New Roman"/>
                <w:szCs w:val="24"/>
                <w:lang w:val="pt-BR"/>
              </w:rPr>
            </w:pPr>
            <w:r>
              <w:rPr>
                <w:rFonts w:ascii="Times New Roman" w:hAnsi="Times New Roman"/>
                <w:szCs w:val="24"/>
                <w:lang w:val="pt-BR"/>
              </w:rPr>
              <w:t>Melhoria contínua</w:t>
            </w:r>
          </w:p>
        </w:tc>
      </w:tr>
    </w:tbl>
    <w:p w:rsidR="00E32292" w:rsidRDefault="00E32292" w:rsidP="00E32292">
      <w:pPr>
        <w:rPr>
          <w:rFonts w:ascii="Times New Roman" w:hAnsi="Times New Roman"/>
          <w:bCs/>
          <w:szCs w:val="24"/>
          <w:lang w:val="pt-BR"/>
        </w:rPr>
      </w:pPr>
      <w:r>
        <w:rPr>
          <w:rFonts w:ascii="Helvetica" w:hAnsi="Helvetica" w:cs="Helvetica"/>
          <w:b/>
          <w:szCs w:val="24"/>
          <w:lang w:val="pt-BR"/>
        </w:rPr>
        <w:tab/>
      </w:r>
      <w:r w:rsidR="00D6178F">
        <w:rPr>
          <w:rFonts w:ascii="Times New Roman" w:hAnsi="Times New Roman"/>
          <w:szCs w:val="24"/>
          <w:lang w:val="pt-BR"/>
        </w:rPr>
        <w:t>Observa-se na Tabela 1</w:t>
      </w:r>
      <w:r>
        <w:rPr>
          <w:rFonts w:ascii="Times New Roman" w:hAnsi="Times New Roman"/>
          <w:szCs w:val="24"/>
          <w:lang w:val="pt-BR"/>
        </w:rPr>
        <w:t xml:space="preserve"> que a</w:t>
      </w:r>
      <w:r w:rsidR="003866F8">
        <w:rPr>
          <w:rFonts w:ascii="Times New Roman" w:hAnsi="Times New Roman"/>
          <w:szCs w:val="24"/>
          <w:lang w:val="pt-BR"/>
        </w:rPr>
        <w:t xml:space="preserve"> </w:t>
      </w:r>
      <w:r>
        <w:rPr>
          <w:rFonts w:ascii="Times New Roman" w:hAnsi="Times New Roman"/>
          <w:szCs w:val="24"/>
          <w:lang w:val="pt-BR"/>
        </w:rPr>
        <w:t xml:space="preserve">norma engloba quatro principais </w:t>
      </w:r>
      <w:r w:rsidR="00C46292">
        <w:rPr>
          <w:rFonts w:ascii="Times New Roman" w:hAnsi="Times New Roman"/>
          <w:szCs w:val="24"/>
          <w:lang w:val="pt-BR"/>
        </w:rPr>
        <w:t>referências para gestão</w:t>
      </w:r>
      <w:r w:rsidR="00497255">
        <w:rPr>
          <w:rFonts w:ascii="Times New Roman" w:hAnsi="Times New Roman"/>
          <w:szCs w:val="24"/>
          <w:lang w:val="pt-BR"/>
        </w:rPr>
        <w:t xml:space="preserve">. </w:t>
      </w:r>
      <w:r>
        <w:rPr>
          <w:rFonts w:ascii="Times New Roman" w:hAnsi="Times New Roman"/>
          <w:szCs w:val="24"/>
          <w:lang w:val="pt-BR"/>
        </w:rPr>
        <w:t>O cliente</w:t>
      </w:r>
      <w:r w:rsidR="00497255">
        <w:rPr>
          <w:rFonts w:ascii="Times New Roman" w:hAnsi="Times New Roman"/>
          <w:szCs w:val="24"/>
          <w:lang w:val="pt-BR"/>
        </w:rPr>
        <w:t xml:space="preserve"> está acima de tudo</w:t>
      </w:r>
      <w:r w:rsidR="00C46292">
        <w:rPr>
          <w:rFonts w:ascii="Times New Roman" w:hAnsi="Times New Roman"/>
          <w:szCs w:val="24"/>
          <w:lang w:val="pt-BR"/>
        </w:rPr>
        <w:t>,</w:t>
      </w:r>
      <w:r w:rsidR="00497255">
        <w:rPr>
          <w:rFonts w:ascii="Times New Roman" w:hAnsi="Times New Roman"/>
          <w:szCs w:val="24"/>
          <w:lang w:val="pt-BR"/>
        </w:rPr>
        <w:t xml:space="preserve"> </w:t>
      </w:r>
      <w:r w:rsidR="003866F8">
        <w:rPr>
          <w:rFonts w:ascii="Times New Roman" w:hAnsi="Times New Roman"/>
          <w:szCs w:val="24"/>
          <w:lang w:val="pt-BR"/>
        </w:rPr>
        <w:t xml:space="preserve">em </w:t>
      </w:r>
      <w:r w:rsidR="00497255">
        <w:rPr>
          <w:rFonts w:ascii="Times New Roman" w:hAnsi="Times New Roman"/>
          <w:szCs w:val="24"/>
          <w:lang w:val="pt-BR"/>
        </w:rPr>
        <w:t>uma visão</w:t>
      </w:r>
      <w:r w:rsidR="0070575C">
        <w:rPr>
          <w:rFonts w:ascii="Times New Roman" w:hAnsi="Times New Roman"/>
          <w:szCs w:val="24"/>
          <w:lang w:val="pt-BR"/>
        </w:rPr>
        <w:t xml:space="preserve"> de</w:t>
      </w:r>
      <w:r w:rsidR="00497255">
        <w:rPr>
          <w:rFonts w:ascii="Times New Roman" w:hAnsi="Times New Roman"/>
          <w:szCs w:val="24"/>
          <w:lang w:val="pt-BR"/>
        </w:rPr>
        <w:t xml:space="preserve"> que as metas de qualidade norteiam sua satisfação para com a organização.</w:t>
      </w:r>
      <w:r w:rsidR="0070575C">
        <w:rPr>
          <w:rFonts w:ascii="Times New Roman" w:hAnsi="Times New Roman"/>
          <w:szCs w:val="24"/>
          <w:lang w:val="pt-BR"/>
        </w:rPr>
        <w:t xml:space="preserve"> Para </w:t>
      </w:r>
      <w:r w:rsidR="0070575C">
        <w:rPr>
          <w:rFonts w:ascii="Times New Roman" w:hAnsi="Times New Roman"/>
          <w:bCs/>
          <w:szCs w:val="24"/>
          <w:lang w:val="pt-BR"/>
        </w:rPr>
        <w:t>M</w:t>
      </w:r>
      <w:r w:rsidR="00D832AD">
        <w:rPr>
          <w:rFonts w:ascii="Times New Roman" w:hAnsi="Times New Roman"/>
          <w:bCs/>
          <w:szCs w:val="24"/>
          <w:lang w:val="pt-BR"/>
        </w:rPr>
        <w:t>ello</w:t>
      </w:r>
      <w:r w:rsidR="0070575C">
        <w:rPr>
          <w:rFonts w:ascii="Times New Roman" w:hAnsi="Times New Roman"/>
          <w:bCs/>
          <w:szCs w:val="24"/>
          <w:lang w:val="pt-BR"/>
        </w:rPr>
        <w:t xml:space="preserve"> et al. </w:t>
      </w:r>
      <w:r w:rsidR="00D832AD">
        <w:rPr>
          <w:rFonts w:ascii="Times New Roman" w:hAnsi="Times New Roman"/>
          <w:bCs/>
          <w:szCs w:val="24"/>
          <w:lang w:val="pt-BR"/>
        </w:rPr>
        <w:t>(</w:t>
      </w:r>
      <w:r w:rsidR="0070575C">
        <w:rPr>
          <w:rFonts w:ascii="Times New Roman" w:hAnsi="Times New Roman"/>
          <w:bCs/>
          <w:szCs w:val="24"/>
          <w:lang w:val="pt-BR"/>
        </w:rPr>
        <w:t>2009</w:t>
      </w:r>
      <w:r w:rsidR="00D832AD">
        <w:rPr>
          <w:rFonts w:ascii="Times New Roman" w:hAnsi="Times New Roman"/>
          <w:bCs/>
          <w:szCs w:val="24"/>
          <w:lang w:val="pt-BR"/>
        </w:rPr>
        <w:t>)</w:t>
      </w:r>
      <w:r w:rsidR="0070575C">
        <w:rPr>
          <w:rFonts w:ascii="Times New Roman" w:hAnsi="Times New Roman"/>
          <w:bCs/>
          <w:szCs w:val="24"/>
          <w:lang w:val="pt-BR"/>
        </w:rPr>
        <w:t>, as organiza</w:t>
      </w:r>
      <w:r w:rsidR="003866F8">
        <w:rPr>
          <w:rFonts w:ascii="Times New Roman" w:hAnsi="Times New Roman"/>
          <w:bCs/>
          <w:szCs w:val="24"/>
          <w:lang w:val="pt-BR"/>
        </w:rPr>
        <w:t>ções devem desenvolver práticas e</w:t>
      </w:r>
      <w:r w:rsidR="0070575C">
        <w:rPr>
          <w:rFonts w:ascii="Times New Roman" w:hAnsi="Times New Roman"/>
          <w:bCs/>
          <w:szCs w:val="24"/>
          <w:lang w:val="pt-BR"/>
        </w:rPr>
        <w:t xml:space="preserve"> técn</w:t>
      </w:r>
      <w:r w:rsidR="00372D60">
        <w:rPr>
          <w:rFonts w:ascii="Times New Roman" w:hAnsi="Times New Roman"/>
          <w:bCs/>
          <w:szCs w:val="24"/>
          <w:lang w:val="pt-BR"/>
        </w:rPr>
        <w:t>icas com</w:t>
      </w:r>
      <w:r w:rsidR="0070575C">
        <w:rPr>
          <w:rFonts w:ascii="Times New Roman" w:hAnsi="Times New Roman"/>
          <w:bCs/>
          <w:szCs w:val="24"/>
          <w:lang w:val="pt-BR"/>
        </w:rPr>
        <w:t xml:space="preserve"> fluxos de funcionamento </w:t>
      </w:r>
      <w:r w:rsidR="00C46292">
        <w:rPr>
          <w:rFonts w:ascii="Times New Roman" w:hAnsi="Times New Roman"/>
          <w:bCs/>
          <w:szCs w:val="24"/>
          <w:lang w:val="pt-BR"/>
        </w:rPr>
        <w:t>aplicáveis</w:t>
      </w:r>
      <w:r w:rsidR="00365435">
        <w:rPr>
          <w:rFonts w:ascii="Times New Roman" w:hAnsi="Times New Roman"/>
          <w:bCs/>
          <w:szCs w:val="24"/>
          <w:lang w:val="pt-BR"/>
        </w:rPr>
        <w:t xml:space="preserve"> para</w:t>
      </w:r>
      <w:r w:rsidR="00372D60">
        <w:rPr>
          <w:rFonts w:ascii="Times New Roman" w:hAnsi="Times New Roman"/>
          <w:bCs/>
          <w:szCs w:val="24"/>
          <w:lang w:val="pt-BR"/>
        </w:rPr>
        <w:t xml:space="preserve"> imposição de</w:t>
      </w:r>
      <w:r w:rsidR="00365435">
        <w:rPr>
          <w:rFonts w:ascii="Times New Roman" w:hAnsi="Times New Roman"/>
          <w:bCs/>
          <w:szCs w:val="24"/>
          <w:lang w:val="pt-BR"/>
        </w:rPr>
        <w:t xml:space="preserve"> melhorias qualitativas</w:t>
      </w:r>
      <w:r w:rsidR="003866F8">
        <w:rPr>
          <w:rFonts w:ascii="Times New Roman" w:hAnsi="Times New Roman"/>
          <w:bCs/>
          <w:szCs w:val="24"/>
          <w:lang w:val="pt-BR"/>
        </w:rPr>
        <w:t xml:space="preserve"> em função dos clientes</w:t>
      </w:r>
      <w:r w:rsidR="0070575C">
        <w:rPr>
          <w:rFonts w:ascii="Times New Roman" w:hAnsi="Times New Roman"/>
          <w:bCs/>
          <w:szCs w:val="24"/>
          <w:lang w:val="pt-BR"/>
        </w:rPr>
        <w:t xml:space="preserve"> usando-se </w:t>
      </w:r>
      <w:r w:rsidR="00C46292">
        <w:rPr>
          <w:rFonts w:ascii="Times New Roman" w:hAnsi="Times New Roman"/>
          <w:bCs/>
          <w:szCs w:val="24"/>
          <w:lang w:val="pt-BR"/>
        </w:rPr>
        <w:t>d</w:t>
      </w:r>
      <w:r w:rsidR="0070575C">
        <w:rPr>
          <w:rFonts w:ascii="Times New Roman" w:hAnsi="Times New Roman"/>
          <w:bCs/>
          <w:szCs w:val="24"/>
          <w:lang w:val="pt-BR"/>
        </w:rPr>
        <w:t>a seguinte premissa:</w:t>
      </w:r>
    </w:p>
    <w:p w:rsidR="0070575C" w:rsidRDefault="0070575C" w:rsidP="00E32292">
      <w:pPr>
        <w:rPr>
          <w:rFonts w:ascii="Times New Roman" w:hAnsi="Times New Roman"/>
          <w:bCs/>
          <w:i/>
          <w:szCs w:val="24"/>
          <w:lang w:val="pt-BR"/>
        </w:rPr>
      </w:pPr>
      <w:r>
        <w:rPr>
          <w:rFonts w:ascii="Times New Roman" w:hAnsi="Times New Roman"/>
          <w:bCs/>
          <w:i/>
          <w:szCs w:val="24"/>
          <w:lang w:val="pt-BR"/>
        </w:rPr>
        <w:lastRenderedPageBreak/>
        <w:tab/>
        <w:t>“Entender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Pr>
          <w:rFonts w:ascii="Times New Roman" w:hAnsi="Times New Roman"/>
          <w:bCs/>
          <w:i/>
          <w:szCs w:val="24"/>
          <w:lang w:val="pt-BR"/>
        </w:rPr>
        <w:tab/>
      </w:r>
      <w:r w:rsidR="00551559">
        <w:rPr>
          <w:rFonts w:ascii="Times New Roman" w:hAnsi="Times New Roman"/>
          <w:bCs/>
          <w:szCs w:val="24"/>
          <w:lang w:val="pt-BR"/>
        </w:rPr>
        <w:t>Ainda segundo o auto</w:t>
      </w:r>
      <w:r>
        <w:rPr>
          <w:rFonts w:ascii="Times New Roman" w:hAnsi="Times New Roman"/>
          <w:bCs/>
          <w:szCs w:val="24"/>
          <w:lang w:val="pt-BR"/>
        </w:rPr>
        <w:t>r</w:t>
      </w:r>
      <w:r w:rsidR="00372D60">
        <w:rPr>
          <w:rFonts w:ascii="Times New Roman" w:hAnsi="Times New Roman"/>
          <w:bCs/>
          <w:szCs w:val="24"/>
          <w:lang w:val="pt-BR"/>
        </w:rPr>
        <w:t>,</w:t>
      </w:r>
      <w:r w:rsidR="00551559">
        <w:rPr>
          <w:rFonts w:ascii="Times New Roman" w:hAnsi="Times New Roman"/>
          <w:bCs/>
          <w:szCs w:val="24"/>
          <w:lang w:val="pt-BR"/>
        </w:rPr>
        <w:t xml:space="preserve"> </w:t>
      </w:r>
      <w:r w:rsidR="00C46292">
        <w:rPr>
          <w:rFonts w:ascii="Times New Roman" w:hAnsi="Times New Roman"/>
          <w:bCs/>
          <w:szCs w:val="24"/>
          <w:lang w:val="pt-BR"/>
        </w:rPr>
        <w:t>outros</w:t>
      </w:r>
      <w:r>
        <w:rPr>
          <w:rFonts w:ascii="Times New Roman" w:hAnsi="Times New Roman"/>
          <w:bCs/>
          <w:szCs w:val="24"/>
          <w:lang w:val="pt-BR"/>
        </w:rPr>
        <w:t xml:space="preserve"> pontos fortes tais como a adoção de uma boa comunicação entre as organizações e os clientes, além de medições de satisfação dos 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despertar </w:t>
      </w:r>
      <w:r w:rsidR="006959FE">
        <w:rPr>
          <w:rFonts w:ascii="Times New Roman" w:hAnsi="Times New Roman"/>
          <w:bCs/>
          <w:szCs w:val="24"/>
          <w:lang w:val="pt-BR"/>
        </w:rPr>
        <w:t>perspectivas</w:t>
      </w:r>
      <w:r w:rsidR="00551559">
        <w:rPr>
          <w:rFonts w:ascii="Times New Roman" w:hAnsi="Times New Roman"/>
          <w:bCs/>
          <w:szCs w:val="24"/>
          <w:lang w:val="pt-BR"/>
        </w:rPr>
        <w:t xml:space="preserve"> mais previsíveis e um ganho de mercado cada vez mais seguro.</w:t>
      </w:r>
    </w:p>
    <w:p w:rsidR="00372D60"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processo</w:t>
      </w:r>
      <w:r w:rsidR="00122247">
        <w:rPr>
          <w:rFonts w:ascii="Times New Roman" w:hAnsi="Times New Roman"/>
          <w:bCs/>
          <w:szCs w:val="24"/>
          <w:lang w:val="pt-BR"/>
        </w:rPr>
        <w:t xml:space="preserve"> imposta pela ISO 9001:2000</w:t>
      </w:r>
      <w:r>
        <w:rPr>
          <w:rFonts w:ascii="Times New Roman" w:hAnsi="Times New Roman"/>
          <w:bCs/>
          <w:szCs w:val="24"/>
          <w:lang w:val="pt-BR"/>
        </w:rPr>
        <w:t xml:space="preserve"> condiz </w:t>
      </w:r>
      <w:r w:rsidR="00A04C35">
        <w:rPr>
          <w:rFonts w:ascii="Times New Roman" w:hAnsi="Times New Roman"/>
          <w:bCs/>
          <w:szCs w:val="24"/>
          <w:lang w:val="pt-BR"/>
        </w:rPr>
        <w:t>à</w:t>
      </w:r>
      <w:r>
        <w:rPr>
          <w:rFonts w:ascii="Times New Roman" w:hAnsi="Times New Roman"/>
          <w:bCs/>
          <w:szCs w:val="24"/>
          <w:lang w:val="pt-BR"/>
        </w:rPr>
        <w:t xml:space="preserve"> descrição de maneira clara e concisa das principais</w:t>
      </w:r>
      <w:r w:rsidR="00472B40">
        <w:rPr>
          <w:rFonts w:ascii="Times New Roman" w:hAnsi="Times New Roman"/>
          <w:bCs/>
          <w:szCs w:val="24"/>
          <w:lang w:val="pt-BR"/>
        </w:rPr>
        <w:t xml:space="preserve"> atividades e tarefas </w:t>
      </w:r>
      <w:r w:rsidR="00230B6D">
        <w:rPr>
          <w:rFonts w:ascii="Times New Roman" w:hAnsi="Times New Roman"/>
          <w:bCs/>
          <w:szCs w:val="24"/>
          <w:lang w:val="pt-BR"/>
        </w:rPr>
        <w:t>para a</w:t>
      </w:r>
      <w:r w:rsidR="002117AC">
        <w:rPr>
          <w:rFonts w:ascii="Times New Roman" w:hAnsi="Times New Roman"/>
          <w:bCs/>
          <w:szCs w:val="24"/>
          <w:lang w:val="pt-BR"/>
        </w:rPr>
        <w:t xml:space="preserve"> descrição e</w:t>
      </w:r>
      <w:r w:rsidR="00230B6D">
        <w:rPr>
          <w:rFonts w:ascii="Times New Roman" w:hAnsi="Times New Roman"/>
          <w:bCs/>
          <w:szCs w:val="24"/>
          <w:lang w:val="pt-BR"/>
        </w:rPr>
        <w:t xml:space="preserve"> avaliação dos</w:t>
      </w:r>
      <w:r w:rsidR="00472B40">
        <w:rPr>
          <w:rFonts w:ascii="Times New Roman" w:hAnsi="Times New Roman"/>
          <w:bCs/>
          <w:szCs w:val="24"/>
          <w:lang w:val="pt-BR"/>
        </w:rPr>
        <w:t xml:space="preserve"> processos. A sistemática</w:t>
      </w:r>
      <w:r w:rsidR="00122247">
        <w:rPr>
          <w:rFonts w:ascii="Times New Roman" w:hAnsi="Times New Roman"/>
          <w:bCs/>
          <w:szCs w:val="24"/>
          <w:lang w:val="pt-BR"/>
        </w:rPr>
        <w:t xml:space="preserve"> de </w:t>
      </w:r>
      <w:r w:rsidR="00B268B8">
        <w:rPr>
          <w:rFonts w:ascii="Times New Roman" w:hAnsi="Times New Roman"/>
          <w:bCs/>
          <w:szCs w:val="24"/>
          <w:lang w:val="pt-BR"/>
        </w:rPr>
        <w:t>in</w:t>
      </w:r>
      <w:r w:rsidR="00122247">
        <w:rPr>
          <w:rFonts w:ascii="Times New Roman" w:hAnsi="Times New Roman"/>
          <w:bCs/>
          <w:szCs w:val="24"/>
          <w:lang w:val="pt-BR"/>
        </w:rPr>
        <w:t>dependência entre eles</w:t>
      </w:r>
      <w:r w:rsidR="002117AC">
        <w:rPr>
          <w:rFonts w:ascii="Times New Roman" w:hAnsi="Times New Roman"/>
          <w:bCs/>
          <w:szCs w:val="24"/>
          <w:lang w:val="pt-BR"/>
        </w:rPr>
        <w:t xml:space="preserve"> deve ser implantada</w:t>
      </w:r>
      <w:r w:rsidR="00122247">
        <w:rPr>
          <w:rFonts w:ascii="Times New Roman" w:hAnsi="Times New Roman"/>
          <w:bCs/>
          <w:szCs w:val="24"/>
          <w:lang w:val="pt-BR"/>
        </w:rPr>
        <w:t xml:space="preserve"> com</w:t>
      </w:r>
      <w:r w:rsidR="00B268B8">
        <w:rPr>
          <w:rFonts w:ascii="Times New Roman" w:hAnsi="Times New Roman"/>
          <w:bCs/>
          <w:szCs w:val="24"/>
          <w:lang w:val="pt-BR"/>
        </w:rPr>
        <w:t xml:space="preserve"> o gerenciamento </w:t>
      </w:r>
      <w:r w:rsidR="002117AC">
        <w:rPr>
          <w:rFonts w:ascii="Times New Roman" w:hAnsi="Times New Roman"/>
          <w:bCs/>
          <w:szCs w:val="24"/>
          <w:lang w:val="pt-BR"/>
        </w:rPr>
        <w:t>dos artefatos de entrada e saída</w:t>
      </w:r>
      <w:r w:rsidR="003866F8">
        <w:rPr>
          <w:rFonts w:ascii="Times New Roman" w:hAnsi="Times New Roman"/>
          <w:bCs/>
          <w:szCs w:val="24"/>
          <w:lang w:val="pt-BR"/>
        </w:rPr>
        <w:t>,</w:t>
      </w:r>
      <w:r w:rsidR="00B268B8">
        <w:rPr>
          <w:rFonts w:ascii="Times New Roman" w:hAnsi="Times New Roman"/>
          <w:bCs/>
          <w:szCs w:val="24"/>
          <w:lang w:val="pt-BR"/>
        </w:rPr>
        <w:t xml:space="preserve"> estipula</w:t>
      </w:r>
      <w:r w:rsidR="002117AC">
        <w:rPr>
          <w:rFonts w:ascii="Times New Roman" w:hAnsi="Times New Roman"/>
          <w:bCs/>
          <w:szCs w:val="24"/>
          <w:lang w:val="pt-BR"/>
        </w:rPr>
        <w:t>ndo</w:t>
      </w:r>
      <w:r w:rsidR="00B268B8">
        <w:rPr>
          <w:rFonts w:ascii="Times New Roman" w:hAnsi="Times New Roman"/>
          <w:bCs/>
          <w:szCs w:val="24"/>
          <w:lang w:val="pt-BR"/>
        </w:rPr>
        <w:t xml:space="preserve"> o desacoplamento da estrutura</w:t>
      </w:r>
      <w:r w:rsidR="00F03241">
        <w:rPr>
          <w:rFonts w:ascii="Times New Roman" w:hAnsi="Times New Roman"/>
          <w:bCs/>
          <w:szCs w:val="24"/>
          <w:lang w:val="pt-BR"/>
        </w:rPr>
        <w:t xml:space="preserve"> da</w:t>
      </w:r>
      <w:r w:rsidR="00B268B8">
        <w:rPr>
          <w:rFonts w:ascii="Times New Roman" w:hAnsi="Times New Roman"/>
          <w:bCs/>
          <w:szCs w:val="24"/>
          <w:lang w:val="pt-BR"/>
        </w:rPr>
        <w:t xml:space="preserve"> </w:t>
      </w:r>
      <w:r w:rsidR="000E19A2">
        <w:rPr>
          <w:rFonts w:ascii="Times New Roman" w:hAnsi="Times New Roman"/>
          <w:bCs/>
          <w:szCs w:val="24"/>
          <w:lang w:val="pt-BR"/>
        </w:rPr>
        <w:t>organiza</w:t>
      </w:r>
      <w:r w:rsidR="00F03241">
        <w:rPr>
          <w:rFonts w:ascii="Times New Roman" w:hAnsi="Times New Roman"/>
          <w:bCs/>
          <w:szCs w:val="24"/>
          <w:lang w:val="pt-BR"/>
        </w:rPr>
        <w:t>ção</w:t>
      </w:r>
      <w:r w:rsidR="000E19A2">
        <w:rPr>
          <w:rFonts w:ascii="Times New Roman" w:hAnsi="Times New Roman"/>
          <w:bCs/>
          <w:szCs w:val="24"/>
          <w:lang w:val="pt-BR"/>
        </w:rPr>
        <w:t xml:space="preserve"> </w:t>
      </w:r>
      <w:r w:rsidR="00B268B8">
        <w:rPr>
          <w:rFonts w:ascii="Times New Roman" w:hAnsi="Times New Roman"/>
          <w:bCs/>
          <w:szCs w:val="24"/>
          <w:lang w:val="pt-BR"/>
        </w:rPr>
        <w:t xml:space="preserve">para facilitar a </w:t>
      </w:r>
      <w:r w:rsidR="002117AC">
        <w:rPr>
          <w:rFonts w:ascii="Times New Roman" w:hAnsi="Times New Roman"/>
          <w:bCs/>
          <w:szCs w:val="24"/>
          <w:lang w:val="pt-BR"/>
        </w:rPr>
        <w:t>inserção, alteração e remoção dos</w:t>
      </w:r>
      <w:r w:rsidR="00B268B8">
        <w:rPr>
          <w:rFonts w:ascii="Times New Roman" w:hAnsi="Times New Roman"/>
          <w:bCs/>
          <w:szCs w:val="24"/>
          <w:lang w:val="pt-BR"/>
        </w:rPr>
        <w:t xml:space="preserve"> processos e pessoas</w:t>
      </w:r>
      <w:r w:rsidR="002117AC">
        <w:rPr>
          <w:rFonts w:ascii="Times New Roman" w:hAnsi="Times New Roman"/>
          <w:bCs/>
          <w:szCs w:val="24"/>
          <w:lang w:val="pt-BR"/>
        </w:rPr>
        <w:t xml:space="preserve"> que assumem cargos nas </w:t>
      </w:r>
      <w:r w:rsidR="00F03241">
        <w:rPr>
          <w:rFonts w:ascii="Times New Roman" w:hAnsi="Times New Roman"/>
          <w:bCs/>
          <w:szCs w:val="24"/>
          <w:lang w:val="pt-BR"/>
        </w:rPr>
        <w:t>mesma</w:t>
      </w:r>
      <w:r w:rsidR="002117AC">
        <w:rPr>
          <w:rFonts w:ascii="Times New Roman" w:hAnsi="Times New Roman"/>
          <w:bCs/>
          <w:szCs w:val="24"/>
          <w:lang w:val="pt-BR"/>
        </w:rPr>
        <w:t>s</w:t>
      </w:r>
      <w:r w:rsidR="00F03241">
        <w:rPr>
          <w:rFonts w:ascii="Times New Roman" w:hAnsi="Times New Roman"/>
          <w:bCs/>
          <w:szCs w:val="24"/>
          <w:lang w:val="pt-BR"/>
        </w:rPr>
        <w:t>,</w:t>
      </w:r>
      <w:r w:rsidR="002117AC">
        <w:rPr>
          <w:rFonts w:ascii="Times New Roman" w:hAnsi="Times New Roman"/>
          <w:bCs/>
          <w:szCs w:val="24"/>
          <w:lang w:val="pt-BR"/>
        </w:rPr>
        <w:t xml:space="preserve"> </w:t>
      </w:r>
      <w:r w:rsidR="00B268B8">
        <w:rPr>
          <w:rFonts w:ascii="Times New Roman" w:hAnsi="Times New Roman"/>
          <w:bCs/>
          <w:szCs w:val="24"/>
          <w:lang w:val="pt-BR"/>
        </w:rPr>
        <w:t>sem deixar o sistema fragilizado</w:t>
      </w:r>
      <w:r w:rsidR="003866F8">
        <w:rPr>
          <w:rFonts w:ascii="Times New Roman" w:hAnsi="Times New Roman"/>
          <w:bCs/>
          <w:szCs w:val="24"/>
          <w:lang w:val="pt-BR"/>
        </w:rPr>
        <w:t xml:space="preserve"> </w:t>
      </w:r>
      <w:r w:rsidR="009376A1">
        <w:rPr>
          <w:rFonts w:ascii="Times New Roman" w:hAnsi="Times New Roman"/>
          <w:bCs/>
          <w:szCs w:val="24"/>
          <w:lang w:val="pt-BR"/>
        </w:rPr>
        <w:t>para influenciar</w:t>
      </w:r>
      <w:r w:rsidR="003866F8">
        <w:rPr>
          <w:rFonts w:ascii="Times New Roman" w:hAnsi="Times New Roman"/>
          <w:bCs/>
          <w:szCs w:val="24"/>
          <w:lang w:val="pt-BR"/>
        </w:rPr>
        <w:t xml:space="preserve"> nos resultados</w:t>
      </w:r>
      <w:r w:rsidR="005E3CFF">
        <w:rPr>
          <w:rFonts w:ascii="Times New Roman" w:hAnsi="Times New Roman"/>
          <w:bCs/>
          <w:szCs w:val="24"/>
          <w:lang w:val="pt-BR"/>
        </w:rPr>
        <w:t>.</w:t>
      </w:r>
    </w:p>
    <w:p w:rsidR="00487D8F" w:rsidRDefault="00487D8F" w:rsidP="00E32292">
      <w:pPr>
        <w:rPr>
          <w:rFonts w:ascii="Times New Roman" w:hAnsi="Times New Roman"/>
          <w:bCs/>
          <w:szCs w:val="24"/>
          <w:lang w:val="pt-BR"/>
        </w:rPr>
      </w:pPr>
      <w:r>
        <w:rPr>
          <w:rFonts w:ascii="Times New Roman" w:hAnsi="Times New Roman"/>
          <w:bCs/>
          <w:szCs w:val="24"/>
          <w:lang w:val="pt-BR"/>
        </w:rPr>
        <w:tab/>
        <w:t xml:space="preserve">O desempenho e o ganho dele também são primordiais para obtenção de </w:t>
      </w:r>
      <w:r w:rsidR="00693501">
        <w:rPr>
          <w:rFonts w:ascii="Times New Roman" w:hAnsi="Times New Roman"/>
          <w:bCs/>
          <w:szCs w:val="24"/>
          <w:lang w:val="pt-BR"/>
        </w:rPr>
        <w:t>qualidade. O pensamento de impor melhorias não apenas nos processos</w:t>
      </w:r>
      <w:r w:rsidR="007054A4">
        <w:rPr>
          <w:rFonts w:ascii="Times New Roman" w:hAnsi="Times New Roman"/>
          <w:bCs/>
          <w:szCs w:val="24"/>
          <w:lang w:val="pt-BR"/>
        </w:rPr>
        <w:t>, mas sim com investimentos nas pessoas que os ex</w:t>
      </w:r>
      <w:r w:rsidR="000E19A2">
        <w:rPr>
          <w:rFonts w:ascii="Times New Roman" w:hAnsi="Times New Roman"/>
          <w:bCs/>
          <w:szCs w:val="24"/>
          <w:lang w:val="pt-BR"/>
        </w:rPr>
        <w:t>e</w:t>
      </w:r>
      <w:r w:rsidR="007054A4">
        <w:rPr>
          <w:rFonts w:ascii="Times New Roman" w:hAnsi="Times New Roman"/>
          <w:bCs/>
          <w:szCs w:val="24"/>
          <w:lang w:val="pt-BR"/>
        </w:rPr>
        <w:t>cutam</w:t>
      </w:r>
      <w:r w:rsidR="00D00E5B">
        <w:rPr>
          <w:rFonts w:ascii="Times New Roman" w:hAnsi="Times New Roman"/>
          <w:bCs/>
          <w:szCs w:val="24"/>
          <w:lang w:val="pt-BR"/>
        </w:rPr>
        <w:t>,</w:t>
      </w:r>
      <w:r w:rsidR="0048187F">
        <w:rPr>
          <w:rFonts w:ascii="Times New Roman" w:hAnsi="Times New Roman"/>
          <w:bCs/>
          <w:szCs w:val="24"/>
          <w:lang w:val="pt-BR"/>
        </w:rPr>
        <w:t xml:space="preserve"> </w:t>
      </w:r>
      <w:r w:rsidR="000E19A2">
        <w:rPr>
          <w:rFonts w:ascii="Times New Roman" w:hAnsi="Times New Roman"/>
          <w:bCs/>
          <w:szCs w:val="24"/>
          <w:lang w:val="pt-BR"/>
        </w:rPr>
        <w:t xml:space="preserve">dinamiza </w:t>
      </w:r>
      <w:r w:rsidR="0048187F">
        <w:rPr>
          <w:rFonts w:ascii="Times New Roman" w:hAnsi="Times New Roman"/>
          <w:bCs/>
          <w:szCs w:val="24"/>
          <w:lang w:val="pt-BR"/>
        </w:rPr>
        <w:t xml:space="preserve">o crescimento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estratégias qualitativas</w:t>
      </w:r>
      <w:r w:rsidR="00122A51">
        <w:rPr>
          <w:rFonts w:ascii="Times New Roman" w:hAnsi="Times New Roman"/>
          <w:bCs/>
          <w:szCs w:val="24"/>
          <w:lang w:val="pt-BR"/>
        </w:rPr>
        <w:t xml:space="preserve"> que buscam</w:t>
      </w:r>
      <w:r w:rsidR="000E19A2">
        <w:rPr>
          <w:rFonts w:ascii="Times New Roman" w:hAnsi="Times New Roman"/>
          <w:bCs/>
          <w:szCs w:val="24"/>
          <w:lang w:val="pt-BR"/>
        </w:rPr>
        <w:t xml:space="preserve"> </w:t>
      </w:r>
      <w:r w:rsidR="00122A51">
        <w:rPr>
          <w:rFonts w:ascii="Times New Roman" w:hAnsi="Times New Roman"/>
          <w:bCs/>
          <w:szCs w:val="24"/>
          <w:lang w:val="pt-BR"/>
        </w:rPr>
        <w:t>u</w:t>
      </w:r>
      <w:r w:rsidR="000E19A2">
        <w:rPr>
          <w:rFonts w:ascii="Times New Roman" w:hAnsi="Times New Roman"/>
          <w:bCs/>
          <w:szCs w:val="24"/>
          <w:lang w:val="pt-BR"/>
        </w:rPr>
        <w:t>nificar as met</w:t>
      </w:r>
      <w:r w:rsidR="0048187F">
        <w:rPr>
          <w:rFonts w:ascii="Times New Roman" w:hAnsi="Times New Roman"/>
          <w:bCs/>
          <w:szCs w:val="24"/>
          <w:lang w:val="pt-BR"/>
        </w:rPr>
        <w:t xml:space="preserve">as e descrições dos </w:t>
      </w:r>
      <w:r w:rsidR="006E4CAB">
        <w:rPr>
          <w:rFonts w:ascii="Times New Roman" w:hAnsi="Times New Roman"/>
          <w:bCs/>
          <w:szCs w:val="24"/>
          <w:lang w:val="pt-BR"/>
        </w:rPr>
        <w:t>processos adjuntos</w:t>
      </w:r>
      <w:r w:rsidR="0048187F">
        <w:rPr>
          <w:rFonts w:ascii="Times New Roman" w:hAnsi="Times New Roman"/>
          <w:bCs/>
          <w:szCs w:val="24"/>
          <w:lang w:val="pt-BR"/>
        </w:rPr>
        <w:t xml:space="preserve"> as habilidades</w:t>
      </w:r>
      <w:r w:rsidR="00D00E5B">
        <w:rPr>
          <w:rFonts w:ascii="Times New Roman" w:hAnsi="Times New Roman"/>
          <w:bCs/>
          <w:szCs w:val="24"/>
          <w:lang w:val="pt-BR"/>
        </w:rPr>
        <w:t xml:space="preserve"> exercidas pelos</w:t>
      </w:r>
      <w:r w:rsidR="0048187F">
        <w:rPr>
          <w:rFonts w:ascii="Times New Roman" w:hAnsi="Times New Roman"/>
          <w:bCs/>
          <w:szCs w:val="24"/>
          <w:lang w:val="pt-BR"/>
        </w:rPr>
        <w:t xml:space="preserve"> co</w:t>
      </w:r>
      <w:r w:rsidR="00D00E5B">
        <w:rPr>
          <w:rFonts w:ascii="Times New Roman" w:hAnsi="Times New Roman"/>
          <w:bCs/>
          <w:szCs w:val="24"/>
          <w:lang w:val="pt-BR"/>
        </w:rPr>
        <w:t>l</w:t>
      </w:r>
      <w:r w:rsidR="0048187F">
        <w:rPr>
          <w:rFonts w:ascii="Times New Roman" w:hAnsi="Times New Roman"/>
          <w:bCs/>
          <w:szCs w:val="24"/>
          <w:lang w:val="pt-BR"/>
        </w:rPr>
        <w:t>a</w:t>
      </w:r>
      <w:r w:rsidR="00D00E5B">
        <w:rPr>
          <w:rFonts w:ascii="Times New Roman" w:hAnsi="Times New Roman"/>
          <w:bCs/>
          <w:szCs w:val="24"/>
          <w:lang w:val="pt-BR"/>
        </w:rPr>
        <w:t>b</w:t>
      </w:r>
      <w:r w:rsidR="0048187F">
        <w:rPr>
          <w:rFonts w:ascii="Times New Roman" w:hAnsi="Times New Roman"/>
          <w:bCs/>
          <w:szCs w:val="24"/>
          <w:lang w:val="pt-BR"/>
        </w:rPr>
        <w:t>oradores</w:t>
      </w:r>
      <w:r w:rsidR="00D00E5B">
        <w:rPr>
          <w:rFonts w:ascii="Times New Roman" w:hAnsi="Times New Roman"/>
          <w:bCs/>
          <w:szCs w:val="24"/>
          <w:lang w:val="pt-BR"/>
        </w:rPr>
        <w:t>.</w:t>
      </w:r>
    </w:p>
    <w:p w:rsidR="00A04C35"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Planejar, checar, verificar e agir sintetizam aspectos de aprofundamento nas características dos elementos chaves citados anteriormente, como também para um próprio melhor conhecimento dos processos</w:t>
      </w:r>
      <w:r w:rsidR="00682334">
        <w:rPr>
          <w:rFonts w:ascii="Times New Roman" w:hAnsi="Times New Roman"/>
          <w:bCs/>
          <w:szCs w:val="24"/>
          <w:lang w:val="pt-BR"/>
        </w:rPr>
        <w:t>,</w:t>
      </w:r>
      <w:r w:rsidR="001E4A0F">
        <w:rPr>
          <w:rFonts w:ascii="Times New Roman" w:hAnsi="Times New Roman"/>
          <w:bCs/>
          <w:szCs w:val="24"/>
          <w:lang w:val="pt-BR"/>
        </w:rPr>
        <w:t xml:space="preserve"> possibilitando a aplicação de modelos de melhorias</w:t>
      </w:r>
      <w:r w:rsidR="00823513">
        <w:rPr>
          <w:rFonts w:ascii="Times New Roman" w:hAnsi="Times New Roman"/>
          <w:bCs/>
          <w:szCs w:val="24"/>
          <w:lang w:val="pt-BR"/>
        </w:rPr>
        <w:t xml:space="preserve"> para processos,</w:t>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 xml:space="preserve">. </w:t>
      </w:r>
    </w:p>
    <w:p w:rsidR="001E4A0F" w:rsidRDefault="001E4A0F" w:rsidP="00E32292">
      <w:pPr>
        <w:rPr>
          <w:rFonts w:ascii="Times New Roman" w:hAnsi="Times New Roman"/>
          <w:bCs/>
          <w:szCs w:val="24"/>
          <w:lang w:val="pt-BR"/>
        </w:rPr>
      </w:pP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B7098A">
        <w:rPr>
          <w:b/>
          <w:sz w:val="26"/>
          <w:szCs w:val="26"/>
          <w:lang w:val="pt-BR"/>
        </w:rPr>
        <w:t>6</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é a segunda,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 xml:space="preserve">Adequada do </w:t>
      </w:r>
      <w:r w:rsidR="0037780A">
        <w:rPr>
          <w:rFonts w:ascii="Times New Roman" w:hAnsi="Times New Roman"/>
          <w:szCs w:val="24"/>
          <w:lang w:val="pt-BR"/>
        </w:rPr>
        <w:lastRenderedPageBreak/>
        <w:t>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Refdenotaderodap"/>
          <w:rFonts w:ascii="Times New Roman" w:hAnsi="Times New Roman"/>
          <w:szCs w:val="24"/>
          <w:lang w:val="pt-BR"/>
        </w:rPr>
        <w:footnoteReference w:id="4"/>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a]</w:t>
      </w:r>
      <w:r w:rsidR="002C2290">
        <w:rPr>
          <w:rFonts w:ascii="Times New Roman" w:hAnsi="Times New Roman"/>
          <w:szCs w:val="24"/>
          <w:lang w:val="pt-BR"/>
        </w:rPr>
        <w:t xml:space="preserve"> descreve o sumário da ISO 9001:2008 na seguinte abrangência</w:t>
      </w:r>
      <w:r w:rsidR="009870A4">
        <w:rPr>
          <w:rFonts w:ascii="Times New Roman" w:hAnsi="Times New Roman"/>
          <w:szCs w:val="24"/>
          <w:lang w:val="pt-BR"/>
        </w:rPr>
        <w:t xml:space="preserve"> de assuntos</w:t>
      </w:r>
      <w:r w:rsidR="00DC3A50">
        <w:rPr>
          <w:rFonts w:ascii="Times New Roman" w:hAnsi="Times New Roman"/>
          <w:szCs w:val="24"/>
          <w:lang w:val="pt-BR"/>
        </w:rPr>
        <w:t xml:space="preserve"> de gestão para qualidade</w:t>
      </w:r>
      <w:r w:rsidR="002C2290">
        <w:rPr>
          <w:rFonts w:ascii="Times New Roman" w:hAnsi="Times New Roman"/>
          <w:szCs w:val="24"/>
          <w:lang w:val="pt-BR"/>
        </w:rPr>
        <w:t>:</w:t>
      </w:r>
    </w:p>
    <w:p w:rsidR="002C2290" w:rsidRDefault="002C2290" w:rsidP="008777C0">
      <w:pPr>
        <w:rPr>
          <w:rFonts w:ascii="Times New Roman" w:hAnsi="Times New Roman"/>
          <w:szCs w:val="24"/>
          <w:lang w:val="pt-BR"/>
        </w:rPr>
      </w:pPr>
    </w:p>
    <w:p w:rsidR="002C2290" w:rsidRDefault="0018084A" w:rsidP="0018084A">
      <w:pPr>
        <w:pStyle w:val="PargrafodaLista"/>
        <w:numPr>
          <w:ilvl w:val="0"/>
          <w:numId w:val="23"/>
        </w:numPr>
        <w:jc w:val="both"/>
      </w:pPr>
      <w:r w:rsidRPr="002C2290">
        <w:t>Introdução</w:t>
      </w:r>
      <w:r>
        <w:t xml:space="preserve">: </w:t>
      </w:r>
      <w:r w:rsidR="002C2290">
        <w:t>Possui características correlatas as generalidades superficiais da norma destacando o conceito da abordagem de processo</w:t>
      </w:r>
      <w:r>
        <w:t xml:space="preserve"> e cliente</w:t>
      </w:r>
      <w:r w:rsidR="002C2290">
        <w:t>,</w:t>
      </w:r>
      <w:r>
        <w:t xml:space="preserve"> com o PDCA,</w:t>
      </w:r>
      <w:r w:rsidR="002C2290">
        <w:t xml:space="preserve"> a relação da certificação com a ISO 9004 e a compatibilidade com outros sistemas de gestão</w:t>
      </w:r>
      <w:r w:rsidR="002C2290">
        <w:rPr>
          <w:rStyle w:val="Refdenotaderodap"/>
        </w:rPr>
        <w:footnoteReference w:id="5"/>
      </w:r>
    </w:p>
    <w:p w:rsidR="009870A4" w:rsidRDefault="009870A4" w:rsidP="009870A4">
      <w:pPr>
        <w:pStyle w:val="PargrafodaLista"/>
        <w:jc w:val="both"/>
      </w:pPr>
    </w:p>
    <w:p w:rsidR="00EC65BD" w:rsidRPr="00B047FA" w:rsidRDefault="00B047FA" w:rsidP="00F500B6">
      <w:pPr>
        <w:pStyle w:val="PargrafodaLista"/>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PargrafodaLista"/>
        <w:rPr>
          <w:b/>
          <w:sz w:val="26"/>
          <w:szCs w:val="26"/>
        </w:rPr>
      </w:pPr>
    </w:p>
    <w:p w:rsidR="00B047FA" w:rsidRPr="00224198" w:rsidRDefault="00B047FA" w:rsidP="00F500B6">
      <w:pPr>
        <w:pStyle w:val="PargrafodaLista"/>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PargrafodaLista"/>
        <w:rPr>
          <w:b/>
        </w:rPr>
      </w:pPr>
    </w:p>
    <w:p w:rsidR="00224198" w:rsidRPr="00224198" w:rsidRDefault="00030948" w:rsidP="00F500B6">
      <w:pPr>
        <w:pStyle w:val="PargrafodaLista"/>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PargrafodaLista"/>
        <w:rPr>
          <w:b/>
        </w:rPr>
      </w:pPr>
    </w:p>
    <w:p w:rsidR="00224198" w:rsidRPr="00F941EB" w:rsidRDefault="00224198" w:rsidP="00F500B6">
      <w:pPr>
        <w:pStyle w:val="PargrafodaLista"/>
        <w:numPr>
          <w:ilvl w:val="0"/>
          <w:numId w:val="23"/>
        </w:numPr>
        <w:jc w:val="both"/>
        <w:rPr>
          <w:b/>
        </w:rPr>
      </w:pPr>
      <w:r>
        <w:t>4 – Sistemas de Gestão da Qualidade: Os pr</w:t>
      </w:r>
      <w:r w:rsidR="009C60CA">
        <w:t>imeiros requisitos gerais da certificação descrevem “práticas base”. Determinar os processos, suas interações existentes, além de monitorar e implementar</w:t>
      </w:r>
      <w:r w:rsidR="00D64842">
        <w:t xml:space="preserve"> metodologias para a elaboração de</w:t>
      </w:r>
      <w:r w:rsidR="009C60CA">
        <w:t xml:space="preserve"> </w:t>
      </w:r>
      <w:r w:rsidR="00030948">
        <w:t>estratégias para os mesmos</w:t>
      </w:r>
      <w:r w:rsidR="00E71D64">
        <w:t>, influencia</w:t>
      </w:r>
      <w:r w:rsidR="00030948">
        <w:t xml:space="preserve"> o desenvolvimento de manuais para</w:t>
      </w:r>
      <w:r w:rsidR="009C60CA">
        <w:t xml:space="preserve"> qualidade</w:t>
      </w:r>
      <w:r w:rsidR="00030948">
        <w:t xml:space="preserve"> e o </w:t>
      </w:r>
      <w:r w:rsidR="009C60CA">
        <w:t>controle de documentos e registros</w:t>
      </w:r>
      <w:r w:rsidR="006D0842">
        <w:t>,</w:t>
      </w:r>
      <w:r w:rsidR="00030948">
        <w:t xml:space="preserve"> que</w:t>
      </w:r>
      <w:r w:rsidR="00D64842">
        <w:t xml:space="preserve"> deliberam segurança e garantias para </w:t>
      </w:r>
      <w:r w:rsidR="00030948">
        <w:t>a realização</w:t>
      </w:r>
      <w:r w:rsidR="00D64842">
        <w:t xml:space="preserve"> das atividades e tarefas dentro de um sistema de gestão.</w:t>
      </w:r>
    </w:p>
    <w:p w:rsidR="00F941EB" w:rsidRPr="00F941EB" w:rsidRDefault="00F941EB" w:rsidP="00F941EB">
      <w:pPr>
        <w:pStyle w:val="PargrafodaLista"/>
        <w:rPr>
          <w:b/>
        </w:rPr>
      </w:pPr>
    </w:p>
    <w:p w:rsidR="00F941EB" w:rsidRPr="006D0842" w:rsidRDefault="00F941EB" w:rsidP="00F500B6">
      <w:pPr>
        <w:pStyle w:val="PargrafodaLista"/>
        <w:numPr>
          <w:ilvl w:val="0"/>
          <w:numId w:val="23"/>
        </w:numPr>
        <w:jc w:val="both"/>
        <w:rPr>
          <w:b/>
        </w:rPr>
      </w:pPr>
      <w:r>
        <w:t>5 – Responsabilidade da direç</w:t>
      </w:r>
      <w:r w:rsidR="00030948">
        <w:t>ão: Destina-se</w:t>
      </w:r>
      <w:r w:rsidR="00353DA2">
        <w:t xml:space="preserve"> a conscientização para com </w:t>
      </w:r>
      <w:r w:rsidR="00030948">
        <w:t xml:space="preserve">os líderes das </w:t>
      </w:r>
      <w:r w:rsidR="00353DA2">
        <w:t>organizações. A alta direção deve definir estratégias para serem executadas nos níveis táticos e operacionais (Ver Figura x</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PargrafodaLista"/>
        <w:rPr>
          <w:b/>
        </w:rPr>
      </w:pPr>
    </w:p>
    <w:p w:rsidR="004C21B5" w:rsidRPr="00540837" w:rsidRDefault="006D0842" w:rsidP="007B7CE8">
      <w:pPr>
        <w:pStyle w:val="PargrafodaLista"/>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 xml:space="preserve">todos os </w:t>
      </w:r>
      <w:r w:rsidR="00277407">
        <w:lastRenderedPageBreak/>
        <w:t>envolvidos com o intuito de que a meta de competência</w:t>
      </w:r>
      <w:r w:rsidR="005A50E4">
        <w:t xml:space="preserve"> estabelecida seja alcançada.</w:t>
      </w:r>
    </w:p>
    <w:p w:rsidR="00540837" w:rsidRPr="00540837" w:rsidRDefault="00540837" w:rsidP="00540837">
      <w:pPr>
        <w:pStyle w:val="PargrafodaLista"/>
        <w:rPr>
          <w:rFonts w:cs="Times"/>
        </w:rPr>
      </w:pPr>
    </w:p>
    <w:p w:rsidR="007F71BC" w:rsidRDefault="00540837" w:rsidP="007B7CE8">
      <w:pPr>
        <w:pStyle w:val="PargrafodaLista"/>
        <w:numPr>
          <w:ilvl w:val="0"/>
          <w:numId w:val="23"/>
        </w:numPr>
        <w:jc w:val="both"/>
        <w:rPr>
          <w:rFonts w:cs="Times"/>
        </w:rPr>
      </w:pPr>
      <w:r>
        <w:rPr>
          <w:rFonts w:cs="Times"/>
        </w:rPr>
        <w:t xml:space="preserve">7 – Realização do produto: Todos os processos sucumbem em produtos que precisam estar de acordo com as reais necessidades dos </w:t>
      </w:r>
      <w:r w:rsidR="00E55D50">
        <w:rPr>
          <w:rFonts w:cs="Times"/>
        </w:rPr>
        <w:t>clientes. Para isto, a 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e validar mudanças demandadas que satisfaçam a propriedade dos clientes e a 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PargrafodaLista"/>
        <w:rPr>
          <w:rFonts w:cs="Times"/>
        </w:rPr>
      </w:pPr>
    </w:p>
    <w:p w:rsidR="004C21B5" w:rsidRPr="001C7950" w:rsidRDefault="007F71BC" w:rsidP="007B7CE8">
      <w:pPr>
        <w:pStyle w:val="PargrafodaLista"/>
        <w:numPr>
          <w:ilvl w:val="0"/>
          <w:numId w:val="23"/>
        </w:numPr>
        <w:jc w:val="both"/>
      </w:pPr>
      <w:r w:rsidRPr="006A0A8A">
        <w:rPr>
          <w:rFonts w:cs="Times"/>
        </w:rPr>
        <w:t>8 – Medição, análise e melhoria: As medições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básicos,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em números em uma escala de análise nos pontos estratégicos e nas correspondências de suas aplicações.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lastRenderedPageBreak/>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Refdenotaderodap"/>
          <w:i/>
          <w:lang w:val="pt-BR"/>
        </w:rPr>
        <w:footnoteReference w:id="6"/>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817ECF" w:rsidRDefault="00817ECF" w:rsidP="004E0D05">
      <w:pPr>
        <w:rPr>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817ECF">
        <w:rPr>
          <w:b/>
          <w:sz w:val="26"/>
          <w:szCs w:val="26"/>
          <w:lang w:val="pt-BR"/>
        </w:rPr>
        <w:t>7</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basead</w:t>
      </w:r>
      <w:r w:rsidR="0036466C">
        <w:rPr>
          <w:szCs w:val="24"/>
          <w:lang w:val="pt-BR"/>
        </w:rPr>
        <w:t>o</w:t>
      </w:r>
      <w:r w:rsidR="00FE7E7C">
        <w:rPr>
          <w:szCs w:val="24"/>
          <w:lang w:val="pt-BR"/>
        </w:rPr>
        <w:t xml:space="preserve"> 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Refdenotaderodap"/>
          <w:i/>
          <w:szCs w:val="24"/>
          <w:lang w:val="pt-BR"/>
        </w:rPr>
        <w:footnoteReference w:id="7"/>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A2E87">
        <w:rPr>
          <w:szCs w:val="24"/>
          <w:lang w:val="pt-BR"/>
        </w:rPr>
        <w:t>,</w:t>
      </w:r>
      <w:r w:rsidR="00A4612E">
        <w:rPr>
          <w:szCs w:val="24"/>
          <w:lang w:val="pt-BR"/>
        </w:rPr>
        <w:t xml:space="preserve"> através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 xml:space="preserve">Marinho </w:t>
      </w:r>
      <w:r w:rsidR="001E5CFF">
        <w:rPr>
          <w:szCs w:val="24"/>
          <w:lang w:val="pt-BR"/>
        </w:rPr>
        <w:lastRenderedPageBreak/>
        <w:t>(2007),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eminente</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PargrafodaLista"/>
      </w:pPr>
    </w:p>
    <w:p w:rsidR="00F67168" w:rsidRDefault="00C34A5C" w:rsidP="00845C19">
      <w:pPr>
        <w:pStyle w:val="PargrafodaLista"/>
        <w:numPr>
          <w:ilvl w:val="0"/>
          <w:numId w:val="25"/>
        </w:numPr>
        <w:jc w:val="both"/>
      </w:pPr>
      <w:r w:rsidRPr="00514118">
        <w:rPr>
          <w:b/>
          <w:i/>
        </w:rPr>
        <w:t>Atividades de ciclo de vida:</w:t>
      </w:r>
      <w:r w:rsidR="00845C19">
        <w:t xml:space="preserve"> Determinam práticas munidas de ações preventivas e corretivas que devem ser inseridas durante os ciclos de vida provenientes de processos durante o desenvolvimento de um do software.</w:t>
      </w:r>
      <w:r w:rsidR="00514118">
        <w:t xml:space="preserve"> As atividades de ciclo de vida da ISO/IEC 90003, segundo Marinho (2007), são:</w:t>
      </w:r>
    </w:p>
    <w:p w:rsidR="00514118" w:rsidRDefault="00514118" w:rsidP="00514118">
      <w:pPr>
        <w:pStyle w:val="PargrafodaLista"/>
        <w:jc w:val="both"/>
      </w:pPr>
    </w:p>
    <w:p w:rsidR="00514118" w:rsidRDefault="00514118" w:rsidP="00514118">
      <w:pPr>
        <w:pStyle w:val="PargrafodaLista"/>
        <w:numPr>
          <w:ilvl w:val="0"/>
          <w:numId w:val="26"/>
        </w:numPr>
        <w:jc w:val="both"/>
      </w:pPr>
      <w:r>
        <w:t>Análise crítica de contrato: Informa e conforma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PargrafodaLista"/>
        <w:ind w:left="1080"/>
        <w:jc w:val="both"/>
      </w:pPr>
    </w:p>
    <w:p w:rsidR="007C2C90" w:rsidRDefault="00B45691" w:rsidP="00514118">
      <w:pPr>
        <w:pStyle w:val="PargrafodaLista"/>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PargrafodaLista"/>
      </w:pPr>
    </w:p>
    <w:p w:rsidR="00E02EE4" w:rsidRDefault="00E02EE4" w:rsidP="00514118">
      <w:pPr>
        <w:pStyle w:val="PargrafodaLista"/>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PargrafodaLista"/>
      </w:pPr>
    </w:p>
    <w:p w:rsidR="00F67168" w:rsidRDefault="00EB35D4" w:rsidP="001C7950">
      <w:pPr>
        <w:pStyle w:val="PargrafodaLista"/>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PargrafodaLista"/>
      </w:pPr>
    </w:p>
    <w:p w:rsidR="00A92A5E" w:rsidRDefault="00E165B2" w:rsidP="001C7950">
      <w:pPr>
        <w:pStyle w:val="PargrafodaLista"/>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PargrafodaLista"/>
      </w:pPr>
    </w:p>
    <w:p w:rsidR="00B66C02" w:rsidRDefault="00A92A5E" w:rsidP="001C7950">
      <w:pPr>
        <w:pStyle w:val="PargrafodaLista"/>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PargrafodaLista"/>
      </w:pPr>
    </w:p>
    <w:p w:rsidR="00965579" w:rsidRDefault="000D49D2" w:rsidP="001C7950">
      <w:pPr>
        <w:pStyle w:val="PargrafodaLista"/>
        <w:numPr>
          <w:ilvl w:val="0"/>
          <w:numId w:val="26"/>
        </w:numPr>
        <w:jc w:val="both"/>
      </w:pPr>
      <w:r>
        <w:lastRenderedPageBreak/>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PargrafodaLista"/>
      </w:pPr>
    </w:p>
    <w:p w:rsidR="00990725" w:rsidRDefault="0082240A" w:rsidP="001C7950">
      <w:pPr>
        <w:pStyle w:val="PargrafodaLista"/>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t>utilizado, licenças e direitos autorais. Boa parte dos requisitos analisa</w:t>
      </w:r>
      <w:r w:rsidR="007C0475">
        <w:t xml:space="preserve"> as obrigações que precisam ser impostas através da elaboração de direitos e deveres utilizados pelos compradores e desenvolvedores relativos </w:t>
      </w:r>
      <w:r w:rsidR="00D934BC">
        <w:t>à</w:t>
      </w:r>
      <w:r w:rsidR="007C0475">
        <w:t xml:space="preserve"> instalação dos sistemas.</w:t>
      </w:r>
    </w:p>
    <w:p w:rsidR="00CA131F" w:rsidRDefault="00CA131F" w:rsidP="00CA131F">
      <w:pPr>
        <w:pStyle w:val="PargrafodaLista"/>
      </w:pPr>
    </w:p>
    <w:p w:rsidR="00CA131F" w:rsidRDefault="00CA131F" w:rsidP="001C7950">
      <w:pPr>
        <w:pStyle w:val="PargrafodaLista"/>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PargrafodaLista"/>
      </w:pPr>
    </w:p>
    <w:p w:rsidR="00FB4D6D" w:rsidRDefault="00FF5AC3" w:rsidP="005E0DD5">
      <w:pPr>
        <w:pStyle w:val="PargrafodaLista"/>
        <w:numPr>
          <w:ilvl w:val="0"/>
          <w:numId w:val="25"/>
        </w:numPr>
        <w:jc w:val="both"/>
      </w:pPr>
      <w:r>
        <w:rPr>
          <w:b/>
          <w:i/>
        </w:rPr>
        <w:t>Atividades de suporte:</w:t>
      </w:r>
      <w:r>
        <w:t xml:space="preserve"> Determinam novos itens que devem</w:t>
      </w:r>
      <w:r w:rsidR="005E0DD5">
        <w:t xml:space="preserve"> ser</w:t>
      </w:r>
      <w:r>
        <w:t xml:space="preserve"> implementados pelo fornecedor do software a medida que o sistema</w:t>
      </w:r>
      <w:r w:rsidR="005E0DD5">
        <w:t xml:space="preserve"> fora sendo adequado a organização compradora. Estas atividades não compreendem nenhuma parte</w:t>
      </w:r>
      <w:r w:rsidR="00033F53">
        <w:t xml:space="preserve"> ou fase</w:t>
      </w:r>
      <w:r w:rsidR="005E0DD5">
        <w:t xml:space="preserve"> do ciclo de vida do sof</w:t>
      </w:r>
      <w:r w:rsidR="00033F53">
        <w:t>tware, mas sim atividades de apoio que auxiliem a gestão e administração do software para com a estrutura da organização.</w:t>
      </w:r>
    </w:p>
    <w:p w:rsidR="00BB3849" w:rsidRDefault="00BB3849" w:rsidP="00BB3849">
      <w:pPr>
        <w:pStyle w:val="PargrafodaLista"/>
        <w:jc w:val="both"/>
      </w:pPr>
    </w:p>
    <w:p w:rsidR="00033F53" w:rsidRDefault="00033F53" w:rsidP="00033F53">
      <w:pPr>
        <w:pStyle w:val="PargrafodaLista"/>
        <w:ind w:left="1441"/>
        <w:jc w:val="both"/>
      </w:pPr>
    </w:p>
    <w:p w:rsidR="00033F53" w:rsidRDefault="00996A5A" w:rsidP="00BB3849">
      <w:pPr>
        <w:pStyle w:val="PargrafodaLista"/>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PargrafodaLista"/>
        <w:ind w:left="1134"/>
        <w:jc w:val="both"/>
      </w:pPr>
    </w:p>
    <w:p w:rsidR="00996A5A" w:rsidRDefault="00996A5A" w:rsidP="00BB3849">
      <w:pPr>
        <w:pStyle w:val="PargrafodaLista"/>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PargrafodaLista"/>
      </w:pPr>
    </w:p>
    <w:p w:rsidR="001C7937" w:rsidRDefault="00607076" w:rsidP="00BB3849">
      <w:pPr>
        <w:pStyle w:val="PargrafodaLista"/>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PargrafodaLista"/>
      </w:pPr>
    </w:p>
    <w:p w:rsidR="00607076" w:rsidRDefault="00F07EC7" w:rsidP="00BB3849">
      <w:pPr>
        <w:pStyle w:val="PargrafodaLista"/>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PargrafodaLista"/>
      </w:pPr>
    </w:p>
    <w:p w:rsidR="00BB3849" w:rsidRDefault="00955898" w:rsidP="00BB3849">
      <w:pPr>
        <w:pStyle w:val="PargrafodaLista"/>
        <w:numPr>
          <w:ilvl w:val="0"/>
          <w:numId w:val="29"/>
        </w:numPr>
        <w:ind w:left="1080"/>
        <w:jc w:val="both"/>
      </w:pPr>
      <w:r>
        <w:lastRenderedPageBreak/>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PargrafodaLista"/>
      </w:pPr>
    </w:p>
    <w:p w:rsidR="00D51E5D" w:rsidRDefault="00D51E5D" w:rsidP="00BB3849">
      <w:pPr>
        <w:pStyle w:val="PargrafodaLista"/>
        <w:numPr>
          <w:ilvl w:val="0"/>
          <w:numId w:val="29"/>
        </w:numPr>
        <w:ind w:left="1080"/>
        <w:jc w:val="both"/>
      </w:pPr>
      <w:r>
        <w:t>Ferramentas e técnicas: A norma condiz ao fornecedor prover todos os recursos cabíveis para angar</w:t>
      </w:r>
      <w:r w:rsidR="00206D23">
        <w:t>iar com as descrições correntes da norma no intuito de cumprir seus requisitos de implantação de qualidade nas Fábricas de Software.</w:t>
      </w:r>
    </w:p>
    <w:p w:rsidR="00206D23" w:rsidRDefault="00206D23" w:rsidP="00206D23">
      <w:pPr>
        <w:pStyle w:val="PargrafodaLista"/>
      </w:pPr>
    </w:p>
    <w:p w:rsidR="00206D23" w:rsidRDefault="008A5DB6" w:rsidP="00BB3849">
      <w:pPr>
        <w:pStyle w:val="PargrafodaLista"/>
        <w:numPr>
          <w:ilvl w:val="0"/>
          <w:numId w:val="29"/>
        </w:numPr>
        <w:ind w:left="1080"/>
        <w:jc w:val="both"/>
      </w:pPr>
      <w:r>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PargrafodaLista"/>
      </w:pPr>
    </w:p>
    <w:p w:rsidR="007F5B54" w:rsidRDefault="007F5B54" w:rsidP="00BB3849">
      <w:pPr>
        <w:pStyle w:val="PargrafodaLista"/>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PargrafodaLista"/>
      </w:pPr>
    </w:p>
    <w:p w:rsidR="00482194" w:rsidRDefault="00482194" w:rsidP="00BB3849">
      <w:pPr>
        <w:pStyle w:val="PargrafodaLista"/>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PargrafodaLista"/>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C50C3E" w:rsidRDefault="00D50FD2" w:rsidP="00B270E6">
      <w:pPr>
        <w:rPr>
          <w:lang w:val="pt-BR"/>
        </w:rPr>
      </w:pPr>
      <w:r>
        <w:rPr>
          <w:lang w:val="pt-BR"/>
        </w:rPr>
        <w:tab/>
        <w:t>Outro ponto de destaque</w:t>
      </w:r>
      <w:r w:rsidR="004D0694">
        <w:rPr>
          <w:lang w:val="pt-BR"/>
        </w:rPr>
        <w:t xml:space="preserve"> abordado pela a ISO/IEC 90003 é o complemento de apoio organizacional. As atividades de suporte apresentadas pela norma inse</w:t>
      </w:r>
      <w:r w:rsidR="00800190">
        <w:rPr>
          <w:lang w:val="pt-BR"/>
        </w:rPr>
        <w:t>rem um contexto</w:t>
      </w:r>
      <w:r w:rsidR="009F35E9">
        <w:rPr>
          <w:lang w:val="pt-BR"/>
        </w:rPr>
        <w:t xml:space="preserve"> que</w:t>
      </w:r>
      <w:r w:rsidR="00800190">
        <w:rPr>
          <w:lang w:val="pt-BR"/>
        </w:rPr>
        <w:t xml:space="preserve"> evidencia</w:t>
      </w:r>
      <w:r w:rsidR="001B654A">
        <w:rPr>
          <w:lang w:val="pt-BR"/>
        </w:rPr>
        <w:t xml:space="preserve"> </w:t>
      </w:r>
      <w:r w:rsidR="00800190">
        <w:rPr>
          <w:lang w:val="pt-BR"/>
        </w:rPr>
        <w:t>aspectos que emanam qualidade nos processos similar</w:t>
      </w:r>
      <w:r w:rsidR="001B654A">
        <w:rPr>
          <w:lang w:val="pt-BR"/>
        </w:rPr>
        <w:t>mente a própria certificação, apenas mudando a terminologia e</w:t>
      </w:r>
      <w:r w:rsidR="009F35E9">
        <w:rPr>
          <w:lang w:val="pt-BR"/>
        </w:rPr>
        <w:t xml:space="preserve"> os vocabulários</w:t>
      </w:r>
      <w:r w:rsidR="00B91999">
        <w:rPr>
          <w:lang w:val="pt-BR"/>
        </w:rPr>
        <w:t xml:space="preserve"> caracterizando-os mais</w:t>
      </w:r>
      <w:r w:rsidR="009F35E9">
        <w:rPr>
          <w:lang w:val="pt-BR"/>
        </w:rPr>
        <w:t xml:space="preserve"> especificamente para software.</w:t>
      </w:r>
    </w:p>
    <w:p w:rsidR="00691397" w:rsidRDefault="00C50C3E" w:rsidP="00691397">
      <w:pPr>
        <w:rPr>
          <w:lang w:val="pt-BR"/>
        </w:rPr>
      </w:pPr>
      <w:r>
        <w:rPr>
          <w:lang w:val="pt-BR"/>
        </w:rPr>
        <w:tab/>
        <w:t>A norma ISO/IEC</w:t>
      </w:r>
      <w:r w:rsidR="00B91999">
        <w:rPr>
          <w:lang w:val="pt-BR"/>
        </w:rPr>
        <w:t xml:space="preserve"> 90003</w:t>
      </w:r>
      <w:r w:rsidR="00BD6027">
        <w:rPr>
          <w:lang w:val="pt-BR"/>
        </w:rPr>
        <w:t xml:space="preserve"> assim como citada</w:t>
      </w:r>
      <w:r>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691397" w:rsidRDefault="00691397" w:rsidP="00691397">
      <w:pPr>
        <w:rPr>
          <w:lang w:val="pt-BR"/>
        </w:rPr>
      </w:pPr>
    </w:p>
    <w:p w:rsidR="00691397" w:rsidRDefault="00691397" w:rsidP="00691397">
      <w:pPr>
        <w:rPr>
          <w:lang w:val="pt-BR"/>
        </w:rPr>
      </w:pPr>
    </w:p>
    <w:p w:rsidR="00691397" w:rsidRDefault="00691397" w:rsidP="00691397">
      <w:pPr>
        <w:rPr>
          <w:lang w:val="pt-BR"/>
        </w:rPr>
      </w:pPr>
    </w:p>
    <w:p w:rsidR="009070F9" w:rsidRDefault="003529DB" w:rsidP="00691397">
      <w:pPr>
        <w:rPr>
          <w:b/>
          <w:sz w:val="26"/>
          <w:szCs w:val="26"/>
          <w:lang w:val="pt-BR"/>
        </w:rPr>
      </w:pPr>
      <w:r>
        <w:rPr>
          <w:b/>
          <w:sz w:val="26"/>
          <w:szCs w:val="26"/>
          <w:lang w:val="pt-BR"/>
        </w:rPr>
        <w:lastRenderedPageBreak/>
        <w:t>7</w:t>
      </w:r>
      <w:r w:rsidR="00C06A5C" w:rsidRPr="00691397">
        <w:rPr>
          <w:b/>
          <w:sz w:val="26"/>
          <w:szCs w:val="26"/>
          <w:lang w:val="pt-BR"/>
        </w:rPr>
        <w:t>.4</w:t>
      </w:r>
      <w:r w:rsidR="009070F9" w:rsidRPr="00691397">
        <w:rPr>
          <w:b/>
          <w:sz w:val="26"/>
          <w:szCs w:val="26"/>
          <w:lang w:val="pt-BR"/>
        </w:rPr>
        <w:t>. ISO/IEC 12207</w:t>
      </w:r>
    </w:p>
    <w:p w:rsidR="004E513F" w:rsidRDefault="004E513F" w:rsidP="00691397">
      <w:pPr>
        <w:rPr>
          <w:b/>
          <w:sz w:val="26"/>
          <w:szCs w:val="26"/>
          <w:lang w:val="pt-BR"/>
        </w:rPr>
      </w:pPr>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230749" w:rsidRDefault="00230749" w:rsidP="00691397">
      <w:pPr>
        <w:rPr>
          <w:szCs w:val="24"/>
          <w:lang w:val="pt-BR"/>
        </w:rPr>
      </w:pPr>
      <w:r>
        <w:rPr>
          <w:szCs w:val="24"/>
          <w:lang w:val="pt-BR"/>
        </w:rPr>
        <w:tab/>
      </w:r>
      <w:r w:rsidR="005672C9">
        <w:rPr>
          <w:szCs w:val="24"/>
          <w:lang w:val="pt-BR"/>
        </w:rPr>
        <w:t>A adoção da ISO /IEC 12207</w:t>
      </w:r>
      <w:r w:rsidR="00A141E5">
        <w:rPr>
          <w:szCs w:val="24"/>
          <w:lang w:val="pt-BR"/>
        </w:rPr>
        <w:t xml:space="preserve"> possibilita</w:t>
      </w:r>
      <w:r w:rsidR="007B22C9">
        <w:rPr>
          <w:szCs w:val="24"/>
          <w:lang w:val="pt-BR"/>
        </w:rPr>
        <w:t xml:space="preserve"> a utilização</w:t>
      </w:r>
      <w:r w:rsidR="009F14C2">
        <w:rPr>
          <w:szCs w:val="24"/>
          <w:lang w:val="pt-BR"/>
        </w:rPr>
        <w:t xml:space="preserve"> </w:t>
      </w:r>
      <w:r w:rsidR="00657551">
        <w:rPr>
          <w:szCs w:val="24"/>
          <w:lang w:val="pt-BR"/>
        </w:rPr>
        <w:t>d</w:t>
      </w:r>
      <w:r w:rsidR="009F14C2">
        <w:rPr>
          <w:szCs w:val="24"/>
          <w:lang w:val="pt-BR"/>
        </w:rPr>
        <w:t>esse contexto mencionado. Estimando</w:t>
      </w:r>
      <w:r w:rsidR="007B22C9">
        <w:rPr>
          <w:szCs w:val="24"/>
          <w:lang w:val="pt-BR"/>
        </w:rPr>
        <w:t>-se</w:t>
      </w:r>
      <w:r w:rsidR="007421A9">
        <w:rPr>
          <w:szCs w:val="24"/>
          <w:lang w:val="pt-BR"/>
        </w:rPr>
        <w:t xml:space="preserve"> </w:t>
      </w:r>
      <w:r w:rsidR="007B22C9">
        <w:rPr>
          <w:szCs w:val="24"/>
          <w:lang w:val="pt-BR"/>
        </w:rPr>
        <w:t>um</w:t>
      </w:r>
      <w:r w:rsidR="007421A9">
        <w:rPr>
          <w:szCs w:val="24"/>
          <w:lang w:val="pt-BR"/>
        </w:rPr>
        <w:t xml:space="preserve"> controle segur</w:t>
      </w:r>
      <w:r w:rsidR="00265E26">
        <w:rPr>
          <w:szCs w:val="24"/>
          <w:lang w:val="pt-BR"/>
        </w:rPr>
        <w:t>o</w:t>
      </w:r>
      <w:r w:rsidR="007421A9">
        <w:rPr>
          <w:szCs w:val="24"/>
          <w:lang w:val="pt-BR"/>
        </w:rPr>
        <w:t xml:space="preserve"> para o ciclo de desenvolvimento e o acompanhamento de todo</w:t>
      </w:r>
      <w:r w:rsidR="00922AA2">
        <w:rPr>
          <w:szCs w:val="24"/>
          <w:lang w:val="pt-BR"/>
        </w:rPr>
        <w:t>s</w:t>
      </w:r>
      <w:r w:rsidR="007421A9">
        <w:rPr>
          <w:szCs w:val="24"/>
          <w:lang w:val="pt-BR"/>
        </w:rPr>
        <w:t xml:space="preserve"> o</w:t>
      </w:r>
      <w:r w:rsidR="00922AA2">
        <w:rPr>
          <w:szCs w:val="24"/>
          <w:lang w:val="pt-BR"/>
        </w:rPr>
        <w:t xml:space="preserve">s </w:t>
      </w:r>
      <w:r w:rsidR="003662A2">
        <w:rPr>
          <w:szCs w:val="24"/>
          <w:lang w:val="pt-BR"/>
        </w:rPr>
        <w:t>processos</w:t>
      </w:r>
      <w:r w:rsidR="007375B7">
        <w:rPr>
          <w:szCs w:val="24"/>
          <w:lang w:val="pt-BR"/>
        </w:rPr>
        <w:t xml:space="preserve"> </w:t>
      </w:r>
      <w:r w:rsidR="004654FC">
        <w:rPr>
          <w:szCs w:val="24"/>
          <w:lang w:val="pt-BR"/>
        </w:rPr>
        <w:t>que formam um dito projeto</w:t>
      </w:r>
      <w:r w:rsidR="009F14C2">
        <w:rPr>
          <w:szCs w:val="24"/>
          <w:lang w:val="pt-BR"/>
        </w:rPr>
        <w:t>,</w:t>
      </w:r>
      <w:r w:rsidR="003662A2">
        <w:rPr>
          <w:szCs w:val="24"/>
          <w:lang w:val="pt-BR"/>
        </w:rPr>
        <w:t xml:space="preserve"> </w:t>
      </w:r>
      <w:r w:rsidR="009F14C2">
        <w:rPr>
          <w:szCs w:val="24"/>
          <w:lang w:val="pt-BR"/>
        </w:rPr>
        <w:t>o</w:t>
      </w:r>
      <w:r w:rsidR="00E56F38">
        <w:rPr>
          <w:szCs w:val="24"/>
          <w:lang w:val="pt-BR"/>
        </w:rPr>
        <w:t xml:space="preserve"> foco de abordagem desta norma de cunho não certificador</w:t>
      </w:r>
      <w:r w:rsidR="0045723D">
        <w:rPr>
          <w:szCs w:val="24"/>
          <w:lang w:val="pt-BR"/>
        </w:rPr>
        <w:t>,</w:t>
      </w:r>
      <w:r w:rsidR="00265E26">
        <w:rPr>
          <w:szCs w:val="24"/>
          <w:lang w:val="pt-BR"/>
        </w:rPr>
        <w:t xml:space="preserve"> abrange apenas a definição de</w:t>
      </w:r>
      <w:r w:rsidR="00E56F38">
        <w:rPr>
          <w:szCs w:val="24"/>
          <w:lang w:val="pt-BR"/>
        </w:rPr>
        <w:t xml:space="preserve"> uma terminologia simples</w:t>
      </w:r>
      <w:r w:rsidR="000F77AD">
        <w:rPr>
          <w:szCs w:val="24"/>
          <w:lang w:val="pt-BR"/>
        </w:rPr>
        <w:t xml:space="preserve"> </w:t>
      </w:r>
      <w:r w:rsidR="008E016B">
        <w:rPr>
          <w:szCs w:val="24"/>
          <w:lang w:val="pt-BR"/>
        </w:rPr>
        <w:t>para Fábricas de Software</w:t>
      </w:r>
      <w:r w:rsidR="00A8141D">
        <w:rPr>
          <w:szCs w:val="24"/>
          <w:lang w:val="pt-BR"/>
        </w:rPr>
        <w:t>,</w:t>
      </w:r>
      <w:r w:rsidR="00265E26">
        <w:rPr>
          <w:szCs w:val="24"/>
          <w:lang w:val="pt-BR"/>
        </w:rPr>
        <w:t xml:space="preserve"> instruindo-as para adentrar de características qualitativas</w:t>
      </w:r>
      <w:r w:rsidR="00C221B6">
        <w:rPr>
          <w:szCs w:val="24"/>
          <w:lang w:val="pt-BR"/>
        </w:rPr>
        <w:t xml:space="preserve"> e organizacionais</w:t>
      </w:r>
      <w:r w:rsidR="004802E4">
        <w:rPr>
          <w:szCs w:val="24"/>
          <w:lang w:val="pt-BR"/>
        </w:rPr>
        <w:t xml:space="preserve"> </w:t>
      </w:r>
      <w:r w:rsidR="004654FC">
        <w:rPr>
          <w:szCs w:val="24"/>
          <w:lang w:val="pt-BR"/>
        </w:rPr>
        <w:t>que precisam ser adequadas em suas</w:t>
      </w:r>
      <w:r w:rsidR="00C221B6">
        <w:rPr>
          <w:szCs w:val="24"/>
          <w:lang w:val="pt-BR"/>
        </w:rPr>
        <w:t xml:space="preserve"> fases</w:t>
      </w:r>
      <w:r w:rsidR="00E25A26">
        <w:rPr>
          <w:szCs w:val="24"/>
          <w:lang w:val="pt-BR"/>
        </w:rPr>
        <w:t>,</w:t>
      </w:r>
      <w:r w:rsidR="00265E26">
        <w:rPr>
          <w:szCs w:val="24"/>
          <w:lang w:val="pt-BR"/>
        </w:rPr>
        <w:t xml:space="preserve"> desde as iniciais</w:t>
      </w:r>
      <w:r w:rsidR="000C23A4">
        <w:rPr>
          <w:szCs w:val="24"/>
          <w:lang w:val="pt-BR"/>
        </w:rPr>
        <w:t xml:space="preserve"> até as finais, para contribuir n</w:t>
      </w:r>
      <w:r w:rsidR="004654FC">
        <w:rPr>
          <w:szCs w:val="24"/>
          <w:lang w:val="pt-BR"/>
        </w:rPr>
        <w:t>a</w:t>
      </w:r>
      <w:r w:rsidR="0045723D">
        <w:rPr>
          <w:szCs w:val="24"/>
          <w:lang w:val="pt-BR"/>
        </w:rPr>
        <w:t xml:space="preserve"> identificação e</w:t>
      </w:r>
      <w:r w:rsidR="004654FC">
        <w:rPr>
          <w:szCs w:val="24"/>
          <w:lang w:val="pt-BR"/>
        </w:rPr>
        <w:t xml:space="preserve"> </w:t>
      </w:r>
      <w:r w:rsidR="0045723D">
        <w:rPr>
          <w:szCs w:val="24"/>
          <w:lang w:val="pt-BR"/>
        </w:rPr>
        <w:t>classificação de seus processos</w:t>
      </w:r>
      <w:r w:rsidR="004654FC">
        <w:rPr>
          <w:szCs w:val="24"/>
          <w:lang w:val="pt-BR"/>
        </w:rPr>
        <w:t xml:space="preserve"> e</w:t>
      </w:r>
      <w:r w:rsidR="000C23A4">
        <w:rPr>
          <w:szCs w:val="24"/>
          <w:lang w:val="pt-BR"/>
        </w:rPr>
        <w:t xml:space="preserve"> definir plausivelmente</w:t>
      </w:r>
      <w:r w:rsidR="007B22C9">
        <w:rPr>
          <w:szCs w:val="24"/>
          <w:lang w:val="pt-BR"/>
        </w:rPr>
        <w:t xml:space="preserve"> suas</w:t>
      </w:r>
      <w:r w:rsidR="0045723D">
        <w:rPr>
          <w:szCs w:val="24"/>
          <w:lang w:val="pt-BR"/>
        </w:rPr>
        <w:t xml:space="preserve"> </w:t>
      </w:r>
      <w:r w:rsidR="009F14C2">
        <w:rPr>
          <w:szCs w:val="24"/>
          <w:lang w:val="pt-BR"/>
        </w:rPr>
        <w:t>características</w:t>
      </w:r>
      <w:r w:rsidR="000B4D59">
        <w:rPr>
          <w:szCs w:val="24"/>
          <w:lang w:val="pt-BR"/>
        </w:rPr>
        <w:t xml:space="preserve"> essenciais [MACHADO 2006</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0377BC" w:rsidRDefault="000377BC" w:rsidP="00691397">
      <w:pPr>
        <w:rPr>
          <w:szCs w:val="24"/>
          <w:lang w:val="pt-BR"/>
        </w:rPr>
      </w:pPr>
    </w:p>
    <w:p w:rsidR="00E56F38" w:rsidRDefault="00E56F38" w:rsidP="00691397">
      <w:pPr>
        <w:rPr>
          <w:b/>
          <w:szCs w:val="24"/>
          <w:lang w:val="pt-BR"/>
        </w:rPr>
      </w:pPr>
      <w:r w:rsidRPr="00E56F38">
        <w:rPr>
          <w:b/>
          <w:szCs w:val="24"/>
          <w:lang w:val="pt-BR"/>
        </w:rPr>
        <w:t>7.4.1 Estrutura da norma: Processos de ciclo de vida</w:t>
      </w:r>
    </w:p>
    <w:p w:rsidR="00C27FBB" w:rsidRDefault="00AC3A40" w:rsidP="00C27FBB">
      <w:pPr>
        <w:rPr>
          <w:lang w:val="pt-BR"/>
        </w:rPr>
      </w:pPr>
      <w:r>
        <w:rPr>
          <w:b/>
          <w:szCs w:val="24"/>
          <w:lang w:val="pt-BR"/>
        </w:rPr>
        <w:tab/>
      </w:r>
      <w:r>
        <w:rPr>
          <w:szCs w:val="24"/>
          <w:lang w:val="pt-BR"/>
        </w:rPr>
        <w:t xml:space="preserve"> </w:t>
      </w:r>
      <w:r w:rsidR="00C27FBB" w:rsidRPr="00C27FBB">
        <w:rPr>
          <w:lang w:val="pt-BR"/>
        </w:rPr>
        <w:t>Diferentemente da norma ISO/IEC 15504,</w:t>
      </w:r>
      <w:r w:rsidR="00C27FBB">
        <w:rPr>
          <w:lang w:val="pt-BR"/>
        </w:rPr>
        <w:t xml:space="preserve"> que será abordada posteriormente</w:t>
      </w:r>
      <w:r w:rsidR="00984662">
        <w:rPr>
          <w:lang w:val="pt-BR"/>
        </w:rPr>
        <w:t xml:space="preserve"> neste capítulo</w:t>
      </w:r>
      <w:r w:rsidR="00C27FBB">
        <w:rPr>
          <w:lang w:val="pt-BR"/>
        </w:rPr>
        <w:t>,</w:t>
      </w:r>
      <w:r w:rsidR="00A8141D">
        <w:rPr>
          <w:lang w:val="pt-BR"/>
        </w:rPr>
        <w:t xml:space="preserve"> a </w:t>
      </w:r>
      <w:r w:rsidR="00C27FBB" w:rsidRPr="00C27FBB">
        <w:rPr>
          <w:lang w:val="pt-BR"/>
        </w:rPr>
        <w:t xml:space="preserve">ISO/IEC 12207 possui uma </w:t>
      </w:r>
      <w:r w:rsidR="00C27FBB">
        <w:rPr>
          <w:lang w:val="pt-BR"/>
        </w:rPr>
        <w:t>estrutura</w:t>
      </w:r>
      <w:r w:rsidR="00C2183C">
        <w:rPr>
          <w:lang w:val="pt-BR"/>
        </w:rPr>
        <w:t xml:space="preserve"> mais</w:t>
      </w:r>
      <w:r w:rsidR="00C27FBB">
        <w:rPr>
          <w:lang w:val="pt-BR"/>
        </w:rPr>
        <w:t xml:space="preserve"> simplificada e objetiva</w:t>
      </w:r>
      <w:r w:rsidR="00C27FBB" w:rsidRPr="00C27FBB">
        <w:rPr>
          <w:lang w:val="pt-BR"/>
        </w:rPr>
        <w:t>. Publicada em 1º de agosto de 1995, a norma oferece outra perspectiva</w:t>
      </w:r>
      <w:r w:rsidR="00C27FBB">
        <w:rPr>
          <w:lang w:val="pt-BR"/>
        </w:rPr>
        <w:t xml:space="preserve"> descrita por [KOSCIANSKI e SOARES</w:t>
      </w:r>
      <w:r w:rsidR="00C27FBB" w:rsidRPr="00C27FBB">
        <w:rPr>
          <w:lang w:val="pt-BR"/>
        </w:rPr>
        <w:t xml:space="preserve"> 2007</w:t>
      </w:r>
      <w:r w:rsidR="00C27FBB">
        <w:rPr>
          <w:lang w:val="pt-BR"/>
        </w:rPr>
        <w:t>] da seguinte maneira:</w:t>
      </w:r>
    </w:p>
    <w:p w:rsidR="00C27FBB" w:rsidRDefault="00C27FBB" w:rsidP="00C27FBB">
      <w:pPr>
        <w:rPr>
          <w:lang w:val="pt-BR"/>
        </w:rPr>
      </w:pPr>
      <w:r w:rsidRPr="00C27FBB">
        <w:rPr>
          <w:i/>
          <w:lang w:val="pt-BR"/>
        </w:rPr>
        <w:t xml:space="preserve"> </w:t>
      </w:r>
      <w:r>
        <w:rPr>
          <w:i/>
          <w:lang w:val="pt-BR"/>
        </w:rPr>
        <w:tab/>
      </w:r>
      <w:r w:rsidRPr="00C27FBB">
        <w:rPr>
          <w:i/>
          <w:lang w:val="pt-BR"/>
        </w:rPr>
        <w:t>“Não define objetivos, níveis de maturidade organizacional ou de capacidade de processo, mas sim dispõe de uma estrutura mínima para que a organização defina seus próprios processos”</w:t>
      </w:r>
      <w:r w:rsidRPr="00C27FBB">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lastRenderedPageBreak/>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t>básica que formar o</w:t>
      </w:r>
      <w:r w:rsidRPr="00C47527">
        <w:rPr>
          <w:lang w:val="pt-BR"/>
        </w:rPr>
        <w:t xml:space="preserve">s processos (Figura </w:t>
      </w:r>
      <w:r w:rsidR="00265F7D">
        <w:rPr>
          <w:lang w:val="pt-BR"/>
        </w:rPr>
        <w:t>7.3</w:t>
      </w:r>
      <w:r w:rsidRPr="00C47527">
        <w:rPr>
          <w:lang w:val="pt-BR"/>
        </w:rPr>
        <w:t>) segundo a norma ISO/IEC 12207 é a seguinte</w:t>
      </w:r>
      <w:r w:rsidR="00B82CD9">
        <w:rPr>
          <w:lang w:val="pt-BR"/>
        </w:rPr>
        <w:t>:</w:t>
      </w:r>
    </w:p>
    <w:p w:rsidR="00135248" w:rsidRDefault="00EA0031" w:rsidP="00C47527">
      <w:pPr>
        <w:rPr>
          <w:lang w:val="pt-BR"/>
        </w:rPr>
      </w:pPr>
      <w:r>
        <w:rPr>
          <w:noProof/>
          <w:lang w:val="pt-BR"/>
        </w:rPr>
        <w:drawing>
          <wp:anchor distT="0" distB="0" distL="114300" distR="114300" simplePos="0" relativeHeight="251660288" behindDoc="1" locked="0" layoutInCell="1" allowOverlap="1">
            <wp:simplePos x="0" y="0"/>
            <wp:positionH relativeFrom="column">
              <wp:posOffset>23436</wp:posOffset>
            </wp:positionH>
            <wp:positionV relativeFrom="paragraph">
              <wp:posOffset>69658</wp:posOffset>
            </wp:positionV>
            <wp:extent cx="5265331" cy="3157869"/>
            <wp:effectExtent l="19050" t="0" r="0" b="0"/>
            <wp:wrapNone/>
            <wp:docPr id="3"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bmp"/>
                    <pic:cNvPicPr/>
                  </pic:nvPicPr>
                  <pic:blipFill>
                    <a:blip r:embed="rId10"/>
                    <a:stretch>
                      <a:fillRect/>
                    </a:stretch>
                  </pic:blipFill>
                  <pic:spPr>
                    <a:xfrm>
                      <a:off x="0" y="0"/>
                      <a:ext cx="5265331" cy="3157869"/>
                    </a:xfrm>
                    <a:prstGeom prst="rect">
                      <a:avLst/>
                    </a:prstGeom>
                  </pic:spPr>
                </pic:pic>
              </a:graphicData>
            </a:graphic>
          </wp:anchor>
        </w:drawing>
      </w:r>
    </w:p>
    <w:p w:rsidR="00984662" w:rsidRPr="00C47527" w:rsidRDefault="00984662" w:rsidP="00C47527">
      <w:pPr>
        <w:rPr>
          <w:lang w:val="pt-BR"/>
        </w:rPr>
      </w:pPr>
    </w:p>
    <w:p w:rsidR="00C27FBB" w:rsidRPr="00C27FBB" w:rsidRDefault="00C27FBB" w:rsidP="00C27FBB">
      <w:pPr>
        <w:rPr>
          <w:lang w:val="pt-BR"/>
        </w:rPr>
      </w:pPr>
      <w:r>
        <w:rPr>
          <w:lang w:val="pt-BR"/>
        </w:rPr>
        <w:tab/>
      </w:r>
      <w:r w:rsidRPr="00C27FBB">
        <w:rPr>
          <w:lang w:val="pt-BR"/>
        </w:rPr>
        <w:t xml:space="preserve"> </w:t>
      </w:r>
    </w:p>
    <w:p w:rsidR="00AC3A40" w:rsidRDefault="00AC3A40"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Default="005F363A" w:rsidP="005F363A">
      <w:pPr>
        <w:jc w:val="center"/>
        <w:rPr>
          <w:rFonts w:ascii="Helvetica" w:hAnsi="Helvetica" w:cs="Helvetica"/>
          <w:b/>
          <w:sz w:val="20"/>
          <w:lang w:val="pt-BR"/>
        </w:rPr>
      </w:pPr>
      <w:r>
        <w:rPr>
          <w:rFonts w:ascii="Helvetica" w:hAnsi="Helvetica" w:cs="Helvetica"/>
          <w:b/>
          <w:sz w:val="20"/>
          <w:lang w:val="pt-BR"/>
        </w:rPr>
        <w:t xml:space="preserve">Figura </w:t>
      </w:r>
      <w:r w:rsidR="00265F7D">
        <w:rPr>
          <w:rFonts w:ascii="Helvetica" w:hAnsi="Helvetica" w:cs="Helvetica"/>
          <w:b/>
          <w:sz w:val="20"/>
          <w:lang w:val="pt-BR"/>
        </w:rPr>
        <w:t>7.3</w:t>
      </w:r>
      <w:r>
        <w:rPr>
          <w:rFonts w:ascii="Helvetica" w:hAnsi="Helvetica" w:cs="Helvetica"/>
          <w:b/>
          <w:sz w:val="20"/>
          <w:lang w:val="pt-BR"/>
        </w:rPr>
        <w:t>: Estrutura de processos na ISO/IEC 12207</w:t>
      </w:r>
    </w:p>
    <w:p w:rsidR="005F363A" w:rsidRPr="005F363A" w:rsidRDefault="005F363A" w:rsidP="005F363A">
      <w:pPr>
        <w:jc w:val="center"/>
        <w:rPr>
          <w:rFonts w:ascii="Helvetica" w:hAnsi="Helvetica" w:cs="Helvetica"/>
          <w:b/>
          <w:sz w:val="20"/>
          <w:lang w:val="pt-BR"/>
        </w:rPr>
      </w:pPr>
      <w:r w:rsidRPr="005F363A">
        <w:rPr>
          <w:rFonts w:ascii="Helvetica" w:hAnsi="Helvetica" w:cs="Helvetica"/>
          <w:b/>
          <w:sz w:val="20"/>
          <w:lang w:val="pt-BR"/>
        </w:rPr>
        <w:t>Fonte: Adaptado [KOSCIANSKI e SOARES 2007]</w:t>
      </w: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subsidiada a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2E6F8A">
        <w:rPr>
          <w:lang w:val="pt-BR"/>
        </w:rPr>
        <w:t>x</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6A6A81" w:rsidRDefault="006A6A81" w:rsidP="006A6A81">
      <w:pPr>
        <w:rPr>
          <w:lang w:val="pt-BR"/>
        </w:rPr>
      </w:pPr>
    </w:p>
    <w:p w:rsidR="006A6A81" w:rsidRDefault="006A6A81" w:rsidP="006A6A81">
      <w:pPr>
        <w:rPr>
          <w:lang w:val="pt-BR"/>
        </w:rPr>
      </w:pPr>
    </w:p>
    <w:p w:rsidR="006A6A81" w:rsidRDefault="006A6A81" w:rsidP="006A6A81">
      <w:pPr>
        <w:rPr>
          <w:lang w:val="pt-BR"/>
        </w:rPr>
      </w:pPr>
    </w:p>
    <w:p w:rsidR="006A6A81" w:rsidRDefault="006A6A81" w:rsidP="006A6A81">
      <w:pPr>
        <w:rPr>
          <w:lang w:val="pt-BR"/>
        </w:rPr>
      </w:pPr>
    </w:p>
    <w:p w:rsidR="00EA0031" w:rsidRDefault="00EA0031" w:rsidP="006A6A81">
      <w:pPr>
        <w:rPr>
          <w:lang w:val="pt-BR"/>
        </w:rPr>
      </w:pPr>
    </w:p>
    <w:p w:rsidR="009070F9" w:rsidRDefault="003529DB" w:rsidP="006A6A81">
      <w:pPr>
        <w:rPr>
          <w:b/>
          <w:sz w:val="26"/>
          <w:szCs w:val="26"/>
          <w:lang w:val="pt-BR"/>
        </w:rPr>
      </w:pPr>
      <w:r w:rsidRPr="006A6A81">
        <w:rPr>
          <w:b/>
          <w:sz w:val="26"/>
          <w:szCs w:val="26"/>
          <w:lang w:val="pt-BR"/>
        </w:rPr>
        <w:lastRenderedPageBreak/>
        <w:t>7</w:t>
      </w:r>
      <w:r w:rsidR="00C06A5C" w:rsidRPr="006A6A81">
        <w:rPr>
          <w:b/>
          <w:sz w:val="26"/>
          <w:szCs w:val="26"/>
          <w:lang w:val="pt-BR"/>
        </w:rPr>
        <w:t>.4</w:t>
      </w:r>
      <w:r w:rsidR="009070F9" w:rsidRPr="006A6A81">
        <w:rPr>
          <w:b/>
          <w:sz w:val="26"/>
          <w:szCs w:val="26"/>
          <w:lang w:val="pt-BR"/>
        </w:rPr>
        <w:t>.2</w:t>
      </w:r>
      <w:r w:rsidR="006A6A81">
        <w:rPr>
          <w:b/>
          <w:sz w:val="26"/>
          <w:szCs w:val="26"/>
          <w:lang w:val="pt-BR"/>
        </w:rPr>
        <w:t xml:space="preserve"> Processos fundamentais</w:t>
      </w:r>
    </w:p>
    <w:p w:rsidR="00F018FA" w:rsidRDefault="00F018FA" w:rsidP="006A6A81">
      <w:pPr>
        <w:rPr>
          <w:b/>
          <w:sz w:val="26"/>
          <w:szCs w:val="26"/>
          <w:lang w:val="pt-BR"/>
        </w:rPr>
      </w:pPr>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RAD</w:t>
      </w:r>
      <w:r w:rsidR="00E54BD2">
        <w:rPr>
          <w:rStyle w:val="Refdenotaderodap"/>
          <w:rFonts w:ascii="Times" w:hAnsi="Times" w:cs="Times"/>
        </w:rPr>
        <w:footnoteReference w:id="8"/>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a aceitação e conclusão de todos os fatores e aspectos que idealizam e justificam o início do projeto</w:t>
      </w:r>
      <w:r w:rsidR="00285FD1" w:rsidRPr="00E47DD9">
        <w:rPr>
          <w:rFonts w:ascii="Times" w:hAnsi="Times" w:cs="Times"/>
        </w:rPr>
        <w:t>.</w:t>
      </w:r>
    </w:p>
    <w:p w:rsidR="0061293D" w:rsidRPr="00E47DD9" w:rsidRDefault="0061293D" w:rsidP="0061293D">
      <w:pPr>
        <w:pStyle w:val="PargrafodaLista"/>
        <w:spacing w:after="200"/>
        <w:ind w:left="714"/>
        <w:jc w:val="both"/>
        <w:rPr>
          <w:rFonts w:ascii="Times" w:hAnsi="Times" w:cs="Times"/>
        </w:rPr>
      </w:pPr>
    </w:p>
    <w:p w:rsidR="000710B6" w:rsidRPr="00E47DD9" w:rsidRDefault="000710B6" w:rsidP="00E47DD9">
      <w:pPr>
        <w:pStyle w:val="PargrafodaLista"/>
        <w:spacing w:after="200"/>
        <w:ind w:left="714"/>
        <w:jc w:val="both"/>
        <w:rPr>
          <w:rFonts w:ascii="Times" w:hAnsi="Times" w:cs="Times"/>
        </w:rPr>
      </w:pPr>
    </w:p>
    <w:p w:rsidR="00285FD1" w:rsidRDefault="00285FD1"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prioritárias exercidas neste processo condizem ao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61293D" w:rsidRPr="00E47DD9" w:rsidRDefault="0061293D" w:rsidP="0061293D">
      <w:pPr>
        <w:pStyle w:val="PargrafodaLista"/>
        <w:spacing w:after="200"/>
        <w:ind w:left="714"/>
        <w:jc w:val="both"/>
        <w:rPr>
          <w:rFonts w:ascii="Times" w:hAnsi="Times" w:cs="Times"/>
        </w:rPr>
      </w:pPr>
    </w:p>
    <w:p w:rsidR="009204BA" w:rsidRPr="00E47DD9" w:rsidRDefault="009204BA" w:rsidP="00E47DD9">
      <w:pPr>
        <w:pStyle w:val="PargrafodaLista"/>
        <w:spacing w:after="200"/>
        <w:ind w:left="714"/>
        <w:jc w:val="both"/>
        <w:rPr>
          <w:rFonts w:ascii="Times" w:hAnsi="Times" w:cs="Times"/>
        </w:rPr>
      </w:pPr>
    </w:p>
    <w:p w:rsidR="009204BA" w:rsidRPr="00E47DD9" w:rsidRDefault="009204BA"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PargrafodaLista"/>
        <w:jc w:val="both"/>
        <w:rPr>
          <w:rFonts w:ascii="Times" w:hAnsi="Times" w:cs="Times"/>
        </w:rPr>
      </w:pPr>
    </w:p>
    <w:p w:rsidR="00244787" w:rsidRPr="00E47DD9" w:rsidRDefault="00244787" w:rsidP="00E47DD9">
      <w:pPr>
        <w:pStyle w:val="PargrafodaLista"/>
        <w:spacing w:after="200"/>
        <w:ind w:left="714"/>
        <w:jc w:val="both"/>
        <w:rPr>
          <w:rFonts w:ascii="Times" w:hAnsi="Times" w:cs="Times"/>
        </w:rPr>
      </w:pPr>
    </w:p>
    <w:p w:rsidR="00E47DD9" w:rsidRDefault="00E47DD9"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PargrafodaLista"/>
        <w:spacing w:after="200"/>
        <w:ind w:left="714"/>
        <w:jc w:val="both"/>
        <w:rPr>
          <w:rFonts w:ascii="Times" w:hAnsi="Times" w:cs="Times"/>
        </w:rPr>
      </w:pPr>
    </w:p>
    <w:p w:rsidR="0061293D" w:rsidRDefault="0061293D" w:rsidP="0061293D">
      <w:pPr>
        <w:pStyle w:val="PargrafodaLista"/>
        <w:spacing w:after="200"/>
        <w:ind w:left="714"/>
        <w:jc w:val="both"/>
        <w:rPr>
          <w:rFonts w:ascii="Times" w:hAnsi="Times" w:cs="Times"/>
        </w:rPr>
      </w:pPr>
    </w:p>
    <w:p w:rsidR="0061293D" w:rsidRPr="00E4751B" w:rsidRDefault="0061293D" w:rsidP="0061293D">
      <w:pPr>
        <w:pStyle w:val="PargrafodaLista"/>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lastRenderedPageBreak/>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4C0865" w:rsidRPr="00E4751B" w:rsidRDefault="004C0865" w:rsidP="004C0865">
      <w:pPr>
        <w:spacing w:after="200"/>
        <w:rPr>
          <w:rFonts w:cs="Times"/>
          <w:szCs w:val="24"/>
          <w:lang w:val="pt-BR"/>
        </w:rPr>
      </w:pPr>
      <w:r w:rsidRPr="00E4751B">
        <w:rPr>
          <w:rFonts w:cs="Times"/>
          <w:szCs w:val="24"/>
          <w:lang w:val="pt-BR"/>
        </w:rPr>
        <w:tab/>
        <w:t>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possuirá manutenções. Para fortificar a consistência destes processos, são utilizados os processos secundários, denominados de Processos de Apoio.</w:t>
      </w:r>
    </w:p>
    <w:p w:rsidR="008346B5" w:rsidRPr="00E4751B" w:rsidRDefault="008346B5" w:rsidP="004C0865">
      <w:pPr>
        <w:rPr>
          <w:rFonts w:cs="Times"/>
          <w:b/>
          <w:szCs w:val="24"/>
          <w:lang w:val="pt-BR"/>
        </w:rPr>
      </w:pPr>
    </w:p>
    <w:p w:rsidR="004C0865" w:rsidRPr="00E4751B" w:rsidRDefault="004C0865" w:rsidP="004C0865">
      <w:pPr>
        <w:rPr>
          <w:rFonts w:cs="Times"/>
          <w:b/>
          <w:sz w:val="26"/>
          <w:szCs w:val="26"/>
          <w:lang w:val="pt-BR"/>
        </w:rPr>
      </w:pPr>
      <w:r w:rsidRPr="00E4751B">
        <w:rPr>
          <w:rFonts w:cs="Times"/>
          <w:b/>
          <w:sz w:val="26"/>
          <w:szCs w:val="26"/>
          <w:lang w:val="pt-BR"/>
        </w:rPr>
        <w:t>7.4.3 Processos de apoio</w:t>
      </w:r>
    </w:p>
    <w:p w:rsidR="00984A55" w:rsidRPr="00E4751B" w:rsidRDefault="008346B5" w:rsidP="00984A55">
      <w:pPr>
        <w:rPr>
          <w:rFonts w:cs="Times"/>
          <w:szCs w:val="24"/>
          <w:lang w:val="pt-BR"/>
        </w:rPr>
      </w:pPr>
      <w:r w:rsidRPr="00E4751B">
        <w:rPr>
          <w:rFonts w:cs="Times"/>
          <w:szCs w:val="24"/>
          <w:lang w:val="pt-BR"/>
        </w:rPr>
        <w:tab/>
      </w:r>
      <w:r w:rsidR="00984A55" w:rsidRPr="00E4751B">
        <w:rPr>
          <w:rFonts w:cs="Times"/>
          <w:szCs w:val="24"/>
          <w:lang w:val="pt-BR"/>
        </w:rPr>
        <w:t xml:space="preserve">Nesta categoria estão inclusos os processos </w:t>
      </w:r>
      <w:r w:rsidRPr="00E4751B">
        <w:rPr>
          <w:rFonts w:cs="Times"/>
          <w:szCs w:val="24"/>
          <w:lang w:val="pt-BR"/>
        </w:rPr>
        <w:t>que são executados correlacionados aos</w:t>
      </w:r>
      <w:r w:rsidR="00984A55" w:rsidRPr="00E4751B">
        <w:rPr>
          <w:rFonts w:cs="Times"/>
          <w:szCs w:val="24"/>
          <w:lang w:val="pt-BR"/>
        </w:rPr>
        <w:t xml:space="preserve"> denominados processos </w:t>
      </w:r>
      <w:r w:rsidRPr="00E4751B">
        <w:rPr>
          <w:rFonts w:cs="Times"/>
          <w:szCs w:val="24"/>
          <w:lang w:val="pt-BR"/>
        </w:rPr>
        <w:t>primários. Um processo de apoio só pode ser aplicado, quando antes dele, já estiver sido iniciado um processo primário. Os processos de apoio da ISO/IEC 12207</w:t>
      </w:r>
      <w:r w:rsidR="00984A55"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00984A55"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PargrafodaLista"/>
        <w:numPr>
          <w:ilvl w:val="0"/>
          <w:numId w:val="31"/>
        </w:numPr>
        <w:spacing w:after="200"/>
        <w:ind w:left="714" w:hanging="357"/>
        <w:jc w:val="both"/>
        <w:rPr>
          <w:rFonts w:ascii="Times" w:hAnsi="Times" w:cs="Times"/>
        </w:rPr>
      </w:pPr>
      <w:r w:rsidRPr="00E4751B">
        <w:rPr>
          <w:rFonts w:ascii="Times" w:hAnsi="Times" w:cs="Times"/>
          <w:b/>
        </w:rPr>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PargrafodaLista"/>
        <w:spacing w:after="200" w:line="360" w:lineRule="auto"/>
        <w:jc w:val="both"/>
      </w:pPr>
    </w:p>
    <w:p w:rsidR="0043116A" w:rsidRDefault="0043116A" w:rsidP="0043116A">
      <w:pPr>
        <w:pStyle w:val="PargrafodaLista"/>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PargrafodaLista"/>
        <w:rPr>
          <w:rFonts w:ascii="Times" w:hAnsi="Times" w:cs="Times"/>
        </w:rPr>
      </w:pPr>
    </w:p>
    <w:p w:rsidR="00311CC1" w:rsidRDefault="00311CC1" w:rsidP="00311CC1">
      <w:pPr>
        <w:pStyle w:val="PargrafodaLista"/>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w:t>
      </w:r>
      <w:r w:rsidR="00B54B96">
        <w:lastRenderedPageBreak/>
        <w:t>fidelização do cliente e a expansão de mercado com os investimentos realizados pelas as organizações.</w:t>
      </w:r>
    </w:p>
    <w:p w:rsidR="00EE0318" w:rsidRDefault="00EE0318" w:rsidP="00EE0318">
      <w:pPr>
        <w:pStyle w:val="PargrafodaLista"/>
        <w:spacing w:after="200"/>
        <w:ind w:left="714"/>
        <w:jc w:val="both"/>
      </w:pPr>
    </w:p>
    <w:p w:rsidR="00FB267B" w:rsidRDefault="00FB267B" w:rsidP="00FB267B">
      <w:pPr>
        <w:pStyle w:val="PargrafodaLista"/>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PargrafodaLista"/>
        <w:spacing w:after="200"/>
        <w:ind w:left="714"/>
        <w:jc w:val="both"/>
        <w:rPr>
          <w:rFonts w:ascii="Times" w:hAnsi="Times" w:cs="Times"/>
        </w:rPr>
      </w:pPr>
    </w:p>
    <w:p w:rsidR="00FB267B" w:rsidRDefault="00EE0318" w:rsidP="00FB267B">
      <w:pPr>
        <w:pStyle w:val="PargrafodaLista"/>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PargrafodaLista"/>
        <w:rPr>
          <w:rFonts w:ascii="Times" w:hAnsi="Times" w:cs="Times"/>
        </w:rPr>
      </w:pPr>
    </w:p>
    <w:p w:rsidR="00EE0318" w:rsidRDefault="00EE0318" w:rsidP="00EE0318">
      <w:pPr>
        <w:pStyle w:val="PargrafodaLista"/>
        <w:numPr>
          <w:ilvl w:val="0"/>
          <w:numId w:val="31"/>
        </w:numPr>
        <w:spacing w:after="200"/>
        <w:ind w:left="714" w:hanging="357"/>
        <w:jc w:val="both"/>
        <w:rPr>
          <w:rFonts w:ascii="Times" w:hAnsi="Times" w:cs="Times"/>
        </w:rPr>
      </w:pPr>
      <w:r w:rsidRPr="00EE0318">
        <w:rPr>
          <w:rFonts w:ascii="Times" w:hAnsi="Times" w:cs="Times"/>
          <w:b/>
        </w:rPr>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posteriores que comprometam os demais processos ou tornem vulneráveis os produtos que deles descendem.</w:t>
      </w:r>
    </w:p>
    <w:p w:rsidR="000C56DD" w:rsidRPr="000C56DD" w:rsidRDefault="000C56DD" w:rsidP="000C56DD">
      <w:pPr>
        <w:pStyle w:val="PargrafodaLista"/>
        <w:rPr>
          <w:rFonts w:ascii="Times" w:hAnsi="Times" w:cs="Times"/>
        </w:rPr>
      </w:pPr>
    </w:p>
    <w:p w:rsidR="000C56DD" w:rsidRDefault="000C56DD" w:rsidP="00EE0318">
      <w:pPr>
        <w:pStyle w:val="PargrafodaLista"/>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PargrafodaLista"/>
        <w:rPr>
          <w:rFonts w:ascii="Times" w:hAnsi="Times" w:cs="Times"/>
        </w:rPr>
      </w:pPr>
    </w:p>
    <w:p w:rsidR="000C56DD" w:rsidRPr="000C56DD" w:rsidRDefault="000C56DD" w:rsidP="000C56DD">
      <w:pPr>
        <w:pStyle w:val="PargrafodaLista"/>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0C56DD" w:rsidRDefault="006A5E15" w:rsidP="006A5E15">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0C4F60" w:rsidRDefault="000C4F60" w:rsidP="006A5E15">
      <w:pPr>
        <w:spacing w:after="200"/>
        <w:rPr>
          <w:lang w:val="pt-BR"/>
        </w:rPr>
      </w:pPr>
    </w:p>
    <w:p w:rsidR="000C4F60" w:rsidRDefault="000C4F60" w:rsidP="006A5E15">
      <w:pPr>
        <w:spacing w:after="200"/>
        <w:rPr>
          <w:lang w:val="pt-BR"/>
        </w:rPr>
      </w:pPr>
    </w:p>
    <w:p w:rsidR="00EA0031" w:rsidRDefault="00EA0031" w:rsidP="000C4F60">
      <w:pPr>
        <w:rPr>
          <w:rFonts w:cs="Times"/>
          <w:b/>
          <w:sz w:val="26"/>
          <w:szCs w:val="26"/>
          <w:lang w:val="pt-BR"/>
        </w:rPr>
      </w:pPr>
    </w:p>
    <w:p w:rsidR="000C4F60" w:rsidRDefault="000C4F60" w:rsidP="000C4F60">
      <w:pPr>
        <w:rPr>
          <w:rFonts w:cs="Times"/>
          <w:b/>
          <w:sz w:val="26"/>
          <w:szCs w:val="26"/>
          <w:lang w:val="pt-BR"/>
        </w:rPr>
      </w:pPr>
      <w:r w:rsidRPr="00E4751B">
        <w:rPr>
          <w:rFonts w:cs="Times"/>
          <w:b/>
          <w:sz w:val="26"/>
          <w:szCs w:val="26"/>
          <w:lang w:val="pt-BR"/>
        </w:rPr>
        <w:lastRenderedPageBreak/>
        <w:t>7.4.</w:t>
      </w:r>
      <w:r>
        <w:rPr>
          <w:rFonts w:cs="Times"/>
          <w:b/>
          <w:sz w:val="26"/>
          <w:szCs w:val="26"/>
          <w:lang w:val="pt-BR"/>
        </w:rPr>
        <w:t>4 Processos organizacionais</w:t>
      </w:r>
    </w:p>
    <w:p w:rsidR="000C4F60" w:rsidRDefault="00F110DD" w:rsidP="006A5E15">
      <w:pPr>
        <w:spacing w:after="200"/>
        <w:rPr>
          <w:lang w:val="pt-BR"/>
        </w:rPr>
      </w:pPr>
      <w:r w:rsidRPr="00F110DD">
        <w:rPr>
          <w:lang w:val="pt-BR"/>
        </w:rPr>
        <w:t xml:space="preserve">A categoria de processos organizacionais contém os processos denominados operacionais para um melhor funcionamento </w:t>
      </w:r>
      <w:r>
        <w:rPr>
          <w:lang w:val="pt-BR"/>
        </w:rPr>
        <w:t>da Fábrica de Software</w:t>
      </w:r>
      <w:r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Pr>
          <w:lang w:val="pt-BR"/>
        </w:rPr>
        <w:t>(</w:t>
      </w:r>
      <w:r w:rsidR="000B4D59">
        <w:rPr>
          <w:lang w:val="pt-BR"/>
        </w:rPr>
        <w:t>1998</w:t>
      </w:r>
      <w:r>
        <w:rPr>
          <w:lang w:val="pt-BR"/>
        </w:rPr>
        <w:t>)</w:t>
      </w:r>
      <w:r w:rsidRPr="00F110DD">
        <w:rPr>
          <w:lang w:val="pt-BR"/>
        </w:rPr>
        <w:t xml:space="preserve"> são:</w:t>
      </w:r>
    </w:p>
    <w:p w:rsidR="000F33A4" w:rsidRDefault="000F33A4" w:rsidP="000F33A4">
      <w:pPr>
        <w:pStyle w:val="PargrafodaLista"/>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PargrafodaLista"/>
        <w:spacing w:after="200"/>
        <w:ind w:left="714"/>
        <w:jc w:val="both"/>
        <w:rPr>
          <w:rFonts w:ascii="Times" w:hAnsi="Times" w:cs="Times"/>
        </w:rPr>
      </w:pPr>
    </w:p>
    <w:p w:rsidR="00A7157D" w:rsidRDefault="00A7157D" w:rsidP="00A7157D">
      <w:pPr>
        <w:pStyle w:val="PargrafodaLista"/>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t>Processo de infraestrutura:</w:t>
      </w:r>
      <w:r w:rsidRPr="00A7157D">
        <w:rPr>
          <w:rFonts w:ascii="Times" w:hAnsi="Times" w:cs="Times"/>
        </w:rPr>
        <w:t xml:space="preserve"> Este processo tem como função designar uma estrutura compatível para adaptar um novo processo desenvolvido pela 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PargrafodaLista"/>
        <w:autoSpaceDE w:val="0"/>
        <w:autoSpaceDN w:val="0"/>
        <w:adjustRightInd w:val="0"/>
        <w:spacing w:after="200"/>
        <w:ind w:left="714"/>
        <w:jc w:val="both"/>
        <w:rPr>
          <w:rFonts w:ascii="Times" w:hAnsi="Times" w:cs="Times"/>
        </w:rPr>
      </w:pPr>
    </w:p>
    <w:p w:rsid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software. As principais atividades que discernem este processo são: coleta de dados, análise e registro de informações.</w:t>
      </w:r>
    </w:p>
    <w:p w:rsidR="00B30CB4" w:rsidRPr="00B30CB4" w:rsidRDefault="00B30CB4" w:rsidP="00B30CB4">
      <w:pPr>
        <w:pStyle w:val="PargrafodaLista"/>
        <w:rPr>
          <w:rFonts w:ascii="Times" w:hAnsi="Times" w:cs="Times"/>
        </w:rPr>
      </w:pPr>
    </w:p>
    <w:p w:rsidR="00B30CB4" w:rsidRP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F33A4" w:rsidRPr="009627E6" w:rsidRDefault="009627E6" w:rsidP="009627E6">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0C3EF3" w:rsidRDefault="000C3EF3" w:rsidP="000C3EF3">
      <w:pPr>
        <w:rPr>
          <w:rFonts w:cs="Times"/>
          <w:b/>
          <w:sz w:val="26"/>
          <w:szCs w:val="26"/>
          <w:lang w:val="pt-BR"/>
        </w:rPr>
      </w:pPr>
    </w:p>
    <w:p w:rsidR="000C3EF3" w:rsidRDefault="000C3EF3" w:rsidP="000C3EF3">
      <w:pPr>
        <w:rPr>
          <w:rFonts w:cs="Times"/>
          <w:b/>
          <w:sz w:val="26"/>
          <w:szCs w:val="26"/>
          <w:lang w:val="pt-BR"/>
        </w:rPr>
      </w:pPr>
    </w:p>
    <w:p w:rsidR="000C3EF3" w:rsidRDefault="000C3EF3" w:rsidP="000C3EF3">
      <w:pPr>
        <w:rPr>
          <w:rFonts w:cs="Times"/>
          <w:b/>
          <w:sz w:val="26"/>
          <w:szCs w:val="26"/>
          <w:lang w:val="pt-BR"/>
        </w:rPr>
      </w:pPr>
      <w:r w:rsidRPr="00E4751B">
        <w:rPr>
          <w:rFonts w:cs="Times"/>
          <w:b/>
          <w:sz w:val="26"/>
          <w:szCs w:val="26"/>
          <w:lang w:val="pt-BR"/>
        </w:rPr>
        <w:lastRenderedPageBreak/>
        <w:t>7.4.</w:t>
      </w:r>
      <w:r w:rsidR="00C40C7C">
        <w:rPr>
          <w:rFonts w:cs="Times"/>
          <w:b/>
          <w:sz w:val="26"/>
          <w:szCs w:val="26"/>
          <w:lang w:val="pt-BR"/>
        </w:rPr>
        <w:t>5</w:t>
      </w:r>
      <w:r>
        <w:rPr>
          <w:rFonts w:cs="Times"/>
          <w:b/>
          <w:sz w:val="26"/>
          <w:szCs w:val="26"/>
          <w:lang w:val="pt-BR"/>
        </w:rPr>
        <w:t xml:space="preserve"> Processo de Adaptação</w:t>
      </w:r>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culmina</w:t>
      </w:r>
      <w:r w:rsidR="000F4994" w:rsidRPr="00A60618">
        <w:rPr>
          <w:rFonts w:cs="Times"/>
          <w:lang w:val="pt-BR"/>
        </w:rPr>
        <w:t>nte</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este contexto</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PargrafodaLista"/>
        <w:numPr>
          <w:ilvl w:val="0"/>
          <w:numId w:val="36"/>
        </w:numPr>
        <w:autoSpaceDE w:val="0"/>
        <w:autoSpaceDN w:val="0"/>
        <w:adjustRightInd w:val="0"/>
        <w:jc w:val="both"/>
        <w:rPr>
          <w:rFonts w:cs="Times"/>
          <w:b/>
        </w:rPr>
      </w:pPr>
      <w:r w:rsidRPr="00A60618">
        <w:rPr>
          <w:rFonts w:cs="Times"/>
          <w:b/>
        </w:rPr>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PargrafodaLista"/>
        <w:autoSpaceDE w:val="0"/>
        <w:autoSpaceDN w:val="0"/>
        <w:adjustRightInd w:val="0"/>
        <w:jc w:val="both"/>
        <w:rPr>
          <w:rFonts w:cs="Times"/>
          <w:b/>
        </w:rPr>
      </w:pPr>
    </w:p>
    <w:p w:rsidR="00CF650E" w:rsidRDefault="00CF650E" w:rsidP="00CF650E">
      <w:pPr>
        <w:pStyle w:val="PargrafodaLista"/>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PargrafodaLista"/>
        <w:spacing w:after="200"/>
        <w:jc w:val="both"/>
        <w:rPr>
          <w:rFonts w:ascii="Times" w:hAnsi="Times" w:cs="Times"/>
        </w:rPr>
      </w:pPr>
    </w:p>
    <w:p w:rsidR="00A60618" w:rsidRPr="00FE2350" w:rsidRDefault="006365B7" w:rsidP="00FE2350">
      <w:pPr>
        <w:pStyle w:val="PargrafodaLista"/>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PargrafodaLista"/>
        <w:autoSpaceDE w:val="0"/>
        <w:autoSpaceDN w:val="0"/>
        <w:adjustRightInd w:val="0"/>
        <w:rPr>
          <w:rFonts w:ascii="Arial" w:hAnsi="Arial" w:cs="Arial"/>
          <w:sz w:val="18"/>
          <w:szCs w:val="18"/>
        </w:rPr>
      </w:pPr>
    </w:p>
    <w:p w:rsidR="00EA0031" w:rsidRPr="00EA0031" w:rsidRDefault="00F54A2D" w:rsidP="00EA0031">
      <w:pPr>
        <w:pStyle w:val="PargrafodaLista"/>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lastRenderedPageBreak/>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C768BE" w:rsidRDefault="00C768BE" w:rsidP="00C768BE">
      <w:pPr>
        <w:pStyle w:val="SBC-heading1"/>
        <w:rPr>
          <w:lang w:val="pt-BR"/>
        </w:rPr>
      </w:pPr>
      <w:r>
        <w:rPr>
          <w:lang w:val="pt-BR"/>
        </w:rPr>
        <w:t>7.5 ISO/IEC 15504</w:t>
      </w:r>
    </w:p>
    <w:p w:rsidR="00722BC8" w:rsidRPr="00722BC8" w:rsidRDefault="004B17D7" w:rsidP="00B230AC">
      <w:pPr>
        <w:rPr>
          <w:lang w:val="pt-BR"/>
        </w:rPr>
      </w:pPr>
      <w:r>
        <w:rPr>
          <w:rFonts w:cs="Times"/>
          <w:lang w:val="pt-BR"/>
        </w:rPr>
        <w:tab/>
      </w:r>
      <w:r w:rsidR="00722BC8">
        <w:rPr>
          <w:rFonts w:cs="Times"/>
          <w:lang w:val="pt-BR"/>
        </w:rPr>
        <w:t>A</w:t>
      </w:r>
      <w:r w:rsidR="00722BC8" w:rsidRPr="00722BC8">
        <w:rPr>
          <w:lang w:val="pt-BR"/>
        </w:rPr>
        <w:t xml:space="preserve">s </w:t>
      </w:r>
      <w:r w:rsidR="00722BC8">
        <w:rPr>
          <w:lang w:val="pt-BR"/>
        </w:rPr>
        <w:t>normas</w:t>
      </w:r>
      <w:r w:rsidR="00722BC8" w:rsidRPr="00722BC8">
        <w:rPr>
          <w:lang w:val="pt-BR"/>
        </w:rPr>
        <w:t xml:space="preserve"> </w:t>
      </w:r>
      <w:r w:rsidR="00722BC8">
        <w:rPr>
          <w:lang w:val="pt-BR"/>
        </w:rPr>
        <w:t>para</w:t>
      </w:r>
      <w:r w:rsidR="00722BC8" w:rsidRPr="00722BC8">
        <w:rPr>
          <w:lang w:val="pt-BR"/>
        </w:rPr>
        <w:t xml:space="preserve"> Processos de Software apresentad</w:t>
      </w:r>
      <w:r w:rsidR="00722BC8">
        <w:rPr>
          <w:lang w:val="pt-BR"/>
        </w:rPr>
        <w:t>a</w:t>
      </w:r>
      <w:r w:rsidR="00722BC8" w:rsidRPr="00722BC8">
        <w:rPr>
          <w:lang w:val="pt-BR"/>
        </w:rPr>
        <w:t>s anteriormente ditam uma visão coesa da importância que tem em dispor de etapas bem definidas, qualquer projeto que possua uma complexidade de planejamento e quantidades relevantes de informações</w:t>
      </w:r>
      <w:r w:rsidR="00B230AC">
        <w:rPr>
          <w:lang w:val="pt-BR"/>
        </w:rPr>
        <w:t xml:space="preserve"> durante a definição de um sistema de gestão para qualidade e </w:t>
      </w:r>
      <w:r w:rsidR="006F41BC">
        <w:rPr>
          <w:lang w:val="pt-BR"/>
        </w:rPr>
        <w:t>principalmente na</w:t>
      </w:r>
      <w:r w:rsidR="00B230AC">
        <w:rPr>
          <w:lang w:val="pt-BR"/>
        </w:rPr>
        <w:t xml:space="preserve"> configuração do ciclo de desenvolvimento dos processos traçados por uma organização que proponha metas e estratégias para o desenvolvimento de sistemas de informação</w:t>
      </w:r>
      <w:r w:rsidR="00722BC8"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completa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obter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baseado em referências</w:t>
      </w:r>
      <w:r w:rsidR="0041198B">
        <w:rPr>
          <w:lang w:val="pt-BR"/>
        </w:rPr>
        <w:t xml:space="preserve"> quantitativas postergadas da relação existente entre os processos</w:t>
      </w:r>
      <w:r w:rsidR="009375E6">
        <w:rPr>
          <w:lang w:val="pt-BR"/>
        </w:rPr>
        <w:t xml:space="preserve"> do projeto</w:t>
      </w:r>
      <w:r w:rsidR="0041198B">
        <w:rPr>
          <w:lang w:val="pt-BR"/>
        </w:rPr>
        <w:t xml:space="preserve"> e nível de detalhamento e conhecimento obtidos pela organização durante sua execução e manutenção</w:t>
      </w:r>
      <w:r w:rsidR="008D4937">
        <w:rPr>
          <w:lang w:val="pt-BR"/>
        </w:rPr>
        <w:t xml:space="preserve"> [</w:t>
      </w:r>
      <w:r w:rsidR="00910991">
        <w:rPr>
          <w:lang w:val="pt-BR"/>
        </w:rPr>
        <w:t>ISO 2004a</w:t>
      </w:r>
      <w:r w:rsidR="008D4937">
        <w:rPr>
          <w:lang w:val="pt-BR"/>
        </w:rPr>
        <w:t>]</w:t>
      </w:r>
      <w:r w:rsidR="0041198B">
        <w:rPr>
          <w:lang w:val="pt-BR"/>
        </w:rPr>
        <w:t>.</w:t>
      </w:r>
    </w:p>
    <w:p w:rsidR="001972A4" w:rsidRDefault="001972A4" w:rsidP="00722BC8">
      <w:pPr>
        <w:rPr>
          <w:lang w:val="pt-BR"/>
        </w:rPr>
      </w:pPr>
    </w:p>
    <w:p w:rsidR="001972A4" w:rsidRDefault="001972A4" w:rsidP="00722BC8">
      <w:pPr>
        <w:rPr>
          <w:b/>
          <w:sz w:val="26"/>
          <w:szCs w:val="26"/>
          <w:lang w:val="pt-BR"/>
        </w:rPr>
      </w:pPr>
      <w:r w:rsidRPr="001972A4">
        <w:rPr>
          <w:b/>
          <w:sz w:val="26"/>
          <w:szCs w:val="26"/>
          <w:lang w:val="pt-BR"/>
        </w:rPr>
        <w:t>7.5.1 Avaliação de processos</w:t>
      </w:r>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1972A4" w:rsidRPr="001972A4" w:rsidRDefault="001972A4" w:rsidP="001972A4">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w:t>
      </w:r>
      <w:r w:rsidRPr="001972A4">
        <w:rPr>
          <w:lang w:val="pt-BR"/>
        </w:rPr>
        <w:lastRenderedPageBreak/>
        <w:t>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 (MPS)</w:t>
      </w:r>
      <w:r w:rsidR="00447449" w:rsidRPr="001972A4">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9375E6" w:rsidRDefault="009375E6" w:rsidP="009375E6">
      <w:pPr>
        <w:rPr>
          <w:b/>
          <w:sz w:val="26"/>
          <w:szCs w:val="26"/>
          <w:lang w:val="pt-BR"/>
        </w:rPr>
      </w:pPr>
    </w:p>
    <w:p w:rsidR="009375E6" w:rsidRDefault="009375E6" w:rsidP="009375E6">
      <w:pPr>
        <w:rPr>
          <w:b/>
          <w:sz w:val="26"/>
          <w:szCs w:val="26"/>
          <w:lang w:val="pt-BR"/>
        </w:rPr>
      </w:pPr>
      <w:r>
        <w:rPr>
          <w:b/>
          <w:sz w:val="26"/>
          <w:szCs w:val="26"/>
          <w:lang w:val="pt-BR"/>
        </w:rPr>
        <w:t>7.5.2 Projeto SPICE</w:t>
      </w:r>
    </w:p>
    <w:p w:rsidR="009375E6" w:rsidRDefault="009375E6" w:rsidP="009375E6">
      <w:pPr>
        <w:ind w:firstLine="1134"/>
        <w:rPr>
          <w:rFonts w:cs="Times"/>
          <w:lang w:val="pt-BR"/>
        </w:rPr>
      </w:pPr>
      <w:r w:rsidRPr="009375E6">
        <w:rPr>
          <w:rFonts w:cs="Times"/>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Pr>
          <w:rFonts w:cs="Times"/>
          <w:lang w:val="pt-BR"/>
        </w:rPr>
        <w:t xml:space="preserve"> intitulado</w:t>
      </w:r>
      <w:r w:rsidRPr="009375E6">
        <w:rPr>
          <w:rFonts w:cs="Times"/>
          <w:lang w:val="pt-BR"/>
        </w:rPr>
        <w:t xml:space="preserve"> </w:t>
      </w:r>
      <w:r w:rsidRPr="009375E6">
        <w:rPr>
          <w:rFonts w:cs="Times"/>
          <w:i/>
          <w:lang w:val="pt-BR"/>
        </w:rPr>
        <w:t xml:space="preserve">Software Process Improvement and Capability dEtermination </w:t>
      </w:r>
      <w:r w:rsidRPr="009375E6">
        <w:rPr>
          <w:rFonts w:cs="Times"/>
          <w:lang w:val="pt-BR"/>
        </w:rPr>
        <w:t>(</w:t>
      </w:r>
      <w:r w:rsidRPr="009375E6">
        <w:rPr>
          <w:rFonts w:cs="Times"/>
          <w:i/>
          <w:lang w:val="pt-BR"/>
        </w:rPr>
        <w:t>SPICE</w:t>
      </w:r>
      <w:r w:rsidRPr="009375E6">
        <w:rPr>
          <w:rFonts w:cs="Times"/>
          <w:lang w:val="pt-BR"/>
        </w:rPr>
        <w:t>)</w:t>
      </w:r>
      <w:r w:rsidR="00AA427B">
        <w:rPr>
          <w:rFonts w:cs="Times"/>
          <w:lang w:val="pt-BR"/>
        </w:rPr>
        <w:t>,</w:t>
      </w:r>
      <w:r w:rsidRPr="009375E6">
        <w:rPr>
          <w:rFonts w:cs="Times"/>
          <w:lang w:val="pt-BR"/>
        </w:rPr>
        <w:t xml:space="preserve"> que segundo Koscianski e Soares (2007) possuía três objetivos principais:</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Auxílio para referência e apoio ao projeto da norma;</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Execução de testes de campo;</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Obtenção de dados e experiências práticas para conscientização na importância para o surgimento de uma nova norma;</w:t>
      </w:r>
    </w:p>
    <w:p w:rsidR="00090F0B" w:rsidRDefault="004944EC" w:rsidP="00090F0B">
      <w:pPr>
        <w:ind w:firstLine="1134"/>
        <w:rPr>
          <w:rFonts w:cs="Times"/>
          <w:lang w:val="pt-BR"/>
        </w:rPr>
      </w:pPr>
      <w:r>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2007</w:t>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037E06" w:rsidRDefault="00037E06" w:rsidP="00722BC8">
      <w:pPr>
        <w:rPr>
          <w:b/>
          <w:sz w:val="26"/>
          <w:szCs w:val="26"/>
          <w:lang w:val="pt-BR"/>
        </w:rPr>
      </w:pPr>
      <w:r w:rsidRPr="00037E06">
        <w:rPr>
          <w:b/>
          <w:sz w:val="26"/>
          <w:szCs w:val="26"/>
          <w:lang w:val="pt-BR"/>
        </w:rPr>
        <w:t>7.5.3 Estrutura da norma: Referência de processos</w:t>
      </w:r>
    </w:p>
    <w:p w:rsidR="0091653C"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 xml:space="preserve">Atualmente, a ISO/IEC 15504 </w:t>
      </w:r>
      <w:r w:rsidRPr="00037E06">
        <w:rPr>
          <w:lang w:val="pt-BR"/>
        </w:rPr>
        <w:lastRenderedPageBreak/>
        <w:t>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Style w:val="Tabelacomgrade"/>
        <w:tblpPr w:leftFromText="141" w:rightFromText="141" w:vertAnchor="text" w:horzAnchor="margin" w:tblpY="149"/>
        <w:tblW w:w="0" w:type="auto"/>
        <w:tblLook w:val="04A0"/>
      </w:tblPr>
      <w:tblGrid>
        <w:gridCol w:w="963"/>
        <w:gridCol w:w="7758"/>
      </w:tblGrid>
      <w:tr w:rsidR="0091653C" w:rsidRPr="0091653C" w:rsidTr="0091653C">
        <w:tc>
          <w:tcPr>
            <w:tcW w:w="0" w:type="auto"/>
          </w:tcPr>
          <w:p w:rsidR="0091653C" w:rsidRPr="0091653C" w:rsidRDefault="0091653C" w:rsidP="0091653C">
            <w:pPr>
              <w:spacing w:line="360" w:lineRule="auto"/>
              <w:jc w:val="center"/>
              <w:rPr>
                <w:rFonts w:eastAsia="Calibri"/>
                <w:b/>
                <w:bCs/>
                <w:color w:val="FFFFFF"/>
                <w:szCs w:val="24"/>
                <w:lang w:eastAsia="en-US"/>
              </w:rPr>
            </w:pPr>
            <w:r w:rsidRPr="0091653C">
              <w:rPr>
                <w:rFonts w:eastAsia="Calibri"/>
                <w:b/>
                <w:bCs/>
                <w:szCs w:val="24"/>
                <w:lang w:eastAsia="en-US"/>
              </w:rPr>
              <w:t>Parte</w:t>
            </w:r>
            <w:r w:rsidRPr="0091653C">
              <w:rPr>
                <w:rFonts w:eastAsia="Calibri"/>
                <w:b/>
                <w:bCs/>
                <w:color w:val="FFFFFF"/>
                <w:szCs w:val="24"/>
                <w:lang w:eastAsia="en-US"/>
              </w:rPr>
              <w:t>te</w:t>
            </w:r>
          </w:p>
        </w:tc>
        <w:tc>
          <w:tcPr>
            <w:tcW w:w="0" w:type="auto"/>
          </w:tcPr>
          <w:p w:rsidR="0091653C" w:rsidRPr="0091653C" w:rsidRDefault="0091653C" w:rsidP="0091653C">
            <w:pPr>
              <w:spacing w:line="360" w:lineRule="auto"/>
              <w:jc w:val="center"/>
              <w:rPr>
                <w:rFonts w:eastAsia="Calibri"/>
                <w:b/>
                <w:bCs/>
                <w:szCs w:val="24"/>
                <w:lang w:eastAsia="en-US"/>
              </w:rPr>
            </w:pPr>
            <w:r w:rsidRPr="0091653C">
              <w:rPr>
                <w:rFonts w:eastAsia="Calibri"/>
                <w:b/>
                <w:bCs/>
                <w:szCs w:val="24"/>
                <w:lang w:eastAsia="en-US"/>
              </w:rPr>
              <w:t>Descrição</w:t>
            </w:r>
          </w:p>
        </w:tc>
      </w:tr>
      <w:tr w:rsidR="0091653C" w:rsidRPr="00875728" w:rsidTr="0091653C">
        <w:tc>
          <w:tcPr>
            <w:tcW w:w="0" w:type="auto"/>
          </w:tcPr>
          <w:p w:rsidR="0091653C" w:rsidRPr="0091653C" w:rsidRDefault="0091653C" w:rsidP="0091653C">
            <w:pPr>
              <w:spacing w:line="360" w:lineRule="auto"/>
              <w:rPr>
                <w:rFonts w:eastAsia="Calibri"/>
                <w:b/>
                <w:bCs/>
                <w:szCs w:val="24"/>
                <w:lang w:eastAsia="en-US"/>
              </w:rPr>
            </w:pPr>
            <w:r w:rsidRPr="0091653C">
              <w:rPr>
                <w:rFonts w:eastAsia="Calibri"/>
                <w:b/>
                <w:bCs/>
                <w:szCs w:val="24"/>
                <w:lang w:eastAsia="en-US"/>
              </w:rPr>
              <w:t>1</w:t>
            </w:r>
          </w:p>
        </w:tc>
        <w:tc>
          <w:tcPr>
            <w:tcW w:w="0" w:type="auto"/>
          </w:tcPr>
          <w:p w:rsidR="0091653C" w:rsidRPr="0091653C" w:rsidRDefault="0091653C" w:rsidP="0091653C">
            <w:pPr>
              <w:spacing w:line="360" w:lineRule="auto"/>
              <w:rPr>
                <w:rFonts w:eastAsia="Calibri"/>
                <w:szCs w:val="24"/>
                <w:lang w:val="pt-BR" w:eastAsia="en-US"/>
              </w:rPr>
            </w:pPr>
            <w:r w:rsidRPr="0091653C">
              <w:rPr>
                <w:rFonts w:eastAsia="Calibri"/>
                <w:szCs w:val="24"/>
                <w:lang w:val="pt-BR" w:eastAsia="en-US"/>
              </w:rPr>
              <w:t xml:space="preserve">Conceitos e </w:t>
            </w:r>
            <w:r w:rsidR="006A5F61" w:rsidRPr="0091653C">
              <w:rPr>
                <w:rFonts w:eastAsia="Calibri"/>
                <w:szCs w:val="24"/>
                <w:lang w:val="pt-BR" w:eastAsia="en-US"/>
              </w:rPr>
              <w:t>vocabulários</w:t>
            </w:r>
            <w:r w:rsidRPr="0091653C">
              <w:rPr>
                <w:rFonts w:eastAsia="Calibri"/>
                <w:szCs w:val="24"/>
                <w:lang w:val="pt-BR" w:eastAsia="en-US"/>
              </w:rPr>
              <w:t xml:space="preserve"> da norma</w:t>
            </w:r>
          </w:p>
        </w:tc>
      </w:tr>
      <w:tr w:rsidR="0091653C" w:rsidRPr="00875728" w:rsidTr="0091653C">
        <w:tc>
          <w:tcPr>
            <w:tcW w:w="0" w:type="auto"/>
          </w:tcPr>
          <w:p w:rsidR="0091653C" w:rsidRPr="0091653C" w:rsidRDefault="0091653C" w:rsidP="0091653C">
            <w:pPr>
              <w:spacing w:line="360" w:lineRule="auto"/>
              <w:rPr>
                <w:rFonts w:eastAsia="Calibri"/>
                <w:b/>
                <w:bCs/>
                <w:szCs w:val="24"/>
                <w:lang w:eastAsia="en-US"/>
              </w:rPr>
            </w:pPr>
            <w:r w:rsidRPr="0091653C">
              <w:rPr>
                <w:rFonts w:eastAsia="Calibri"/>
                <w:b/>
                <w:bCs/>
                <w:szCs w:val="24"/>
                <w:lang w:eastAsia="en-US"/>
              </w:rPr>
              <w:t>2</w:t>
            </w:r>
          </w:p>
        </w:tc>
        <w:tc>
          <w:tcPr>
            <w:tcW w:w="0" w:type="auto"/>
          </w:tcPr>
          <w:p w:rsidR="0091653C" w:rsidRPr="0091653C" w:rsidRDefault="0091653C" w:rsidP="0091653C">
            <w:pPr>
              <w:spacing w:line="360" w:lineRule="auto"/>
              <w:rPr>
                <w:rFonts w:eastAsia="Calibri"/>
                <w:i/>
                <w:szCs w:val="24"/>
                <w:lang w:val="pt-BR" w:eastAsia="en-US"/>
              </w:rPr>
            </w:pPr>
            <w:r w:rsidRPr="0091653C">
              <w:rPr>
                <w:rFonts w:eastAsia="Calibri"/>
                <w:szCs w:val="24"/>
                <w:lang w:val="pt-BR" w:eastAsia="en-US"/>
              </w:rPr>
              <w:t>Execução de avaliações para processos (</w:t>
            </w:r>
            <w:r w:rsidRPr="0091653C">
              <w:rPr>
                <w:rFonts w:eastAsia="Calibri"/>
                <w:i/>
                <w:szCs w:val="24"/>
                <w:lang w:val="pt-BR" w:eastAsia="en-US"/>
              </w:rPr>
              <w:t>framework)</w:t>
            </w:r>
          </w:p>
        </w:tc>
      </w:tr>
      <w:tr w:rsidR="0091653C" w:rsidRPr="00875728" w:rsidTr="0091653C">
        <w:tc>
          <w:tcPr>
            <w:tcW w:w="0" w:type="auto"/>
          </w:tcPr>
          <w:p w:rsidR="0091653C" w:rsidRPr="0091653C" w:rsidRDefault="0091653C" w:rsidP="0091653C">
            <w:pPr>
              <w:spacing w:line="360" w:lineRule="auto"/>
              <w:rPr>
                <w:rFonts w:eastAsia="Calibri"/>
                <w:b/>
                <w:bCs/>
                <w:szCs w:val="24"/>
                <w:lang w:eastAsia="en-US"/>
              </w:rPr>
            </w:pPr>
            <w:r w:rsidRPr="0091653C">
              <w:rPr>
                <w:rFonts w:eastAsia="Calibri"/>
                <w:b/>
                <w:bCs/>
                <w:szCs w:val="24"/>
                <w:lang w:eastAsia="en-US"/>
              </w:rPr>
              <w:t>3</w:t>
            </w:r>
          </w:p>
        </w:tc>
        <w:tc>
          <w:tcPr>
            <w:tcW w:w="0" w:type="auto"/>
          </w:tcPr>
          <w:p w:rsidR="0091653C" w:rsidRPr="0091653C" w:rsidRDefault="0091653C" w:rsidP="0091653C">
            <w:pPr>
              <w:spacing w:line="360" w:lineRule="auto"/>
              <w:rPr>
                <w:rFonts w:eastAsia="Calibri"/>
                <w:szCs w:val="24"/>
                <w:lang w:val="pt-BR" w:eastAsia="en-US"/>
              </w:rPr>
            </w:pPr>
            <w:r w:rsidRPr="0091653C">
              <w:rPr>
                <w:rFonts w:eastAsia="Calibri"/>
                <w:szCs w:val="24"/>
                <w:lang w:val="pt-BR" w:eastAsia="en-US"/>
              </w:rPr>
              <w:t>Orientações para realizar as avaliações de processos</w:t>
            </w:r>
          </w:p>
        </w:tc>
      </w:tr>
      <w:tr w:rsidR="0091653C" w:rsidRPr="00875728" w:rsidTr="0091653C">
        <w:tc>
          <w:tcPr>
            <w:tcW w:w="0" w:type="auto"/>
          </w:tcPr>
          <w:p w:rsidR="0091653C" w:rsidRPr="0091653C" w:rsidRDefault="0091653C" w:rsidP="0091653C">
            <w:pPr>
              <w:spacing w:line="360" w:lineRule="auto"/>
              <w:rPr>
                <w:rFonts w:eastAsia="Calibri"/>
                <w:b/>
                <w:bCs/>
                <w:szCs w:val="24"/>
                <w:lang w:eastAsia="en-US"/>
              </w:rPr>
            </w:pPr>
            <w:r w:rsidRPr="0091653C">
              <w:rPr>
                <w:rFonts w:eastAsia="Calibri"/>
                <w:b/>
                <w:bCs/>
                <w:szCs w:val="24"/>
                <w:lang w:eastAsia="en-US"/>
              </w:rPr>
              <w:t>4</w:t>
            </w:r>
          </w:p>
        </w:tc>
        <w:tc>
          <w:tcPr>
            <w:tcW w:w="0" w:type="auto"/>
          </w:tcPr>
          <w:p w:rsidR="0091653C" w:rsidRPr="0091653C" w:rsidRDefault="0091653C" w:rsidP="0091653C">
            <w:pPr>
              <w:spacing w:line="360" w:lineRule="auto"/>
              <w:rPr>
                <w:rFonts w:eastAsia="Calibri"/>
                <w:szCs w:val="24"/>
                <w:lang w:val="pt-BR" w:eastAsia="en-US"/>
              </w:rPr>
            </w:pPr>
            <w:r w:rsidRPr="0091653C">
              <w:rPr>
                <w:rFonts w:eastAsia="Calibri"/>
                <w:szCs w:val="24"/>
                <w:lang w:val="pt-BR" w:eastAsia="en-US"/>
              </w:rPr>
              <w:t>Orientação em uso para melhoria de processo e determinação de capacidade de processo</w:t>
            </w:r>
          </w:p>
        </w:tc>
      </w:tr>
      <w:tr w:rsidR="0091653C" w:rsidRPr="00875728" w:rsidTr="0091653C">
        <w:tc>
          <w:tcPr>
            <w:tcW w:w="0" w:type="auto"/>
          </w:tcPr>
          <w:p w:rsidR="0091653C" w:rsidRPr="0091653C" w:rsidRDefault="0091653C" w:rsidP="0091653C">
            <w:pPr>
              <w:spacing w:line="360" w:lineRule="auto"/>
              <w:rPr>
                <w:rFonts w:eastAsia="Calibri"/>
                <w:b/>
                <w:bCs/>
                <w:szCs w:val="24"/>
                <w:lang w:eastAsia="en-US"/>
              </w:rPr>
            </w:pPr>
            <w:r w:rsidRPr="0091653C">
              <w:rPr>
                <w:rFonts w:eastAsia="Calibri"/>
                <w:b/>
                <w:bCs/>
                <w:szCs w:val="24"/>
                <w:lang w:eastAsia="en-US"/>
              </w:rPr>
              <w:t>5</w:t>
            </w:r>
          </w:p>
        </w:tc>
        <w:tc>
          <w:tcPr>
            <w:tcW w:w="0" w:type="auto"/>
          </w:tcPr>
          <w:p w:rsidR="0091653C" w:rsidRPr="0091653C" w:rsidRDefault="0091653C" w:rsidP="0091653C">
            <w:pPr>
              <w:spacing w:line="360" w:lineRule="auto"/>
              <w:rPr>
                <w:rFonts w:eastAsia="Calibri"/>
                <w:szCs w:val="24"/>
                <w:lang w:val="pt-BR" w:eastAsia="en-US"/>
              </w:rPr>
            </w:pPr>
            <w:r w:rsidRPr="0091653C">
              <w:rPr>
                <w:rFonts w:eastAsia="Calibri"/>
                <w:szCs w:val="24"/>
                <w:lang w:val="pt-BR" w:eastAsia="en-US"/>
              </w:rPr>
              <w:t>Contém um exemplo de aplicação</w:t>
            </w:r>
          </w:p>
        </w:tc>
      </w:tr>
    </w:tbl>
    <w:p w:rsidR="0091653C" w:rsidRDefault="0091653C" w:rsidP="0091653C">
      <w:pPr>
        <w:jc w:val="center"/>
        <w:rPr>
          <w:rFonts w:ascii="Helvetica" w:hAnsi="Helvetica" w:cs="Helvetica"/>
          <w:b/>
          <w:sz w:val="20"/>
          <w:lang w:val="pt-BR"/>
        </w:rPr>
      </w:pPr>
    </w:p>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 xml:space="preserve">As partes, então denominadas de 1 a 5, são caracterizadas com os seguintes preceitos: </w:t>
      </w:r>
      <w:r w:rsidR="00ED18E7">
        <w:rPr>
          <w:rFonts w:cs="Times"/>
          <w:szCs w:val="24"/>
          <w:lang w:val="pt-BR"/>
        </w:rPr>
        <w:t>[</w:t>
      </w:r>
      <w:r>
        <w:rPr>
          <w:rFonts w:cs="Times"/>
          <w:szCs w:val="24"/>
          <w:lang w:val="pt-BR"/>
        </w:rPr>
        <w:t xml:space="preserve">ISO </w:t>
      </w:r>
      <w:r w:rsidRPr="00A16526">
        <w:rPr>
          <w:rFonts w:cs="Times"/>
          <w:szCs w:val="24"/>
          <w:lang w:val="pt-BR"/>
        </w:rPr>
        <w:t>200</w:t>
      </w:r>
      <w:r>
        <w:rPr>
          <w:rFonts w:cs="Times"/>
          <w:szCs w:val="24"/>
          <w:lang w:val="pt-BR"/>
        </w:rPr>
        <w:t>4b</w:t>
      </w:r>
      <w:r w:rsidR="00ED18E7">
        <w:rPr>
          <w:rFonts w:cs="Times"/>
          <w:szCs w:val="24"/>
          <w:lang w:val="pt-BR"/>
        </w:rPr>
        <w:t>]</w:t>
      </w:r>
    </w:p>
    <w:p w:rsidR="00A16526" w:rsidRPr="00A16526" w:rsidRDefault="00A16526" w:rsidP="00A16526">
      <w:pPr>
        <w:rPr>
          <w:rFonts w:cs="Times"/>
          <w:szCs w:val="24"/>
          <w:lang w:val="pt-BR"/>
        </w:rPr>
      </w:pPr>
    </w:p>
    <w:p w:rsidR="00A16526" w:rsidRPr="005D692E" w:rsidRDefault="00A16526" w:rsidP="005D692E">
      <w:pPr>
        <w:pStyle w:val="PargrafodaLista"/>
        <w:numPr>
          <w:ilvl w:val="0"/>
          <w:numId w:val="40"/>
        </w:numPr>
        <w:spacing w:after="200"/>
        <w:jc w:val="both"/>
        <w:rPr>
          <w:rFonts w:cs="Times"/>
        </w:rPr>
      </w:pPr>
      <w:r w:rsidRPr="005D692E">
        <w:rPr>
          <w:rFonts w:cs="Times"/>
        </w:rPr>
        <w:t>Parte 1 (Conceitos e vocabulários): Apresenta uma introdução geral sobre os conceitos de processo e avaliação para processos, também destacando um glossário geral sobre como iniciar as avaliações e determinar os principais termos avaliativos relacionados para o referido processo.</w:t>
      </w:r>
    </w:p>
    <w:p w:rsidR="00A16526" w:rsidRPr="00A16526" w:rsidRDefault="00A16526" w:rsidP="005D692E">
      <w:pPr>
        <w:pStyle w:val="PargrafodaLista"/>
        <w:spacing w:after="200"/>
        <w:jc w:val="both"/>
        <w:rPr>
          <w:rFonts w:ascii="Times" w:hAnsi="Times" w:cs="Times"/>
        </w:rPr>
      </w:pPr>
    </w:p>
    <w:p w:rsidR="00A16526" w:rsidRPr="005D692E" w:rsidRDefault="00A16526" w:rsidP="005D692E">
      <w:pPr>
        <w:pStyle w:val="PargrafodaLista"/>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PargrafodaLista"/>
        <w:jc w:val="both"/>
        <w:rPr>
          <w:rFonts w:ascii="Times" w:hAnsi="Times" w:cs="Times"/>
          <w:b/>
        </w:rPr>
      </w:pPr>
    </w:p>
    <w:p w:rsidR="00A16526" w:rsidRPr="005D692E" w:rsidRDefault="00A16526" w:rsidP="005D692E">
      <w:pPr>
        <w:pStyle w:val="PargrafodaLista"/>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PargrafodaLista"/>
        <w:jc w:val="both"/>
        <w:rPr>
          <w:rFonts w:ascii="Times" w:hAnsi="Times" w:cs="Times"/>
        </w:rPr>
      </w:pPr>
    </w:p>
    <w:p w:rsidR="00A16526"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 xml:space="preserve">O objetivo desta parte da norma é inserir continuamente a </w:t>
      </w:r>
      <w:r w:rsidRPr="005D692E">
        <w:rPr>
          <w:rFonts w:cs="Times"/>
          <w:color w:val="000000"/>
        </w:rPr>
        <w:lastRenderedPageBreak/>
        <w:t>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PargrafodaLista"/>
        <w:jc w:val="both"/>
        <w:rPr>
          <w:rFonts w:ascii="Times" w:hAnsi="Times" w:cs="Times"/>
          <w:color w:val="000000"/>
        </w:rPr>
      </w:pPr>
    </w:p>
    <w:p w:rsidR="006A5F61"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D34441">
        <w:rPr>
          <w:lang w:val="pt-BR"/>
        </w:rPr>
        <w:t>scianski e Soares (2007) citam o</w:t>
      </w:r>
      <w:r>
        <w:rPr>
          <w:lang w:val="pt-BR"/>
        </w:rPr>
        <w:t xml:space="preserve"> </w:t>
      </w:r>
      <w:r w:rsidR="00D34441">
        <w:rPr>
          <w:lang w:val="pt-BR"/>
        </w:rPr>
        <w:t>objetivo</w:t>
      </w:r>
      <w:r>
        <w:rPr>
          <w:lang w:val="pt-BR"/>
        </w:rPr>
        <w:t xml:space="preserve"> desta </w:t>
      </w:r>
      <w:r w:rsidR="00251027">
        <w:rPr>
          <w:lang w:val="pt-BR"/>
        </w:rPr>
        <w:t xml:space="preserve">parte da </w:t>
      </w:r>
      <w:r>
        <w:rPr>
          <w:lang w:val="pt-BR"/>
        </w:rPr>
        <w:t xml:space="preserve">norma </w:t>
      </w:r>
      <w:r w:rsidR="00FD6931">
        <w:rPr>
          <w:lang w:val="pt-BR"/>
        </w:rPr>
        <w:t>resumidamente com a seguinte frase</w:t>
      </w:r>
      <w:r>
        <w:rPr>
          <w:lang w:val="pt-BR"/>
        </w:rPr>
        <w:t>:</w:t>
      </w:r>
    </w:p>
    <w:p w:rsidR="005D692E" w:rsidRDefault="006A5F61" w:rsidP="005D692E">
      <w:pPr>
        <w:rPr>
          <w:lang w:val="pt-BR"/>
        </w:rPr>
      </w:pPr>
      <w:r w:rsidRPr="005D692E">
        <w:rPr>
          <w:i/>
          <w:lang w:val="pt-BR"/>
        </w:rPr>
        <w:t xml:space="preserve"> “Nesta parte, diferentemente da versão antiga, a 15504 não mais define os processos, mas sim um conceito chamado modelo de referência de processo.”</w:t>
      </w:r>
      <w:r w:rsidRPr="005D692E">
        <w:rPr>
          <w:lang w:val="pt-BR"/>
        </w:rPr>
        <w:t xml:space="preserve">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para</w:t>
      </w:r>
      <w:r w:rsidR="00D34441">
        <w:rPr>
          <w:lang w:val="pt-BR"/>
        </w:rPr>
        <w:t xml:space="preserve"> 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w:t>
      </w:r>
      <w:r w:rsidR="00627B34" w:rsidRPr="00627B34">
        <w:rPr>
          <w:rFonts w:cs="Times"/>
          <w:szCs w:val="24"/>
          <w:lang w:val="pt-BR"/>
        </w:rPr>
        <w:lastRenderedPageBreak/>
        <w:t xml:space="preserve">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PargrafodaLista"/>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PargrafodaLista"/>
        <w:spacing w:after="200"/>
        <w:ind w:left="787"/>
        <w:jc w:val="both"/>
        <w:rPr>
          <w:rFonts w:ascii="Times" w:hAnsi="Times" w:cs="Times"/>
        </w:rPr>
      </w:pPr>
    </w:p>
    <w:p w:rsidR="00B25FB2" w:rsidRDefault="00B25FB2" w:rsidP="00627B34">
      <w:pPr>
        <w:pStyle w:val="PargrafodaLista"/>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PargrafodaLista"/>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PargrafodaLista"/>
        <w:rPr>
          <w:rFonts w:ascii="Times" w:hAnsi="Times" w:cs="Times"/>
        </w:rPr>
      </w:pPr>
    </w:p>
    <w:p w:rsidR="00C80AC4" w:rsidRPr="009B0119" w:rsidRDefault="00C80AC4" w:rsidP="00C80AC4">
      <w:pPr>
        <w:pStyle w:val="PargrafodaLista"/>
        <w:numPr>
          <w:ilvl w:val="0"/>
          <w:numId w:val="43"/>
        </w:numPr>
        <w:rPr>
          <w:rFonts w:ascii="Times" w:hAnsi="Times" w:cs="Times"/>
        </w:rPr>
      </w:pPr>
      <w:r w:rsidRPr="009B0119">
        <w:rPr>
          <w:rFonts w:ascii="Times" w:hAnsi="Times" w:cs="Times"/>
        </w:rPr>
        <w:t>1 – Executado: O processo implementado alcança seu propósito, mesmo que de forma não criteriosa ou desorganizada.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4 – Previsível: O processo é implementado verificando-se constantemente os resultados alcançados dentro dos limites de execução.</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5 – Otimizado: O processo é adaptado para atingir seus resultados eficientemente.</w:t>
      </w:r>
    </w:p>
    <w:p w:rsidR="00626527" w:rsidRPr="00626527" w:rsidRDefault="006A5F61" w:rsidP="00626527">
      <w:pPr>
        <w:ind w:firstLine="1134"/>
        <w:rPr>
          <w:lang w:val="pt-BR"/>
        </w:rPr>
      </w:pPr>
      <w:r w:rsidRPr="005D692E">
        <w:rPr>
          <w:i/>
          <w:lang w:val="pt-BR"/>
        </w:rPr>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 xml:space="preserve">É importante salientar que a norma ISO/IEC 15504 não define os passos que devem ser seguidos para a elaboração dos modelos PRM e PAM. A norma cita apenas os componentes indispensáveis que devem ser desenvolvidos para um bom acompanhamento dos processos, dentre os quais se destacam a avaliação através de </w:t>
      </w:r>
      <w:r w:rsidRPr="00626527">
        <w:rPr>
          <w:lang w:val="pt-BR"/>
        </w:rPr>
        <w:lastRenderedPageBreak/>
        <w:t>referências de necessidades (requisitos) e a estipulação de prazos para entrega de produtos (medi</w:t>
      </w:r>
      <w:r w:rsidR="00064947">
        <w:rPr>
          <w:lang w:val="pt-BR"/>
        </w:rPr>
        <w:t>ção).</w:t>
      </w:r>
    </w:p>
    <w:p w:rsidR="006A5F61" w:rsidRDefault="006A5F61" w:rsidP="005D692E">
      <w:pPr>
        <w:rPr>
          <w:lang w:val="pt-BR"/>
        </w:rPr>
      </w:pPr>
    </w:p>
    <w:p w:rsidR="000929AC" w:rsidRDefault="000929AC" w:rsidP="005D692E">
      <w:pPr>
        <w:rPr>
          <w:b/>
          <w:sz w:val="26"/>
          <w:szCs w:val="26"/>
          <w:lang w:val="pt-BR"/>
        </w:rPr>
      </w:pPr>
      <w:r w:rsidRPr="000929AC">
        <w:rPr>
          <w:b/>
          <w:sz w:val="26"/>
          <w:szCs w:val="26"/>
          <w:lang w:val="pt-BR"/>
        </w:rPr>
        <w:t>7.5.4 Dimensão de processos</w:t>
      </w:r>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P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0929AC" w:rsidRPr="000929AC" w:rsidRDefault="000929AC" w:rsidP="000929AC">
      <w:pPr>
        <w:ind w:firstLine="1134"/>
        <w:rPr>
          <w:rFonts w:cs="Times"/>
          <w:lang w:val="pt-BR"/>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realizada ao longo de todo o projeto. Tanto nas fases iniciais, como coleta de requisitos e negociação entre fábrica e cliente, quanto ao término do projeto, com a liberação e implantação, são elaborados cronogramas e planos que tornam 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w:t>
      </w:r>
      <w:r w:rsidR="000F3BC6">
        <w:rPr>
          <w:rFonts w:cs="Times"/>
          <w:lang w:val="pt-BR"/>
        </w:rPr>
        <w:lastRenderedPageBreak/>
        <w:t>referência e as metodologias que deve ser adotadas para a avaliação e medição dos processos</w:t>
      </w:r>
      <w:r w:rsidR="00C83042">
        <w:rPr>
          <w:rFonts w:cs="Times"/>
          <w:lang w:val="pt-BR"/>
        </w:rPr>
        <w:t>.</w:t>
      </w:r>
    </w:p>
    <w:p w:rsidR="001973FD" w:rsidRDefault="001973FD" w:rsidP="001973FD">
      <w:pPr>
        <w:rPr>
          <w:rFonts w:cs="Times"/>
          <w:lang w:val="pt-BR"/>
        </w:rPr>
      </w:pPr>
    </w:p>
    <w:p w:rsidR="001973FD" w:rsidRDefault="001973FD" w:rsidP="001973FD">
      <w:pPr>
        <w:pStyle w:val="SBC-heading1"/>
        <w:rPr>
          <w:lang w:val="pt-BR"/>
        </w:rPr>
      </w:pPr>
      <w:r>
        <w:rPr>
          <w:lang w:val="pt-BR"/>
        </w:rPr>
        <w:t>7.5.5 Dimensão de capacidade</w:t>
      </w:r>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1973FD"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3C5B23" w:rsidRDefault="003C5B23" w:rsidP="003C5B23">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7.4</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3C5B23" w:rsidRDefault="003C5B23" w:rsidP="003C5B23">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2004b</w:t>
      </w:r>
      <w:r w:rsidRPr="006F592E">
        <w:rPr>
          <w:rFonts w:ascii="Helvetica" w:hAnsi="Helvetica" w:cs="Helvetica"/>
          <w:b/>
          <w:sz w:val="20"/>
          <w:lang w:val="pt-BR"/>
        </w:rPr>
        <w:t>]</w:t>
      </w:r>
    </w:p>
    <w:p w:rsidR="000B3EAA" w:rsidRDefault="000B3EAA" w:rsidP="003C5B23">
      <w:pPr>
        <w:jc w:val="center"/>
        <w:rPr>
          <w:rFonts w:ascii="Helvetica" w:hAnsi="Helvetica" w:cs="Helvetica"/>
          <w:b/>
          <w:sz w:val="20"/>
          <w:lang w:val="pt-BR"/>
        </w:rPr>
      </w:pPr>
    </w:p>
    <w:tbl>
      <w:tblPr>
        <w:tblStyle w:val="Tabelacomgrade"/>
        <w:tblW w:w="0" w:type="auto"/>
        <w:tblLook w:val="04A0"/>
      </w:tblPr>
      <w:tblGrid>
        <w:gridCol w:w="2881"/>
        <w:gridCol w:w="2882"/>
        <w:gridCol w:w="2882"/>
      </w:tblGrid>
      <w:tr w:rsidR="008C6AAF" w:rsidTr="008C6AAF">
        <w:tc>
          <w:tcPr>
            <w:tcW w:w="2881" w:type="dxa"/>
          </w:tcPr>
          <w:p w:rsidR="008C6AAF" w:rsidRDefault="008C6AAF" w:rsidP="001973FD">
            <w:pPr>
              <w:rPr>
                <w:rFonts w:cs="Times"/>
                <w:lang w:val="pt-BR"/>
              </w:rPr>
            </w:pPr>
            <w:r>
              <w:rPr>
                <w:rFonts w:cs="Times"/>
                <w:lang w:val="pt-BR"/>
              </w:rPr>
              <w:t>Escala</w:t>
            </w:r>
          </w:p>
        </w:tc>
        <w:tc>
          <w:tcPr>
            <w:tcW w:w="2882" w:type="dxa"/>
          </w:tcPr>
          <w:p w:rsidR="008C6AAF" w:rsidRDefault="003C5B23" w:rsidP="001973FD">
            <w:pPr>
              <w:rPr>
                <w:rFonts w:cs="Times"/>
                <w:lang w:val="pt-BR"/>
              </w:rPr>
            </w:pPr>
            <w:r>
              <w:rPr>
                <w:rFonts w:cs="Times"/>
                <w:lang w:val="pt-BR"/>
              </w:rPr>
              <w:t>Nível</w:t>
            </w:r>
          </w:p>
        </w:tc>
        <w:tc>
          <w:tcPr>
            <w:tcW w:w="2882" w:type="dxa"/>
          </w:tcPr>
          <w:p w:rsidR="008C6AAF" w:rsidRDefault="003C5B23" w:rsidP="001973FD">
            <w:pPr>
              <w:rPr>
                <w:rFonts w:cs="Times"/>
                <w:lang w:val="pt-BR"/>
              </w:rPr>
            </w:pPr>
            <w:r>
              <w:rPr>
                <w:rFonts w:cs="Times"/>
                <w:lang w:val="pt-BR"/>
              </w:rPr>
              <w:t>Porcentagem</w:t>
            </w:r>
          </w:p>
        </w:tc>
      </w:tr>
      <w:tr w:rsidR="008C6AAF" w:rsidTr="008C6AAF">
        <w:tc>
          <w:tcPr>
            <w:tcW w:w="2881" w:type="dxa"/>
          </w:tcPr>
          <w:p w:rsidR="008C6AAF" w:rsidRDefault="003C5B23" w:rsidP="001973FD">
            <w:pPr>
              <w:rPr>
                <w:rFonts w:cs="Times"/>
                <w:lang w:val="pt-BR"/>
              </w:rPr>
            </w:pPr>
            <w:r>
              <w:rPr>
                <w:rFonts w:cs="Times"/>
                <w:lang w:val="pt-BR"/>
              </w:rPr>
              <w:t>N</w:t>
            </w:r>
          </w:p>
        </w:tc>
        <w:tc>
          <w:tcPr>
            <w:tcW w:w="2882" w:type="dxa"/>
          </w:tcPr>
          <w:p w:rsidR="008C6AAF" w:rsidRDefault="003C5B23" w:rsidP="001973FD">
            <w:pPr>
              <w:rPr>
                <w:rFonts w:cs="Times"/>
                <w:lang w:val="pt-BR"/>
              </w:rPr>
            </w:pPr>
            <w:r>
              <w:rPr>
                <w:rFonts w:cs="Times"/>
                <w:lang w:val="pt-BR"/>
              </w:rPr>
              <w:t>Não atingido</w:t>
            </w:r>
          </w:p>
        </w:tc>
        <w:tc>
          <w:tcPr>
            <w:tcW w:w="2882" w:type="dxa"/>
          </w:tcPr>
          <w:p w:rsidR="008C6AAF" w:rsidRDefault="003C5B23" w:rsidP="001973FD">
            <w:pPr>
              <w:rPr>
                <w:rFonts w:cs="Times"/>
                <w:lang w:val="pt-BR"/>
              </w:rPr>
            </w:pPr>
            <w:r>
              <w:rPr>
                <w:rFonts w:cs="Times"/>
                <w:lang w:val="pt-BR"/>
              </w:rPr>
              <w:t>0% a 15 % alcançado</w:t>
            </w:r>
          </w:p>
        </w:tc>
      </w:tr>
      <w:tr w:rsidR="008C6AAF" w:rsidTr="008C6AAF">
        <w:tc>
          <w:tcPr>
            <w:tcW w:w="2881" w:type="dxa"/>
          </w:tcPr>
          <w:p w:rsidR="008C6AAF" w:rsidRDefault="003C5B23" w:rsidP="001973FD">
            <w:pPr>
              <w:rPr>
                <w:rFonts w:cs="Times"/>
                <w:lang w:val="pt-BR"/>
              </w:rPr>
            </w:pPr>
            <w:r>
              <w:rPr>
                <w:rFonts w:cs="Times"/>
                <w:lang w:val="pt-BR"/>
              </w:rPr>
              <w:t>P</w:t>
            </w:r>
          </w:p>
        </w:tc>
        <w:tc>
          <w:tcPr>
            <w:tcW w:w="2882" w:type="dxa"/>
          </w:tcPr>
          <w:p w:rsidR="008C6AAF" w:rsidRDefault="003C5B23" w:rsidP="001973FD">
            <w:pPr>
              <w:rPr>
                <w:rFonts w:cs="Times"/>
                <w:lang w:val="pt-BR"/>
              </w:rPr>
            </w:pPr>
            <w:r>
              <w:rPr>
                <w:rFonts w:cs="Times"/>
                <w:lang w:val="pt-BR"/>
              </w:rPr>
              <w:t>Parcialmente atingido</w:t>
            </w:r>
          </w:p>
        </w:tc>
        <w:tc>
          <w:tcPr>
            <w:tcW w:w="2882" w:type="dxa"/>
          </w:tcPr>
          <w:p w:rsidR="008C6AAF" w:rsidRDefault="003C5B23" w:rsidP="001973FD">
            <w:pPr>
              <w:rPr>
                <w:rFonts w:cs="Times"/>
                <w:lang w:val="pt-BR"/>
              </w:rPr>
            </w:pPr>
            <w:r>
              <w:rPr>
                <w:rFonts w:cs="Times"/>
                <w:lang w:val="pt-BR"/>
              </w:rPr>
              <w:t>15% a 50% alcançado</w:t>
            </w:r>
          </w:p>
        </w:tc>
      </w:tr>
      <w:tr w:rsidR="008C6AAF" w:rsidTr="008C6AAF">
        <w:tc>
          <w:tcPr>
            <w:tcW w:w="2881" w:type="dxa"/>
          </w:tcPr>
          <w:p w:rsidR="008C6AAF" w:rsidRDefault="003C5B23" w:rsidP="001973FD">
            <w:pPr>
              <w:rPr>
                <w:rFonts w:cs="Times"/>
                <w:lang w:val="pt-BR"/>
              </w:rPr>
            </w:pPr>
            <w:r>
              <w:rPr>
                <w:rFonts w:cs="Times"/>
                <w:lang w:val="pt-BR"/>
              </w:rPr>
              <w:t>L</w:t>
            </w:r>
          </w:p>
        </w:tc>
        <w:tc>
          <w:tcPr>
            <w:tcW w:w="2882" w:type="dxa"/>
          </w:tcPr>
          <w:p w:rsidR="008C6AAF" w:rsidRDefault="003C5B23" w:rsidP="001973FD">
            <w:pPr>
              <w:rPr>
                <w:rFonts w:cs="Times"/>
                <w:lang w:val="pt-BR"/>
              </w:rPr>
            </w:pPr>
            <w:r>
              <w:rPr>
                <w:rFonts w:cs="Times"/>
                <w:lang w:val="pt-BR"/>
              </w:rPr>
              <w:t>Largamente atingido</w:t>
            </w:r>
          </w:p>
        </w:tc>
        <w:tc>
          <w:tcPr>
            <w:tcW w:w="2882" w:type="dxa"/>
          </w:tcPr>
          <w:p w:rsidR="008C6AAF" w:rsidRDefault="003C5B23" w:rsidP="001973FD">
            <w:pPr>
              <w:rPr>
                <w:rFonts w:cs="Times"/>
                <w:lang w:val="pt-BR"/>
              </w:rPr>
            </w:pPr>
            <w:r>
              <w:rPr>
                <w:rFonts w:cs="Times"/>
                <w:lang w:val="pt-BR"/>
              </w:rPr>
              <w:t>50% a 85% alcançado</w:t>
            </w:r>
          </w:p>
        </w:tc>
      </w:tr>
      <w:tr w:rsidR="008C6AAF" w:rsidTr="008C6AAF">
        <w:tc>
          <w:tcPr>
            <w:tcW w:w="2881" w:type="dxa"/>
          </w:tcPr>
          <w:p w:rsidR="008C6AAF" w:rsidRDefault="003C5B23" w:rsidP="001973FD">
            <w:pPr>
              <w:rPr>
                <w:rFonts w:cs="Times"/>
                <w:lang w:val="pt-BR"/>
              </w:rPr>
            </w:pPr>
            <w:r>
              <w:rPr>
                <w:rFonts w:cs="Times"/>
                <w:lang w:val="pt-BR"/>
              </w:rPr>
              <w:t>F</w:t>
            </w:r>
          </w:p>
        </w:tc>
        <w:tc>
          <w:tcPr>
            <w:tcW w:w="2882" w:type="dxa"/>
          </w:tcPr>
          <w:p w:rsidR="008C6AAF" w:rsidRDefault="003C5B23" w:rsidP="001973FD">
            <w:pPr>
              <w:rPr>
                <w:rFonts w:cs="Times"/>
                <w:lang w:val="pt-BR"/>
              </w:rPr>
            </w:pPr>
            <w:r>
              <w:rPr>
                <w:rFonts w:cs="Times"/>
                <w:lang w:val="pt-BR"/>
              </w:rPr>
              <w:t>Totalmente atingido</w:t>
            </w:r>
          </w:p>
        </w:tc>
        <w:tc>
          <w:tcPr>
            <w:tcW w:w="2882" w:type="dxa"/>
          </w:tcPr>
          <w:p w:rsidR="008C6AAF" w:rsidRDefault="003C5B23" w:rsidP="001973FD">
            <w:pPr>
              <w:rPr>
                <w:rFonts w:cs="Times"/>
                <w:lang w:val="pt-BR"/>
              </w:rPr>
            </w:pPr>
            <w:r>
              <w:rPr>
                <w:rFonts w:cs="Times"/>
                <w:lang w:val="pt-BR"/>
              </w:rPr>
              <w:t>85% a 100% alcançado</w:t>
            </w:r>
          </w:p>
        </w:tc>
      </w:tr>
    </w:tbl>
    <w:p w:rsidR="000B3EAA" w:rsidRDefault="000B3EAA" w:rsidP="001973FD">
      <w:pPr>
        <w:rPr>
          <w:rFonts w:cs="Times"/>
          <w:lang w:val="pt-BR"/>
        </w:rPr>
      </w:pPr>
      <w:r>
        <w:rPr>
          <w:rFonts w:cs="Times"/>
          <w:lang w:val="pt-BR"/>
        </w:rPr>
        <w:tab/>
      </w:r>
    </w:p>
    <w:p w:rsidR="008C6AAF" w:rsidRDefault="000B3EAA" w:rsidP="001973FD">
      <w:pPr>
        <w:rPr>
          <w:lang w:val="pt-BR"/>
        </w:rPr>
      </w:pPr>
      <w:r>
        <w:rPr>
          <w:rFonts w:cs="Times"/>
          <w:lang w:val="pt-BR"/>
        </w:rPr>
        <w:tab/>
      </w:r>
      <w:r w:rsidR="00416B54" w:rsidRPr="00416B54">
        <w:rPr>
          <w:lang w:val="pt-BR"/>
        </w:rPr>
        <w:t>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influenciar no aumento de desempenho e correspondência das atividades, também podendo diminuir caso a administração não ocorra da maneira que deveria ser feita pelos profissionais. O “F” é o nível de refinamento do processo. Com todas as atividades concluídas dentro dos prazos definidos, não há falhas visíveis, destituindo confiança em sua aplicação e produzindo resultados visivelmente positivos</w:t>
      </w:r>
      <w:r w:rsidR="00416B54">
        <w:rPr>
          <w:lang w:val="pt-BR"/>
        </w:rPr>
        <w:t>.</w:t>
      </w:r>
    </w:p>
    <w:p w:rsidR="00416B54" w:rsidRDefault="00416B54" w:rsidP="001973FD">
      <w:pPr>
        <w:rPr>
          <w:rFonts w:cs="Times"/>
          <w:lang w:val="pt-BR"/>
        </w:rPr>
      </w:pPr>
    </w:p>
    <w:p w:rsidR="00416B54" w:rsidRDefault="00416B54" w:rsidP="001973FD">
      <w:pPr>
        <w:rPr>
          <w:rFonts w:cs="Times"/>
          <w:lang w:val="pt-BR"/>
        </w:rPr>
      </w:pPr>
    </w:p>
    <w:p w:rsidR="00416B54" w:rsidRDefault="00416B54" w:rsidP="001973FD">
      <w:pPr>
        <w:rPr>
          <w:rFonts w:cs="Times"/>
          <w:lang w:val="pt-BR"/>
        </w:rPr>
      </w:pPr>
    </w:p>
    <w:p w:rsidR="00416B54" w:rsidRDefault="00416B54" w:rsidP="001973FD">
      <w:pPr>
        <w:rPr>
          <w:rFonts w:cs="Times"/>
          <w:lang w:val="pt-BR"/>
        </w:rPr>
      </w:pPr>
    </w:p>
    <w:p w:rsidR="00416B54" w:rsidRDefault="00416B54" w:rsidP="001973FD">
      <w:pPr>
        <w:rPr>
          <w:rFonts w:cs="Times"/>
          <w:lang w:val="pt-BR"/>
        </w:rPr>
      </w:pPr>
    </w:p>
    <w:p w:rsidR="00836C71" w:rsidRDefault="00836C71" w:rsidP="001973FD">
      <w:pPr>
        <w:rPr>
          <w:b/>
          <w:sz w:val="26"/>
          <w:szCs w:val="26"/>
          <w:lang w:val="pt-BR"/>
        </w:rPr>
      </w:pPr>
      <w:r w:rsidRPr="00836C71">
        <w:rPr>
          <w:b/>
          <w:sz w:val="26"/>
          <w:szCs w:val="26"/>
          <w:lang w:val="pt-BR"/>
        </w:rPr>
        <w:lastRenderedPageBreak/>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p>
    <w:p w:rsidR="00416B54" w:rsidRDefault="00416B54" w:rsidP="00416B54">
      <w:pPr>
        <w:rPr>
          <w:lang w:val="pt-BR"/>
        </w:rPr>
      </w:pPr>
      <w:r w:rsidRPr="00416B54">
        <w:rPr>
          <w:lang w:val="pt-BR"/>
        </w:rPr>
        <w:t xml:space="preserve"> </w:t>
      </w:r>
    </w:p>
    <w:p w:rsidR="00910991" w:rsidRDefault="00910991" w:rsidP="00910991">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p w:rsidR="00416B54" w:rsidRDefault="00416B54" w:rsidP="00416B54">
      <w:pPr>
        <w:rPr>
          <w:lang w:val="pt-BR"/>
        </w:rPr>
      </w:pPr>
    </w:p>
    <w:tbl>
      <w:tblPr>
        <w:tblStyle w:val="Tabelacomgrade"/>
        <w:tblW w:w="0" w:type="auto"/>
        <w:jc w:val="center"/>
        <w:tblLook w:val="04A0"/>
      </w:tblPr>
      <w:tblGrid>
        <w:gridCol w:w="1039"/>
        <w:gridCol w:w="750"/>
        <w:gridCol w:w="750"/>
        <w:gridCol w:w="750"/>
        <w:gridCol w:w="750"/>
        <w:gridCol w:w="750"/>
      </w:tblGrid>
      <w:tr w:rsidR="00416B54" w:rsidTr="00715E57">
        <w:trPr>
          <w:trHeight w:val="437"/>
          <w:jc w:val="center"/>
        </w:trPr>
        <w:tc>
          <w:tcPr>
            <w:tcW w:w="0" w:type="auto"/>
            <w:vMerge w:val="restart"/>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Atributos</w:t>
            </w:r>
          </w:p>
          <w:p w:rsidR="00416B54" w:rsidRPr="00416B54" w:rsidRDefault="00416B54" w:rsidP="009B49C6">
            <w:pPr>
              <w:spacing w:line="360" w:lineRule="auto"/>
              <w:jc w:val="center"/>
              <w:rPr>
                <w:rFonts w:ascii="Times New Roman" w:eastAsia="Calibri" w:hAnsi="Times New Roman"/>
                <w:b/>
                <w:bCs/>
                <w:sz w:val="20"/>
                <w:lang w:eastAsia="en-US"/>
              </w:rPr>
            </w:pPr>
          </w:p>
        </w:tc>
        <w:tc>
          <w:tcPr>
            <w:tcW w:w="0" w:type="auto"/>
            <w:gridSpan w:val="5"/>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Níveis de Capacidade</w:t>
            </w:r>
          </w:p>
        </w:tc>
      </w:tr>
      <w:tr w:rsidR="00004E01" w:rsidTr="00190E43">
        <w:trPr>
          <w:trHeight w:val="373"/>
          <w:jc w:val="center"/>
        </w:trPr>
        <w:tc>
          <w:tcPr>
            <w:tcW w:w="0" w:type="auto"/>
            <w:vMerge/>
          </w:tcPr>
          <w:p w:rsidR="00416B54" w:rsidRPr="00416B54" w:rsidRDefault="00416B54" w:rsidP="009B49C6">
            <w:pPr>
              <w:spacing w:line="360" w:lineRule="auto"/>
              <w:jc w:val="center"/>
              <w:rPr>
                <w:rFonts w:ascii="Times New Roman" w:eastAsia="Calibri" w:hAnsi="Times New Roman"/>
                <w:b/>
                <w:bCs/>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1</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2</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3</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4</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5</w:t>
            </w:r>
          </w:p>
        </w:tc>
      </w:tr>
      <w:tr w:rsidR="00416B54" w:rsidTr="00004E01">
        <w:trPr>
          <w:trHeight w:val="419"/>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1.1</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004E01" w:rsidTr="00004E01">
        <w:trPr>
          <w:trHeight w:val="434"/>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2.1</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416B54" w:rsidTr="00004E01">
        <w:trPr>
          <w:trHeight w:val="419"/>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2.2</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004E01" w:rsidTr="00004E01">
        <w:trPr>
          <w:trHeight w:val="434"/>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3.1</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416B54" w:rsidTr="00004E01">
        <w:trPr>
          <w:trHeight w:val="419"/>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3.2</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004E01" w:rsidTr="00004E01">
        <w:trPr>
          <w:trHeight w:val="419"/>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4.1</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416B54" w:rsidTr="00004E01">
        <w:trPr>
          <w:trHeight w:val="434"/>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4.2</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004E01" w:rsidTr="00004E01">
        <w:trPr>
          <w:trHeight w:val="419"/>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5.1</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r>
      <w:tr w:rsidR="00416B54" w:rsidTr="00715E57">
        <w:trPr>
          <w:trHeight w:val="221"/>
          <w:jc w:val="center"/>
        </w:trPr>
        <w:tc>
          <w:tcPr>
            <w:tcW w:w="0" w:type="auto"/>
          </w:tcPr>
          <w:p w:rsidR="00416B54" w:rsidRPr="00416B54" w:rsidRDefault="00416B54" w:rsidP="009B49C6">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5.2</w:t>
            </w: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p>
        </w:tc>
        <w:tc>
          <w:tcPr>
            <w:tcW w:w="0" w:type="auto"/>
          </w:tcPr>
          <w:p w:rsidR="00416B54" w:rsidRPr="00416B54" w:rsidRDefault="00416B54" w:rsidP="009B49C6">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r>
    </w:tbl>
    <w:p w:rsidR="00416B54" w:rsidRPr="00416B54" w:rsidRDefault="00416B54" w:rsidP="00416B54">
      <w:pPr>
        <w:rPr>
          <w:lang w:val="pt-BR"/>
        </w:rPr>
      </w:pPr>
    </w:p>
    <w:p w:rsidR="00676178" w:rsidRPr="00676178" w:rsidRDefault="00676178" w:rsidP="00676178">
      <w:pPr>
        <w:rPr>
          <w:lang w:val="pt-BR"/>
        </w:rPr>
      </w:pPr>
      <w:r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p>
    <w:p w:rsidR="00676178" w:rsidRPr="00676178" w:rsidRDefault="00676178" w:rsidP="00676178">
      <w:pPr>
        <w:rPr>
          <w:lang w:val="pt-BR"/>
        </w:rPr>
      </w:pPr>
      <w:r w:rsidRPr="00676178">
        <w:rPr>
          <w:lang w:val="pt-BR"/>
        </w:rPr>
        <w:tab/>
        <w:t>A ISO/IEC 15504 contribui em largos passos na obtenção d</w:t>
      </w:r>
      <w:r w:rsidR="00A20EF3">
        <w:rPr>
          <w:lang w:val="pt-BR"/>
        </w:rPr>
        <w:t>a</w:t>
      </w:r>
      <w:r w:rsidRPr="00676178">
        <w:rPr>
          <w:lang w:val="pt-BR"/>
        </w:rPr>
        <w:t xml:space="preserve"> Qualidade </w:t>
      </w:r>
      <w:r w:rsidR="00A20EF3">
        <w:rPr>
          <w:lang w:val="pt-BR"/>
        </w:rPr>
        <w:t>para um</w:t>
      </w:r>
      <w:r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06A5C" w:rsidRDefault="006B20AA">
      <w:pPr>
        <w:pStyle w:val="SBC-heading1"/>
        <w:rPr>
          <w:lang w:val="pt-BR"/>
        </w:rPr>
      </w:pPr>
      <w:r>
        <w:rPr>
          <w:lang w:val="pt-BR"/>
        </w:rPr>
        <w:lastRenderedPageBreak/>
        <w:t>7</w:t>
      </w:r>
      <w:r w:rsidR="00C06A5C">
        <w:rPr>
          <w:lang w:val="pt-BR"/>
        </w:rPr>
        <w:t>.6 Conclusões</w:t>
      </w:r>
    </w:p>
    <w:p w:rsidR="009B49C6" w:rsidRDefault="009B49C6" w:rsidP="009B49C6">
      <w:pPr>
        <w:pStyle w:val="SBC-heading1"/>
        <w:jc w:val="both"/>
        <w:rPr>
          <w:rFonts w:cs="Times"/>
          <w:b w:val="0"/>
          <w:sz w:val="24"/>
          <w:szCs w:val="24"/>
          <w:lang w:val="pt-BR"/>
        </w:rPr>
      </w:pPr>
      <w:r>
        <w:rPr>
          <w:lang w:val="pt-BR"/>
        </w:rPr>
        <w:tab/>
      </w:r>
      <w:r>
        <w:rPr>
          <w:rFonts w:cs="Times"/>
          <w:b w:val="0"/>
          <w:sz w:val="24"/>
          <w:szCs w:val="24"/>
          <w:lang w:val="pt-BR"/>
        </w:rPr>
        <w:t>O estudo da melhoria de processos com o uso de normas ISO é comumente relevante a complexidade existente no contexto de abordagem</w:t>
      </w:r>
      <w:r w:rsidR="00715E57">
        <w:rPr>
          <w:rFonts w:cs="Times"/>
          <w:b w:val="0"/>
          <w:sz w:val="24"/>
          <w:szCs w:val="24"/>
          <w:lang w:val="pt-BR"/>
        </w:rPr>
        <w:t xml:space="preserve"> caracterizador</w:t>
      </w:r>
      <w:r>
        <w:rPr>
          <w:rFonts w:cs="Times"/>
          <w:b w:val="0"/>
          <w:sz w:val="24"/>
          <w:szCs w:val="24"/>
          <w:lang w:val="pt-BR"/>
        </w:rPr>
        <w:t xml:space="preserve"> das ditas normas. Os padrões </w:t>
      </w:r>
      <w:r w:rsidR="008E5449">
        <w:rPr>
          <w:rFonts w:cs="Times"/>
          <w:b w:val="0"/>
          <w:sz w:val="24"/>
          <w:szCs w:val="24"/>
          <w:lang w:val="pt-BR"/>
        </w:rPr>
        <w:t>fixos</w:t>
      </w:r>
      <w:r w:rsidR="00AF60D7">
        <w:rPr>
          <w:rFonts w:cs="Times"/>
          <w:b w:val="0"/>
          <w:sz w:val="24"/>
          <w:szCs w:val="24"/>
          <w:lang w:val="pt-BR"/>
        </w:rPr>
        <w:t xml:space="preserve"> </w:t>
      </w:r>
      <w:r>
        <w:rPr>
          <w:rFonts w:cs="Times"/>
          <w:b w:val="0"/>
          <w:sz w:val="24"/>
          <w:szCs w:val="24"/>
          <w:lang w:val="pt-BR"/>
        </w:rPr>
        <w:t>delimita</w:t>
      </w:r>
      <w:r w:rsidR="008E5449">
        <w:rPr>
          <w:rFonts w:cs="Times"/>
          <w:b w:val="0"/>
          <w:sz w:val="24"/>
          <w:szCs w:val="24"/>
          <w:lang w:val="pt-BR"/>
        </w:rPr>
        <w:t>m</w:t>
      </w:r>
      <w:r w:rsidR="00715E57">
        <w:rPr>
          <w:rFonts w:cs="Times"/>
          <w:b w:val="0"/>
          <w:sz w:val="24"/>
          <w:szCs w:val="24"/>
          <w:lang w:val="pt-BR"/>
        </w:rPr>
        <w:t xml:space="preserve"> </w:t>
      </w:r>
      <w:r w:rsidR="00D346F8">
        <w:rPr>
          <w:rFonts w:cs="Times"/>
          <w:b w:val="0"/>
          <w:sz w:val="24"/>
          <w:szCs w:val="24"/>
          <w:lang w:val="pt-BR"/>
        </w:rPr>
        <w:t xml:space="preserve">a </w:t>
      </w:r>
      <w:r w:rsidR="009D5B27">
        <w:rPr>
          <w:rFonts w:cs="Times"/>
          <w:b w:val="0"/>
          <w:sz w:val="24"/>
          <w:szCs w:val="24"/>
          <w:lang w:val="pt-BR"/>
        </w:rPr>
        <w:t>adequação</w:t>
      </w:r>
      <w:r w:rsidR="00715E57">
        <w:rPr>
          <w:rFonts w:cs="Times"/>
          <w:b w:val="0"/>
          <w:sz w:val="24"/>
          <w:szCs w:val="24"/>
          <w:lang w:val="pt-BR"/>
        </w:rPr>
        <w:t xml:space="preserve"> </w:t>
      </w:r>
      <w:r w:rsidR="009D5B27">
        <w:rPr>
          <w:rFonts w:cs="Times"/>
          <w:b w:val="0"/>
          <w:sz w:val="24"/>
          <w:szCs w:val="24"/>
          <w:lang w:val="pt-BR"/>
        </w:rPr>
        <w:t>d</w:t>
      </w:r>
      <w:r w:rsidR="00715E57">
        <w:rPr>
          <w:rFonts w:cs="Times"/>
          <w:b w:val="0"/>
          <w:sz w:val="24"/>
          <w:szCs w:val="24"/>
          <w:lang w:val="pt-BR"/>
        </w:rPr>
        <w:t>o uso destes artifícios</w:t>
      </w:r>
      <w:r w:rsidR="00AF60D7">
        <w:rPr>
          <w:rFonts w:cs="Times"/>
          <w:b w:val="0"/>
          <w:sz w:val="24"/>
          <w:szCs w:val="24"/>
          <w:lang w:val="pt-BR"/>
        </w:rPr>
        <w:t>,</w:t>
      </w:r>
      <w:r w:rsidR="008E5449">
        <w:rPr>
          <w:rFonts w:cs="Times"/>
          <w:b w:val="0"/>
          <w:sz w:val="24"/>
          <w:szCs w:val="24"/>
          <w:lang w:val="pt-BR"/>
        </w:rPr>
        <w:t xml:space="preserve"> </w:t>
      </w:r>
      <w:r w:rsidR="00715E57">
        <w:rPr>
          <w:rFonts w:cs="Times"/>
          <w:b w:val="0"/>
          <w:sz w:val="24"/>
          <w:szCs w:val="24"/>
          <w:lang w:val="pt-BR"/>
        </w:rPr>
        <w:t>que compreendem retornos garantido</w:t>
      </w:r>
      <w:r w:rsidR="002A11A7">
        <w:rPr>
          <w:rFonts w:cs="Times"/>
          <w:b w:val="0"/>
          <w:sz w:val="24"/>
          <w:szCs w:val="24"/>
          <w:lang w:val="pt-BR"/>
        </w:rPr>
        <w:t>s quando aplicados corretamente</w:t>
      </w:r>
      <w:r w:rsidR="00DA62B9">
        <w:rPr>
          <w:rFonts w:cs="Times"/>
          <w:b w:val="0"/>
          <w:sz w:val="24"/>
          <w:szCs w:val="24"/>
          <w:lang w:val="pt-BR"/>
        </w:rPr>
        <w:t>,</w:t>
      </w:r>
      <w:r w:rsidR="002A11A7">
        <w:rPr>
          <w:rFonts w:cs="Times"/>
          <w:b w:val="0"/>
          <w:sz w:val="24"/>
          <w:szCs w:val="24"/>
          <w:lang w:val="pt-BR"/>
        </w:rPr>
        <w:t xml:space="preserve"> apesar dos </w:t>
      </w:r>
      <w:r w:rsidR="00715E57">
        <w:rPr>
          <w:rFonts w:cs="Times"/>
          <w:b w:val="0"/>
          <w:sz w:val="24"/>
          <w:szCs w:val="24"/>
          <w:lang w:val="pt-BR"/>
        </w:rPr>
        <w:t>custo</w:t>
      </w:r>
      <w:r w:rsidR="002A11A7">
        <w:rPr>
          <w:rFonts w:cs="Times"/>
          <w:b w:val="0"/>
          <w:sz w:val="24"/>
          <w:szCs w:val="24"/>
          <w:lang w:val="pt-BR"/>
        </w:rPr>
        <w:t>s e investiment</w:t>
      </w:r>
      <w:r w:rsidR="009D5B27">
        <w:rPr>
          <w:rFonts w:cs="Times"/>
          <w:b w:val="0"/>
          <w:sz w:val="24"/>
          <w:szCs w:val="24"/>
          <w:lang w:val="pt-BR"/>
        </w:rPr>
        <w:t>os que se faze</w:t>
      </w:r>
      <w:r w:rsidR="00AF60D7">
        <w:rPr>
          <w:rFonts w:cs="Times"/>
          <w:b w:val="0"/>
          <w:sz w:val="24"/>
          <w:szCs w:val="24"/>
          <w:lang w:val="pt-BR"/>
        </w:rPr>
        <w:t>m</w:t>
      </w:r>
      <w:r w:rsidR="009D5B27">
        <w:rPr>
          <w:rFonts w:cs="Times"/>
          <w:b w:val="0"/>
          <w:sz w:val="24"/>
          <w:szCs w:val="24"/>
          <w:lang w:val="pt-BR"/>
        </w:rPr>
        <w:t xml:space="preserve"> necessários no âmbito d</w:t>
      </w:r>
      <w:r w:rsidR="00DA62B9">
        <w:rPr>
          <w:rFonts w:cs="Times"/>
          <w:b w:val="0"/>
          <w:sz w:val="24"/>
          <w:szCs w:val="24"/>
          <w:lang w:val="pt-BR"/>
        </w:rPr>
        <w:t>a obtenção de</w:t>
      </w:r>
      <w:r w:rsidR="009D5B27">
        <w:rPr>
          <w:rFonts w:cs="Times"/>
          <w:b w:val="0"/>
          <w:sz w:val="24"/>
          <w:szCs w:val="24"/>
          <w:lang w:val="pt-BR"/>
        </w:rPr>
        <w:t xml:space="preserve"> um reconhecimento qualitativo indispensável para os projetos de sistemas nas organizações.</w:t>
      </w:r>
    </w:p>
    <w:p w:rsidR="0095326D" w:rsidRDefault="009D5B27" w:rsidP="009B49C6">
      <w:pPr>
        <w:pStyle w:val="SBC-heading1"/>
        <w:jc w:val="both"/>
        <w:rPr>
          <w:rFonts w:cs="Times"/>
          <w:b w:val="0"/>
          <w:sz w:val="24"/>
          <w:szCs w:val="24"/>
          <w:lang w:val="pt-BR"/>
        </w:rPr>
      </w:pPr>
      <w:r>
        <w:rPr>
          <w:rFonts w:cs="Times"/>
          <w:b w:val="0"/>
          <w:sz w:val="24"/>
          <w:szCs w:val="24"/>
          <w:lang w:val="pt-BR"/>
        </w:rPr>
        <w:tab/>
        <w:t xml:space="preserve">Mesmo com tantos empecilhos, principalmente para as organizações de pequeno e médio porte, o uso das normas cresce a cada dia e </w:t>
      </w:r>
      <w:r w:rsidR="00D346F8">
        <w:rPr>
          <w:rFonts w:cs="Times"/>
          <w:b w:val="0"/>
          <w:sz w:val="24"/>
          <w:szCs w:val="24"/>
          <w:lang w:val="pt-BR"/>
        </w:rPr>
        <w:t>os resultados obtidos despertam a atenção do mercado para</w:t>
      </w:r>
      <w:r w:rsidR="0095326D">
        <w:rPr>
          <w:rFonts w:cs="Times"/>
          <w:b w:val="0"/>
          <w:sz w:val="24"/>
          <w:szCs w:val="24"/>
          <w:lang w:val="pt-BR"/>
        </w:rPr>
        <w:t xml:space="preserve"> a valorização dos princípios de responsabilidade, ética, compromisso</w:t>
      </w:r>
      <w:r w:rsidR="00DA62B9">
        <w:rPr>
          <w:rFonts w:cs="Times"/>
          <w:b w:val="0"/>
          <w:sz w:val="24"/>
          <w:szCs w:val="24"/>
          <w:lang w:val="pt-BR"/>
        </w:rPr>
        <w:t>,</w:t>
      </w:r>
      <w:r w:rsidR="0095326D">
        <w:rPr>
          <w:rFonts w:cs="Times"/>
          <w:b w:val="0"/>
          <w:sz w:val="24"/>
          <w:szCs w:val="24"/>
          <w:lang w:val="pt-BR"/>
        </w:rPr>
        <w:t xml:space="preserve"> e principalmente respeito ao cliente, trazendo valores que antes não eram reconhecidos devido a falta de uma administração consciente que desmitificasse o conceito de</w:t>
      </w:r>
      <w:r w:rsidR="00253D37">
        <w:rPr>
          <w:rFonts w:cs="Times"/>
          <w:b w:val="0"/>
          <w:sz w:val="24"/>
          <w:szCs w:val="24"/>
          <w:lang w:val="pt-BR"/>
        </w:rPr>
        <w:t xml:space="preserve"> auto-suficiência e trabalhasse realmente na expectativa de </w:t>
      </w:r>
      <w:r w:rsidR="00DA62B9">
        <w:rPr>
          <w:rFonts w:cs="Times"/>
          <w:b w:val="0"/>
          <w:sz w:val="24"/>
          <w:szCs w:val="24"/>
          <w:lang w:val="pt-BR"/>
        </w:rPr>
        <w:t>valorizar quem traz consigo um ponto definidor para o progresso ou fracasso dos produtos e serviços por elas geradas.</w:t>
      </w:r>
    </w:p>
    <w:p w:rsidR="00DA62B9" w:rsidRPr="009B49C6" w:rsidRDefault="00DA62B9" w:rsidP="009B49C6">
      <w:pPr>
        <w:pStyle w:val="SBC-heading1"/>
        <w:jc w:val="both"/>
        <w:rPr>
          <w:rFonts w:cs="Times"/>
          <w:b w:val="0"/>
          <w:sz w:val="24"/>
          <w:szCs w:val="24"/>
          <w:lang w:val="pt-BR"/>
        </w:rPr>
      </w:pPr>
      <w:r>
        <w:rPr>
          <w:rFonts w:cs="Times"/>
          <w:b w:val="0"/>
          <w:sz w:val="24"/>
          <w:szCs w:val="24"/>
          <w:lang w:val="pt-BR"/>
        </w:rPr>
        <w:tab/>
        <w:t>Este capítulo buscou de forma sucinta e objetiva</w:t>
      </w:r>
      <w:r w:rsidR="00534876">
        <w:rPr>
          <w:rFonts w:cs="Times"/>
          <w:b w:val="0"/>
          <w:sz w:val="24"/>
          <w:szCs w:val="24"/>
          <w:lang w:val="pt-BR"/>
        </w:rPr>
        <w:t xml:space="preserve"> apresentar</w:t>
      </w:r>
      <w:r>
        <w:rPr>
          <w:rFonts w:cs="Times"/>
          <w:b w:val="0"/>
          <w:sz w:val="24"/>
          <w:szCs w:val="24"/>
          <w:lang w:val="pt-BR"/>
        </w:rPr>
        <w:t xml:space="preserve"> os principais conceitos de algumas das principais normas par</w:t>
      </w:r>
      <w:r w:rsidR="00534876">
        <w:rPr>
          <w:rFonts w:cs="Times"/>
          <w:b w:val="0"/>
          <w:sz w:val="24"/>
          <w:szCs w:val="24"/>
          <w:lang w:val="pt-BR"/>
        </w:rPr>
        <w:t xml:space="preserve">a </w:t>
      </w:r>
      <w:r w:rsidR="00AF60D7">
        <w:rPr>
          <w:rFonts w:cs="Times"/>
          <w:b w:val="0"/>
          <w:sz w:val="24"/>
          <w:szCs w:val="24"/>
          <w:lang w:val="pt-BR"/>
        </w:rPr>
        <w:t xml:space="preserve">qualidade de processos de software utilizadas atualmente. </w:t>
      </w:r>
      <w:r w:rsidR="00B42DDF">
        <w:rPr>
          <w:rFonts w:cs="Times"/>
          <w:b w:val="0"/>
          <w:sz w:val="24"/>
          <w:szCs w:val="24"/>
          <w:lang w:val="pt-BR"/>
        </w:rPr>
        <w:t>Foram abordadas</w:t>
      </w:r>
      <w:r w:rsidR="00534876">
        <w:rPr>
          <w:rFonts w:cs="Times"/>
          <w:b w:val="0"/>
          <w:sz w:val="24"/>
          <w:szCs w:val="24"/>
          <w:lang w:val="pt-BR"/>
        </w:rPr>
        <w:t xml:space="preserve"> as entidades que regem essas normas, a ISO</w:t>
      </w:r>
      <w:r w:rsidR="007C2CE8">
        <w:rPr>
          <w:rFonts w:cs="Times"/>
          <w:b w:val="0"/>
          <w:sz w:val="24"/>
          <w:szCs w:val="24"/>
          <w:lang w:val="pt-BR"/>
        </w:rPr>
        <w:t>, o IEC e a</w:t>
      </w:r>
      <w:r w:rsidR="00534876">
        <w:rPr>
          <w:rFonts w:cs="Times"/>
          <w:b w:val="0"/>
          <w:sz w:val="24"/>
          <w:szCs w:val="24"/>
          <w:lang w:val="pt-BR"/>
        </w:rPr>
        <w:t xml:space="preserve"> ABNT, breves histórias de cada uma delas, as relações que as normas possuem com outros modelos de mel</w:t>
      </w:r>
      <w:r w:rsidR="00AF60D7">
        <w:rPr>
          <w:rFonts w:cs="Times"/>
          <w:b w:val="0"/>
          <w:sz w:val="24"/>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9B49C6" w:rsidRPr="0098271F" w:rsidRDefault="009B49C6" w:rsidP="009B49C6">
      <w:pPr>
        <w:pStyle w:val="SBC-heading1"/>
        <w:rPr>
          <w:rFonts w:cs="Times"/>
          <w:lang w:val="pt-BR"/>
        </w:rPr>
      </w:pPr>
      <w:r w:rsidRPr="0098271F">
        <w:rPr>
          <w:rFonts w:cs="Times"/>
          <w:lang w:val="pt-BR"/>
        </w:rPr>
        <w:t>Sugestões de leitura</w:t>
      </w:r>
    </w:p>
    <w:p w:rsidR="00536FDE" w:rsidRPr="0098271F" w:rsidRDefault="00536FDE" w:rsidP="00536FDE">
      <w:pPr>
        <w:pStyle w:val="SBC-heading1"/>
        <w:jc w:val="both"/>
        <w:rPr>
          <w:rFonts w:cs="Times"/>
          <w:b w:val="0"/>
          <w:sz w:val="24"/>
          <w:szCs w:val="24"/>
          <w:lang w:val="pt-BR"/>
        </w:rPr>
      </w:pPr>
      <w:r w:rsidRPr="0098271F">
        <w:rPr>
          <w:rFonts w:cs="Times"/>
          <w:b w:val="0"/>
          <w:lang w:val="pt-BR"/>
        </w:rPr>
        <w:tab/>
      </w:r>
      <w:r w:rsidRPr="0098271F">
        <w:rPr>
          <w:rFonts w:cs="Times"/>
          <w:b w:val="0"/>
          <w:sz w:val="24"/>
          <w:szCs w:val="24"/>
          <w:lang w:val="pt-BR"/>
        </w:rPr>
        <w:t>Para se obter mais informações sobres as normas abordadas neste capítulo estão descritos alguns livros</w:t>
      </w:r>
      <w:r w:rsidR="00BA7868">
        <w:rPr>
          <w:rFonts w:cs="Times"/>
          <w:b w:val="0"/>
          <w:sz w:val="24"/>
          <w:szCs w:val="24"/>
          <w:lang w:val="pt-BR"/>
        </w:rPr>
        <w:t xml:space="preserve"> e documentos</w:t>
      </w:r>
      <w:r w:rsidRPr="0098271F">
        <w:rPr>
          <w:rFonts w:cs="Times"/>
          <w:b w:val="0"/>
          <w:sz w:val="24"/>
          <w:szCs w:val="24"/>
          <w:lang w:val="pt-BR"/>
        </w:rPr>
        <w:t xml:space="preserve"> essenciais de autores renomados sobre os respectivos assuntos:</w:t>
      </w:r>
    </w:p>
    <w:p w:rsidR="00536FDE" w:rsidRPr="00BA7868" w:rsidRDefault="008318DA" w:rsidP="00BA7868">
      <w:pPr>
        <w:pStyle w:val="SBC-heading1"/>
        <w:numPr>
          <w:ilvl w:val="0"/>
          <w:numId w:val="46"/>
        </w:numPr>
        <w:jc w:val="both"/>
        <w:rPr>
          <w:rFonts w:cs="Times"/>
          <w:b w:val="0"/>
          <w:sz w:val="24"/>
          <w:szCs w:val="24"/>
          <w:lang w:val="pt-BR"/>
        </w:rPr>
      </w:pPr>
      <w:r w:rsidRPr="00BA7868">
        <w:rPr>
          <w:rFonts w:cs="Times"/>
          <w:b w:val="0"/>
          <w:bCs/>
          <w:sz w:val="24"/>
          <w:szCs w:val="24"/>
          <w:lang w:val="pt-BR"/>
        </w:rPr>
        <w:t xml:space="preserve">Norma </w:t>
      </w:r>
      <w:r w:rsidR="00536FDE" w:rsidRPr="00BA7868">
        <w:rPr>
          <w:rFonts w:cs="Times"/>
          <w:b w:val="0"/>
          <w:bCs/>
          <w:sz w:val="24"/>
          <w:szCs w:val="24"/>
          <w:lang w:val="pt-BR"/>
        </w:rPr>
        <w:t>ISO 9001: 2008: Sistema de Gestão da Qualidade para operações de produção e serviços de Mello &amp; Silva 2009</w:t>
      </w:r>
    </w:p>
    <w:p w:rsidR="00536FDE" w:rsidRPr="00BA7868" w:rsidRDefault="008318DA" w:rsidP="00BA7868">
      <w:pPr>
        <w:pStyle w:val="SBC-heading1"/>
        <w:numPr>
          <w:ilvl w:val="0"/>
          <w:numId w:val="46"/>
        </w:numPr>
        <w:jc w:val="both"/>
        <w:rPr>
          <w:rFonts w:cs="Times"/>
          <w:b w:val="0"/>
          <w:sz w:val="24"/>
          <w:szCs w:val="24"/>
          <w:lang w:val="pt-BR"/>
        </w:rPr>
      </w:pPr>
      <w:r w:rsidRPr="00BA7868">
        <w:rPr>
          <w:rFonts w:cs="Times"/>
          <w:b w:val="0"/>
          <w:sz w:val="24"/>
          <w:szCs w:val="24"/>
          <w:lang w:val="pt-BR"/>
        </w:rPr>
        <w:t>Normas ISO 9001, ISO/IEC 12207 e ISO/IEC 15504: Qualidade de Software</w:t>
      </w:r>
      <w:r w:rsidRPr="00BA7868">
        <w:rPr>
          <w:rFonts w:cs="Times"/>
          <w:sz w:val="24"/>
          <w:szCs w:val="24"/>
          <w:lang w:val="pt-BR"/>
        </w:rPr>
        <w:t xml:space="preserve">: </w:t>
      </w:r>
      <w:r w:rsidRPr="00BA7868">
        <w:rPr>
          <w:rFonts w:cs="Times"/>
          <w:b w:val="0"/>
          <w:sz w:val="24"/>
          <w:szCs w:val="24"/>
          <w:lang w:val="pt-BR"/>
        </w:rPr>
        <w:t xml:space="preserve">aprenda as metodologias e técnicas mais modernas para o desenvolvimento de software. </w:t>
      </w:r>
      <w:r w:rsidRPr="00BA7868">
        <w:rPr>
          <w:rFonts w:cs="Times"/>
          <w:b w:val="0"/>
          <w:sz w:val="24"/>
          <w:szCs w:val="24"/>
        </w:rPr>
        <w:t>2 ed. de Koscianski e Soares 2007</w:t>
      </w:r>
    </w:p>
    <w:p w:rsidR="008318DA" w:rsidRPr="00BA7868" w:rsidRDefault="0061600C" w:rsidP="00BA7868">
      <w:pPr>
        <w:pStyle w:val="SBC-heading1"/>
        <w:numPr>
          <w:ilvl w:val="0"/>
          <w:numId w:val="46"/>
        </w:numPr>
        <w:jc w:val="both"/>
        <w:rPr>
          <w:rFonts w:cs="Times"/>
          <w:b w:val="0"/>
          <w:sz w:val="24"/>
          <w:szCs w:val="24"/>
          <w:lang w:val="pt-BR"/>
        </w:rPr>
      </w:pPr>
      <w:r w:rsidRPr="00BA7868">
        <w:rPr>
          <w:rFonts w:cs="Times"/>
          <w:b w:val="0"/>
          <w:bCs/>
          <w:sz w:val="24"/>
          <w:szCs w:val="24"/>
          <w:lang w:val="pt-BR"/>
        </w:rPr>
        <w:t>Sistemas de Gestão para Qualidade de processos: Gestão da Qualidade 9ª edição Marshall Júnior et al. 2009</w:t>
      </w:r>
    </w:p>
    <w:p w:rsidR="00BA7868" w:rsidRPr="00BA7868" w:rsidRDefault="00BA7868" w:rsidP="00BA7868">
      <w:pPr>
        <w:pStyle w:val="PargrafodaLista"/>
        <w:autoSpaceDE w:val="0"/>
        <w:autoSpaceDN w:val="0"/>
        <w:adjustRightInd w:val="0"/>
        <w:jc w:val="both"/>
        <w:rPr>
          <w:rFonts w:ascii="Times" w:hAnsi="Times" w:cs="Times"/>
        </w:rPr>
      </w:pPr>
    </w:p>
    <w:p w:rsidR="00BA7868" w:rsidRPr="00BA7868" w:rsidRDefault="00BA7868" w:rsidP="00BA7868">
      <w:pPr>
        <w:pStyle w:val="PargrafodaLista"/>
        <w:numPr>
          <w:ilvl w:val="0"/>
          <w:numId w:val="46"/>
        </w:numPr>
        <w:autoSpaceDE w:val="0"/>
        <w:autoSpaceDN w:val="0"/>
        <w:adjustRightInd w:val="0"/>
        <w:jc w:val="both"/>
        <w:rPr>
          <w:rFonts w:ascii="Times" w:hAnsi="Times" w:cs="Times"/>
        </w:rPr>
      </w:pPr>
      <w:r w:rsidRPr="00BA7868">
        <w:rPr>
          <w:rFonts w:ascii="Times" w:hAnsi="Times" w:cs="Times"/>
          <w:bCs/>
        </w:rPr>
        <w:t xml:space="preserve">ISO/IEC 12207: NBR ABNT ISO/IEC 12207 </w:t>
      </w:r>
      <w:r w:rsidRPr="00BA7868">
        <w:rPr>
          <w:rFonts w:ascii="Times" w:hAnsi="Times" w:cs="Times"/>
        </w:rPr>
        <w:t>ISO 12207 – Tecnologia da Informação – Processos de ciclo de vida de software. 1998</w:t>
      </w:r>
    </w:p>
    <w:p w:rsidR="00BA7868" w:rsidRPr="00BA7868" w:rsidRDefault="00BA7868" w:rsidP="00BA7868">
      <w:pPr>
        <w:pStyle w:val="PargrafodaLista"/>
        <w:jc w:val="both"/>
        <w:rPr>
          <w:rFonts w:ascii="Times" w:hAnsi="Times" w:cs="Times"/>
        </w:rPr>
      </w:pPr>
    </w:p>
    <w:p w:rsidR="001E12F4" w:rsidRPr="00BA7868" w:rsidRDefault="00BA7868" w:rsidP="003E7CF9">
      <w:pPr>
        <w:pStyle w:val="PargrafodaLista"/>
        <w:numPr>
          <w:ilvl w:val="0"/>
          <w:numId w:val="46"/>
        </w:numPr>
        <w:autoSpaceDE w:val="0"/>
        <w:autoSpaceDN w:val="0"/>
        <w:adjustRightInd w:val="0"/>
        <w:jc w:val="both"/>
      </w:pPr>
      <w:r w:rsidRPr="003E7CF9">
        <w:rPr>
          <w:rFonts w:ascii="Times" w:hAnsi="Times" w:cs="Times"/>
          <w:lang w:val="en-US"/>
        </w:rPr>
        <w:t xml:space="preserve">ISO/IEC 15504: ISO/IEC 15504 </w:t>
      </w:r>
      <w:r w:rsidRPr="003E7CF9">
        <w:rPr>
          <w:rFonts w:ascii="Times" w:hAnsi="Times" w:cs="Times"/>
          <w:bCs/>
          <w:lang w:val="en-US"/>
        </w:rPr>
        <w:t>Information Technology — Process Assessment — Part 2: Performing an Assessment</w:t>
      </w:r>
      <w:r w:rsidRPr="003E7CF9">
        <w:rPr>
          <w:rFonts w:ascii="Times" w:hAnsi="Times" w:cs="Times"/>
          <w:bCs/>
          <w:color w:val="000000"/>
          <w:lang w:val="en-US"/>
        </w:rPr>
        <w:t>. Versão 2.1</w:t>
      </w:r>
    </w:p>
    <w:p w:rsidR="002D038E" w:rsidRDefault="000C78CD">
      <w:pPr>
        <w:pStyle w:val="SBC-heading1"/>
        <w:rPr>
          <w:lang w:val="pt-BR"/>
        </w:rPr>
      </w:pPr>
      <w:r>
        <w:rPr>
          <w:lang w:val="pt-BR"/>
        </w:rPr>
        <w:lastRenderedPageBreak/>
        <w:t>Tópicos de pesquisa</w:t>
      </w:r>
    </w:p>
    <w:p w:rsidR="002D038E" w:rsidRDefault="00025EB2" w:rsidP="00AE7D15">
      <w:pPr>
        <w:pStyle w:val="SBC-heading1"/>
        <w:jc w:val="both"/>
        <w:rPr>
          <w:b w:val="0"/>
          <w:sz w:val="24"/>
          <w:szCs w:val="24"/>
          <w:lang w:val="pt-BR"/>
        </w:rPr>
      </w:pPr>
      <w:r>
        <w:rPr>
          <w:lang w:val="pt-BR"/>
        </w:rPr>
        <w:tab/>
      </w:r>
      <w:r w:rsidRPr="008F4A82">
        <w:rPr>
          <w:b w:val="0"/>
          <w:sz w:val="24"/>
          <w:szCs w:val="24"/>
          <w:lang w:val="pt-BR"/>
        </w:rPr>
        <w:t>As pesquisas sobre os tópicos abordados neste capítulo são</w:t>
      </w:r>
      <w:r w:rsidR="008F4A82" w:rsidRPr="008F4A82">
        <w:rPr>
          <w:b w:val="0"/>
          <w:sz w:val="24"/>
          <w:szCs w:val="24"/>
          <w:lang w:val="pt-BR"/>
        </w:rPr>
        <w:t xml:space="preserve"> diversificadas pelas instituições mantenedoras dos padrões das </w:t>
      </w:r>
      <w:r w:rsidR="00A13C94" w:rsidRPr="008F4A82">
        <w:rPr>
          <w:b w:val="0"/>
          <w:sz w:val="24"/>
          <w:szCs w:val="24"/>
          <w:lang w:val="pt-BR"/>
        </w:rPr>
        <w:t xml:space="preserve">normas. </w:t>
      </w:r>
      <w:r w:rsidR="008F4A82" w:rsidRPr="008F4A82">
        <w:rPr>
          <w:b w:val="0"/>
          <w:sz w:val="24"/>
          <w:szCs w:val="24"/>
          <w:lang w:val="pt-BR"/>
        </w:rPr>
        <w:t>Visto que são conteúdos restritos a contratos e fechados para consulta pública</w:t>
      </w:r>
      <w:r w:rsidR="00A13C94">
        <w:rPr>
          <w:b w:val="0"/>
          <w:sz w:val="24"/>
          <w:szCs w:val="24"/>
          <w:lang w:val="pt-BR"/>
        </w:rPr>
        <w:t>, os avanços nas pesquisas se dão apenas de atualizações das correntes normas pela ISO provenientes de eventos, encontros, congresso</w:t>
      </w:r>
      <w:r w:rsidR="002072D2">
        <w:rPr>
          <w:b w:val="0"/>
          <w:sz w:val="24"/>
          <w:szCs w:val="24"/>
          <w:lang w:val="pt-BR"/>
        </w:rPr>
        <w:t>s</w:t>
      </w:r>
      <w:r w:rsidR="00A13C94">
        <w:rPr>
          <w:b w:val="0"/>
          <w:sz w:val="24"/>
          <w:szCs w:val="24"/>
          <w:lang w:val="pt-BR"/>
        </w:rPr>
        <w:t xml:space="preserve">, dentre outras oportunidades, </w:t>
      </w:r>
      <w:r w:rsidR="00AE7D15">
        <w:rPr>
          <w:b w:val="0"/>
          <w:sz w:val="24"/>
          <w:szCs w:val="24"/>
          <w:lang w:val="pt-BR"/>
        </w:rPr>
        <w:t>onde</w:t>
      </w:r>
      <w:r w:rsidR="00A13C94">
        <w:rPr>
          <w:b w:val="0"/>
          <w:sz w:val="24"/>
          <w:szCs w:val="24"/>
          <w:lang w:val="pt-BR"/>
        </w:rPr>
        <w:t xml:space="preserve"> são</w:t>
      </w:r>
      <w:r w:rsidR="00AE7D15">
        <w:rPr>
          <w:b w:val="0"/>
          <w:sz w:val="24"/>
          <w:szCs w:val="24"/>
          <w:lang w:val="pt-BR"/>
        </w:rPr>
        <w:t xml:space="preserve"> repassadas experiências de vários órgãos, sejam privados ou não, estipulando quais as principais </w:t>
      </w:r>
      <w:r w:rsidR="00544AFD">
        <w:rPr>
          <w:b w:val="0"/>
          <w:sz w:val="24"/>
          <w:szCs w:val="24"/>
          <w:lang w:val="pt-BR"/>
        </w:rPr>
        <w:t xml:space="preserve">dificuldades, </w:t>
      </w:r>
      <w:r w:rsidR="00AE7D15">
        <w:rPr>
          <w:b w:val="0"/>
          <w:sz w:val="24"/>
          <w:szCs w:val="24"/>
          <w:lang w:val="pt-BR"/>
        </w:rPr>
        <w:t>diretrizes, restrições</w:t>
      </w:r>
      <w:r w:rsidR="00544AFD">
        <w:rPr>
          <w:b w:val="0"/>
          <w:sz w:val="24"/>
          <w:szCs w:val="24"/>
          <w:lang w:val="pt-BR"/>
        </w:rPr>
        <w:t xml:space="preserve"> </w:t>
      </w:r>
      <w:r w:rsidR="002072D2">
        <w:rPr>
          <w:b w:val="0"/>
          <w:sz w:val="24"/>
          <w:szCs w:val="24"/>
          <w:lang w:val="pt-BR"/>
        </w:rPr>
        <w:t xml:space="preserve">que precisam </w:t>
      </w:r>
      <w:r w:rsidR="00544AFD">
        <w:rPr>
          <w:b w:val="0"/>
          <w:sz w:val="24"/>
          <w:szCs w:val="24"/>
          <w:lang w:val="pt-BR"/>
        </w:rPr>
        <w:t>ser atualizadas.</w:t>
      </w:r>
    </w:p>
    <w:p w:rsidR="00544AFD" w:rsidRDefault="00544AFD" w:rsidP="00AE7D15">
      <w:pPr>
        <w:pStyle w:val="SBC-heading1"/>
        <w:jc w:val="both"/>
        <w:rPr>
          <w:lang w:val="pt-BR"/>
        </w:rPr>
      </w:pPr>
      <w:r>
        <w:rPr>
          <w:b w:val="0"/>
          <w:sz w:val="24"/>
          <w:szCs w:val="24"/>
          <w:lang w:val="pt-BR"/>
        </w:rPr>
        <w:tab/>
      </w:r>
      <w:r w:rsidR="00AB6668">
        <w:rPr>
          <w:b w:val="0"/>
          <w:sz w:val="24"/>
          <w:szCs w:val="24"/>
          <w:lang w:val="pt-BR"/>
        </w:rPr>
        <w:t>No Brasil a pesquisa segue os mesmos rigorosos critérios intuídos pela ABNT. Vários associados formam o comitê da qualidade número vinte e cinco (</w:t>
      </w:r>
      <w:hyperlink r:id="rId11" w:history="1">
        <w:r w:rsidR="00AB6668" w:rsidRPr="00B34017">
          <w:rPr>
            <w:rStyle w:val="Hyperlink"/>
            <w:b w:val="0"/>
            <w:sz w:val="24"/>
            <w:szCs w:val="24"/>
            <w:lang w:val="pt-BR"/>
          </w:rPr>
          <w:t>http://www.abntcb25.com.br/</w:t>
        </w:r>
      </w:hyperlink>
      <w:r w:rsidR="00D73629">
        <w:rPr>
          <w:b w:val="0"/>
          <w:sz w:val="24"/>
          <w:szCs w:val="24"/>
          <w:lang w:val="pt-BR"/>
        </w:rPr>
        <w:t>)</w:t>
      </w:r>
      <w:r w:rsidR="00AB6668">
        <w:rPr>
          <w:b w:val="0"/>
          <w:sz w:val="24"/>
          <w:szCs w:val="24"/>
          <w:lang w:val="pt-BR"/>
        </w:rPr>
        <w:t xml:space="preserve"> regendo as normas no formato NBR e auxiliando as empresas de consultorias no processo de certificação e implantação de normas ISO para gestão da qualidade.</w:t>
      </w:r>
    </w:p>
    <w:p w:rsidR="00C06A5C" w:rsidRDefault="00C06A5C">
      <w:pPr>
        <w:pStyle w:val="SBC-heading1"/>
        <w:rPr>
          <w:lang w:val="pt-BR"/>
        </w:rPr>
      </w:pPr>
      <w:r>
        <w:rPr>
          <w:lang w:val="pt-BR"/>
        </w:rPr>
        <w:t>Exercícios</w:t>
      </w:r>
    </w:p>
    <w:p w:rsidR="00EC78DE" w:rsidRPr="00AB6668" w:rsidRDefault="002A0472" w:rsidP="0079691E">
      <w:pPr>
        <w:pStyle w:val="SBC-heading1"/>
        <w:numPr>
          <w:ilvl w:val="0"/>
          <w:numId w:val="45"/>
        </w:numPr>
        <w:jc w:val="both"/>
        <w:rPr>
          <w:b w:val="0"/>
          <w:sz w:val="24"/>
          <w:szCs w:val="24"/>
          <w:lang w:val="pt-BR"/>
        </w:rPr>
      </w:pPr>
      <w:r w:rsidRPr="00AB6668">
        <w:rPr>
          <w:b w:val="0"/>
          <w:sz w:val="24"/>
          <w:szCs w:val="24"/>
          <w:lang w:val="pt-BR"/>
        </w:rPr>
        <w:t xml:space="preserve">Ao longo </w:t>
      </w:r>
      <w:r w:rsidR="00EC78DE" w:rsidRPr="00AB6668">
        <w:rPr>
          <w:b w:val="0"/>
          <w:sz w:val="24"/>
          <w:szCs w:val="24"/>
          <w:lang w:val="pt-BR"/>
        </w:rPr>
        <w:t>de todo o capítulo</w:t>
      </w:r>
      <w:r w:rsidR="007F0A30" w:rsidRPr="00AB6668">
        <w:rPr>
          <w:b w:val="0"/>
          <w:sz w:val="24"/>
          <w:szCs w:val="24"/>
          <w:lang w:val="pt-BR"/>
        </w:rPr>
        <w:t xml:space="preserve"> torna</w:t>
      </w:r>
      <w:r w:rsidRPr="00AB6668">
        <w:rPr>
          <w:b w:val="0"/>
          <w:sz w:val="24"/>
          <w:szCs w:val="24"/>
          <w:lang w:val="pt-BR"/>
        </w:rPr>
        <w:t>-se notáve</w:t>
      </w:r>
      <w:r w:rsidR="007F0A30" w:rsidRPr="00AB6668">
        <w:rPr>
          <w:b w:val="0"/>
          <w:sz w:val="24"/>
          <w:szCs w:val="24"/>
          <w:lang w:val="pt-BR"/>
        </w:rPr>
        <w:t>l</w:t>
      </w:r>
      <w:r w:rsidRPr="00AB6668">
        <w:rPr>
          <w:b w:val="0"/>
          <w:sz w:val="24"/>
          <w:szCs w:val="24"/>
          <w:lang w:val="pt-BR"/>
        </w:rPr>
        <w:t xml:space="preserve"> a importância que</w:t>
      </w:r>
      <w:r w:rsidR="00EC78DE" w:rsidRPr="00AB6668">
        <w:rPr>
          <w:b w:val="0"/>
          <w:sz w:val="24"/>
          <w:szCs w:val="24"/>
          <w:lang w:val="pt-BR"/>
        </w:rPr>
        <w:t xml:space="preserve"> as normas exercem </w:t>
      </w:r>
      <w:r w:rsidR="0079691E" w:rsidRPr="00AB6668">
        <w:rPr>
          <w:b w:val="0"/>
          <w:sz w:val="24"/>
          <w:szCs w:val="24"/>
          <w:lang w:val="pt-BR"/>
        </w:rPr>
        <w:t>n</w:t>
      </w:r>
      <w:r w:rsidR="00EC78DE" w:rsidRPr="00AB6668">
        <w:rPr>
          <w:b w:val="0"/>
          <w:sz w:val="24"/>
          <w:szCs w:val="24"/>
          <w:lang w:val="pt-BR"/>
        </w:rPr>
        <w:t>o contexto</w:t>
      </w:r>
      <w:r w:rsidR="0079691E" w:rsidRPr="00AB6668">
        <w:rPr>
          <w:b w:val="0"/>
          <w:sz w:val="24"/>
          <w:szCs w:val="24"/>
          <w:lang w:val="pt-BR"/>
        </w:rPr>
        <w:t xml:space="preserve"> dos padrões que devem ser adotados pelas as empresas para que as mesmas se destaquem no mercado que demanda maior qualidade e </w:t>
      </w:r>
      <w:r w:rsidR="004E5C48" w:rsidRPr="00AB6668">
        <w:rPr>
          <w:b w:val="0"/>
          <w:sz w:val="24"/>
          <w:szCs w:val="24"/>
          <w:lang w:val="pt-BR"/>
        </w:rPr>
        <w:t>praticidade</w:t>
      </w:r>
      <w:r w:rsidR="0079691E" w:rsidRPr="00AB6668">
        <w:rPr>
          <w:b w:val="0"/>
          <w:sz w:val="24"/>
          <w:szCs w:val="24"/>
          <w:lang w:val="pt-BR"/>
        </w:rPr>
        <w:t xml:space="preserve"> e menor tempo e custo. Qual a importância de propor a adoção de normas ISO</w:t>
      </w:r>
      <w:r w:rsidR="00002205" w:rsidRPr="00AB6668">
        <w:rPr>
          <w:b w:val="0"/>
          <w:sz w:val="24"/>
          <w:szCs w:val="24"/>
          <w:lang w:val="pt-BR"/>
        </w:rPr>
        <w:t xml:space="preserve"> seja</w:t>
      </w:r>
      <w:r w:rsidR="0079691E" w:rsidRPr="00AB6668">
        <w:rPr>
          <w:b w:val="0"/>
          <w:sz w:val="24"/>
          <w:szCs w:val="24"/>
          <w:lang w:val="pt-BR"/>
        </w:rPr>
        <w:t xml:space="preserve"> em caráter certificador ou não, nos dias atuais?</w:t>
      </w:r>
    </w:p>
    <w:p w:rsidR="00002205" w:rsidRPr="00AB6668" w:rsidRDefault="00105312" w:rsidP="0079691E">
      <w:pPr>
        <w:pStyle w:val="SBC-heading1"/>
        <w:numPr>
          <w:ilvl w:val="0"/>
          <w:numId w:val="45"/>
        </w:numPr>
        <w:jc w:val="both"/>
        <w:rPr>
          <w:b w:val="0"/>
          <w:sz w:val="24"/>
          <w:szCs w:val="24"/>
          <w:lang w:val="pt-BR"/>
        </w:rPr>
      </w:pPr>
      <w:r w:rsidRPr="00AB6668">
        <w:rPr>
          <w:b w:val="0"/>
          <w:sz w:val="24"/>
          <w:szCs w:val="24"/>
          <w:lang w:val="pt-BR"/>
        </w:rPr>
        <w:t>A implantação e manutenção de sistemas de gestão para qualidade em organizações com normas ISO, dentre elas a ISO 9001, envolve um macro planejamento desde a alta hierarquia aos colaboradores técnicos conforme apresentados na seção</w:t>
      </w:r>
      <w:r w:rsidR="004E5C48" w:rsidRPr="00AB6668">
        <w:rPr>
          <w:b w:val="0"/>
          <w:sz w:val="24"/>
          <w:szCs w:val="24"/>
          <w:lang w:val="pt-BR"/>
        </w:rPr>
        <w:t xml:space="preserve"> 7.3.1 em questão. Sabe-se que a definição de um sistema único e padronizado</w:t>
      </w:r>
      <w:r w:rsidR="002A0472" w:rsidRPr="00AB6668">
        <w:rPr>
          <w:b w:val="0"/>
          <w:sz w:val="24"/>
          <w:szCs w:val="24"/>
          <w:lang w:val="pt-BR"/>
        </w:rPr>
        <w:t xml:space="preserve"> envolve todos os </w:t>
      </w:r>
      <w:r w:rsidR="00505AC4" w:rsidRPr="00AB6668">
        <w:rPr>
          <w:b w:val="0"/>
          <w:sz w:val="24"/>
          <w:szCs w:val="24"/>
          <w:lang w:val="pt-BR"/>
        </w:rPr>
        <w:t xml:space="preserve">processos, </w:t>
      </w:r>
      <w:r w:rsidR="002A0472" w:rsidRPr="00AB6668">
        <w:rPr>
          <w:b w:val="0"/>
          <w:sz w:val="24"/>
          <w:szCs w:val="24"/>
          <w:lang w:val="pt-BR"/>
        </w:rPr>
        <w:t>suas atividades e tarefas, além da completa dedicação dos profissionais para com seu correto funcionamento.</w:t>
      </w:r>
      <w:r w:rsidR="00505AC4" w:rsidRPr="00AB6668">
        <w:rPr>
          <w:b w:val="0"/>
          <w:sz w:val="24"/>
          <w:szCs w:val="24"/>
          <w:lang w:val="pt-BR"/>
        </w:rPr>
        <w:t xml:space="preserve"> </w:t>
      </w:r>
      <w:r w:rsidR="007F0A30" w:rsidRPr="00AB6668">
        <w:rPr>
          <w:b w:val="0"/>
          <w:sz w:val="24"/>
          <w:szCs w:val="24"/>
          <w:lang w:val="pt-BR"/>
        </w:rPr>
        <w:t>Esboce um pequeno índice de práticas que poderiam ser agregadas aos oito princípios da versão ISO 9000:2000 mencionadas na mesma seção que trariam melhorias significativas</w:t>
      </w:r>
      <w:r w:rsidR="00505AC4" w:rsidRPr="00AB6668">
        <w:rPr>
          <w:b w:val="0"/>
          <w:sz w:val="24"/>
          <w:szCs w:val="24"/>
          <w:lang w:val="pt-BR"/>
        </w:rPr>
        <w:t xml:space="preserve"> </w:t>
      </w:r>
      <w:r w:rsidR="007F0A30" w:rsidRPr="00AB6668">
        <w:rPr>
          <w:b w:val="0"/>
          <w:sz w:val="24"/>
          <w:szCs w:val="24"/>
          <w:lang w:val="pt-BR"/>
        </w:rPr>
        <w:t>durante a implantação de um SGQ.</w:t>
      </w:r>
    </w:p>
    <w:p w:rsidR="000F3DDA" w:rsidRPr="00AB6668" w:rsidRDefault="00EA2908" w:rsidP="0079691E">
      <w:pPr>
        <w:pStyle w:val="SBC-heading1"/>
        <w:numPr>
          <w:ilvl w:val="0"/>
          <w:numId w:val="45"/>
        </w:numPr>
        <w:jc w:val="both"/>
        <w:rPr>
          <w:b w:val="0"/>
          <w:sz w:val="24"/>
          <w:szCs w:val="24"/>
          <w:lang w:val="pt-BR"/>
        </w:rPr>
      </w:pPr>
      <w:r w:rsidRPr="00AB6668">
        <w:rPr>
          <w:b w:val="0"/>
          <w:sz w:val="24"/>
          <w:szCs w:val="24"/>
          <w:lang w:val="pt-BR"/>
        </w:rPr>
        <w:t>Baseado nas informações apresentadas neste capítulo, na seção 7.3.6, descreva resumidamente com suas palavras o processo de consultoria e implantação da ISO 9001:2008</w:t>
      </w:r>
      <w:r w:rsidR="003A1577" w:rsidRPr="00AB6668">
        <w:rPr>
          <w:b w:val="0"/>
          <w:sz w:val="24"/>
          <w:szCs w:val="24"/>
          <w:lang w:val="pt-BR"/>
        </w:rPr>
        <w:t>.</w:t>
      </w:r>
    </w:p>
    <w:p w:rsidR="003A1577" w:rsidRPr="00AB6668" w:rsidRDefault="008F5364" w:rsidP="0079691E">
      <w:pPr>
        <w:pStyle w:val="SBC-heading1"/>
        <w:numPr>
          <w:ilvl w:val="0"/>
          <w:numId w:val="45"/>
        </w:numPr>
        <w:jc w:val="both"/>
        <w:rPr>
          <w:b w:val="0"/>
          <w:sz w:val="24"/>
          <w:szCs w:val="24"/>
          <w:lang w:val="pt-BR"/>
        </w:rPr>
      </w:pPr>
      <w:r w:rsidRPr="00AB6668">
        <w:rPr>
          <w:b w:val="0"/>
          <w:sz w:val="24"/>
          <w:szCs w:val="24"/>
          <w:lang w:val="pt-BR"/>
        </w:rPr>
        <w:t>A ISO/IEC 90003 é um guia técnico complementar a ISO 9001 para Fábricas de Software. Explique cada atividade, de ciclo de vida e suporte, citando suas características e principais diretrizes para implantação.</w:t>
      </w:r>
    </w:p>
    <w:p w:rsidR="008F5364" w:rsidRPr="00AB6668" w:rsidRDefault="00411137" w:rsidP="0079691E">
      <w:pPr>
        <w:pStyle w:val="SBC-heading1"/>
        <w:numPr>
          <w:ilvl w:val="0"/>
          <w:numId w:val="45"/>
        </w:numPr>
        <w:jc w:val="both"/>
        <w:rPr>
          <w:b w:val="0"/>
          <w:sz w:val="24"/>
          <w:szCs w:val="24"/>
          <w:lang w:val="pt-BR"/>
        </w:rPr>
      </w:pPr>
      <w:r w:rsidRPr="00AB6668">
        <w:rPr>
          <w:b w:val="0"/>
          <w:sz w:val="24"/>
          <w:szCs w:val="24"/>
          <w:lang w:val="pt-BR"/>
        </w:rPr>
        <w:t>O que você entende por “ciclo de vida de desenvolvimento” segundo a norma ISO/IEC 12207?</w:t>
      </w:r>
    </w:p>
    <w:p w:rsidR="00411137" w:rsidRPr="00AB6668" w:rsidRDefault="00210883" w:rsidP="0079691E">
      <w:pPr>
        <w:pStyle w:val="SBC-heading1"/>
        <w:numPr>
          <w:ilvl w:val="0"/>
          <w:numId w:val="45"/>
        </w:numPr>
        <w:jc w:val="both"/>
        <w:rPr>
          <w:b w:val="0"/>
          <w:sz w:val="24"/>
          <w:szCs w:val="24"/>
          <w:lang w:val="pt-BR"/>
        </w:rPr>
      </w:pPr>
      <w:r w:rsidRPr="00AB6668">
        <w:rPr>
          <w:b w:val="0"/>
          <w:sz w:val="24"/>
          <w:szCs w:val="24"/>
          <w:lang w:val="pt-BR"/>
        </w:rPr>
        <w:t xml:space="preserve">O processo de adaptação da norma ISO/IEC 12207 envolve algumas </w:t>
      </w:r>
      <w:r w:rsidR="00996B90" w:rsidRPr="00AB6668">
        <w:rPr>
          <w:b w:val="0"/>
          <w:sz w:val="24"/>
          <w:szCs w:val="24"/>
          <w:lang w:val="pt-BR"/>
        </w:rPr>
        <w:t xml:space="preserve">práticas </w:t>
      </w:r>
      <w:r w:rsidRPr="00AB6668">
        <w:rPr>
          <w:b w:val="0"/>
          <w:sz w:val="24"/>
          <w:szCs w:val="24"/>
          <w:lang w:val="pt-BR"/>
        </w:rPr>
        <w:t>administrativas essenciais que todas as organizações deveriam adotar no seu fluxo de funcionamento</w:t>
      </w:r>
      <w:r w:rsidR="00996B90" w:rsidRPr="00AB6668">
        <w:rPr>
          <w:b w:val="0"/>
          <w:sz w:val="24"/>
          <w:szCs w:val="24"/>
          <w:lang w:val="pt-BR"/>
        </w:rPr>
        <w:t xml:space="preserve"> independente da implantação da norma</w:t>
      </w:r>
      <w:r w:rsidR="00D57878" w:rsidRPr="00AB6668">
        <w:rPr>
          <w:b w:val="0"/>
          <w:sz w:val="24"/>
          <w:szCs w:val="24"/>
          <w:lang w:val="pt-BR"/>
        </w:rPr>
        <w:t xml:space="preserve">. Desenvolva um </w:t>
      </w:r>
      <w:r w:rsidR="00D57878" w:rsidRPr="00AB6668">
        <w:rPr>
          <w:b w:val="0"/>
          <w:sz w:val="24"/>
          <w:szCs w:val="24"/>
          <w:lang w:val="pt-BR"/>
        </w:rPr>
        <w:lastRenderedPageBreak/>
        <w:t xml:space="preserve">esboço que associe essas práticas aos processos </w:t>
      </w:r>
      <w:r w:rsidR="006E1BFD" w:rsidRPr="00AB6668">
        <w:rPr>
          <w:b w:val="0"/>
          <w:sz w:val="24"/>
          <w:szCs w:val="24"/>
          <w:lang w:val="pt-BR"/>
        </w:rPr>
        <w:t xml:space="preserve">primários, </w:t>
      </w:r>
      <w:r w:rsidR="00D57878" w:rsidRPr="00AB6668">
        <w:rPr>
          <w:b w:val="0"/>
          <w:sz w:val="24"/>
          <w:szCs w:val="24"/>
          <w:lang w:val="pt-BR"/>
        </w:rPr>
        <w:t>organiz</w:t>
      </w:r>
      <w:r w:rsidR="007F155B" w:rsidRPr="00AB6668">
        <w:rPr>
          <w:b w:val="0"/>
          <w:sz w:val="24"/>
          <w:szCs w:val="24"/>
          <w:lang w:val="pt-BR"/>
        </w:rPr>
        <w:t>acionais e de apoio.</w:t>
      </w:r>
    </w:p>
    <w:p w:rsidR="007F155B" w:rsidRPr="00AB6668" w:rsidRDefault="007F155B" w:rsidP="0079691E">
      <w:pPr>
        <w:pStyle w:val="SBC-heading1"/>
        <w:numPr>
          <w:ilvl w:val="0"/>
          <w:numId w:val="45"/>
        </w:numPr>
        <w:jc w:val="both"/>
        <w:rPr>
          <w:b w:val="0"/>
          <w:sz w:val="24"/>
          <w:szCs w:val="24"/>
          <w:lang w:val="pt-BR"/>
        </w:rPr>
      </w:pPr>
      <w:r w:rsidRPr="00AB6668">
        <w:rPr>
          <w:b w:val="0"/>
          <w:sz w:val="24"/>
          <w:szCs w:val="24"/>
          <w:lang w:val="pt-BR"/>
        </w:rPr>
        <w:t xml:space="preserve">O projeto </w:t>
      </w:r>
      <w:r w:rsidRPr="00AB6668">
        <w:rPr>
          <w:b w:val="0"/>
          <w:i/>
          <w:sz w:val="24"/>
          <w:szCs w:val="24"/>
          <w:lang w:val="pt-BR"/>
        </w:rPr>
        <w:t>SPICE</w:t>
      </w:r>
      <w:r w:rsidRPr="00AB6668">
        <w:rPr>
          <w:b w:val="0"/>
          <w:sz w:val="24"/>
          <w:szCs w:val="24"/>
          <w:lang w:val="pt-BR"/>
        </w:rPr>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7F155B" w:rsidRPr="00AB6668" w:rsidRDefault="007F155B" w:rsidP="0079691E">
      <w:pPr>
        <w:pStyle w:val="SBC-heading1"/>
        <w:numPr>
          <w:ilvl w:val="0"/>
          <w:numId w:val="45"/>
        </w:numPr>
        <w:jc w:val="both"/>
        <w:rPr>
          <w:b w:val="0"/>
          <w:sz w:val="24"/>
          <w:szCs w:val="24"/>
          <w:lang w:val="pt-BR"/>
        </w:rPr>
      </w:pPr>
      <w:r w:rsidRPr="00AB6668">
        <w:rPr>
          <w:b w:val="0"/>
          <w:sz w:val="24"/>
          <w:szCs w:val="24"/>
          <w:lang w:val="pt-BR"/>
        </w:rPr>
        <w:t>Explique e diferencie os modelos de referência PRM e PAM.</w:t>
      </w:r>
    </w:p>
    <w:p w:rsidR="007F155B" w:rsidRPr="00AB6668" w:rsidRDefault="007F155B" w:rsidP="0079691E">
      <w:pPr>
        <w:pStyle w:val="SBC-heading1"/>
        <w:numPr>
          <w:ilvl w:val="0"/>
          <w:numId w:val="45"/>
        </w:numPr>
        <w:jc w:val="both"/>
        <w:rPr>
          <w:b w:val="0"/>
          <w:sz w:val="24"/>
          <w:szCs w:val="24"/>
          <w:lang w:val="pt-BR"/>
        </w:rPr>
      </w:pPr>
      <w:r w:rsidRPr="00AB6668">
        <w:rPr>
          <w:b w:val="0"/>
          <w:sz w:val="24"/>
          <w:szCs w:val="24"/>
          <w:lang w:val="pt-BR"/>
        </w:rPr>
        <w:t xml:space="preserve">O que você entende por dimensão de processo? Esta dimensão torna-se semelhante aos conceitos de ciclo de vida da ISO/IEC </w:t>
      </w:r>
      <w:r w:rsidR="007A6DEF" w:rsidRPr="00AB6668">
        <w:rPr>
          <w:b w:val="0"/>
          <w:sz w:val="24"/>
          <w:szCs w:val="24"/>
          <w:lang w:val="pt-BR"/>
        </w:rPr>
        <w:t xml:space="preserve">12207? Aponte uma relação que poderia ser apresentada baseada </w:t>
      </w:r>
      <w:r w:rsidR="002D038E" w:rsidRPr="00AB6668">
        <w:rPr>
          <w:b w:val="0"/>
          <w:sz w:val="24"/>
          <w:szCs w:val="24"/>
          <w:lang w:val="pt-BR"/>
        </w:rPr>
        <w:t>n</w:t>
      </w:r>
      <w:r w:rsidR="007A6DEF" w:rsidRPr="00AB6668">
        <w:rPr>
          <w:b w:val="0"/>
          <w:sz w:val="24"/>
          <w:szCs w:val="24"/>
          <w:lang w:val="pt-BR"/>
        </w:rPr>
        <w:t>estas duas normas.</w:t>
      </w:r>
    </w:p>
    <w:p w:rsidR="007A6DEF" w:rsidRPr="00AB6668" w:rsidRDefault="007A6DEF" w:rsidP="0079691E">
      <w:pPr>
        <w:pStyle w:val="SBC-heading1"/>
        <w:numPr>
          <w:ilvl w:val="0"/>
          <w:numId w:val="45"/>
        </w:numPr>
        <w:jc w:val="both"/>
        <w:rPr>
          <w:b w:val="0"/>
          <w:sz w:val="24"/>
          <w:szCs w:val="24"/>
          <w:lang w:val="pt-BR"/>
        </w:rPr>
      </w:pPr>
      <w:r w:rsidRPr="00AB6668">
        <w:rPr>
          <w:b w:val="0"/>
          <w:sz w:val="24"/>
          <w:szCs w:val="24"/>
          <w:lang w:val="pt-BR"/>
        </w:rPr>
        <w:t xml:space="preserve"> A dimensão de capacidade para processos, e os níveis de capacidade relacionados com esta dimensão, exercem total influencia nas alterações de características dos atributos e atividades executadas pelos </w:t>
      </w:r>
      <w:r w:rsidR="002D038E" w:rsidRPr="00AB6668">
        <w:rPr>
          <w:b w:val="0"/>
          <w:sz w:val="24"/>
          <w:szCs w:val="24"/>
          <w:lang w:val="pt-BR"/>
        </w:rPr>
        <w:t>colaboradores. Quais fatores influenciam diretamente na passagem de nível gradativa que os processos alcançam a medida que são avaliados e melhorados?</w:t>
      </w:r>
    </w:p>
    <w:p w:rsidR="00EE597F" w:rsidRDefault="00EE597F">
      <w:pPr>
        <w:rPr>
          <w:lang w:val="pt-BR"/>
        </w:rPr>
      </w:pPr>
      <w:r w:rsidRPr="00E11C1C">
        <w:rPr>
          <w:lang w:val="pt-BR"/>
        </w:rPr>
        <w:t xml:space="preserve">. </w:t>
      </w:r>
    </w:p>
    <w:p w:rsidR="00211AF6" w:rsidRPr="002C7A5D" w:rsidRDefault="00432360">
      <w:pPr>
        <w:rPr>
          <w:b/>
          <w:lang w:val="pt-BR"/>
        </w:rPr>
      </w:pPr>
      <w:r w:rsidRPr="002C7A5D">
        <w:rPr>
          <w:b/>
          <w:lang w:val="pt-BR"/>
        </w:rPr>
        <w:t>REFERÊNCIAS</w:t>
      </w:r>
    </w:p>
    <w:p w:rsidR="004771BB" w:rsidRPr="004771BB" w:rsidRDefault="004771BB" w:rsidP="004771BB">
      <w:pPr>
        <w:autoSpaceDE w:val="0"/>
        <w:autoSpaceDN w:val="0"/>
        <w:adjustRightInd w:val="0"/>
        <w:rPr>
          <w:bCs/>
          <w:iCs/>
          <w:lang w:val="pt-BR"/>
        </w:rPr>
      </w:pPr>
      <w:r w:rsidRPr="004771BB">
        <w:rPr>
          <w:bCs/>
          <w:iCs/>
          <w:lang w:val="pt-BR"/>
        </w:rPr>
        <w:t xml:space="preserve">ABNT. ASSOCIAÇÃO BRASILEIRA DE NORMAS TÉCNICAS. </w:t>
      </w:r>
      <w:r w:rsidRPr="004771BB">
        <w:rPr>
          <w:b/>
          <w:bCs/>
          <w:iCs/>
          <w:lang w:val="pt-BR"/>
        </w:rPr>
        <w:t>Histórico e descritivo das atividades.</w:t>
      </w:r>
      <w:r w:rsidRPr="004771BB">
        <w:rPr>
          <w:bCs/>
          <w:iCs/>
          <w:lang w:val="pt-BR"/>
        </w:rPr>
        <w:t xml:space="preserve"> Brasil 2009</w:t>
      </w:r>
      <w:r w:rsidR="00344E9A">
        <w:rPr>
          <w:bCs/>
          <w:iCs/>
          <w:lang w:val="pt-BR"/>
        </w:rPr>
        <w:t>a</w:t>
      </w:r>
      <w:r w:rsidRPr="004771BB">
        <w:rPr>
          <w:bCs/>
          <w:iCs/>
          <w:lang w:val="pt-BR"/>
        </w:rPr>
        <w:t>. Disponível em:&lt;</w:t>
      </w:r>
      <w:r w:rsidRPr="004771BB">
        <w:rPr>
          <w:lang w:val="pt-BR"/>
        </w:rPr>
        <w:t xml:space="preserve"> </w:t>
      </w:r>
      <w:hyperlink r:id="rId12" w:history="1">
        <w:r w:rsidRPr="004771BB">
          <w:rPr>
            <w:rStyle w:val="Hyperlink"/>
            <w:lang w:val="pt-BR"/>
          </w:rPr>
          <w:t>http://www.abnt.org.br/press_kit.htm</w:t>
        </w:r>
      </w:hyperlink>
      <w:r w:rsidRPr="004771BB">
        <w:rPr>
          <w:bCs/>
          <w:iCs/>
          <w:lang w:val="pt-BR"/>
        </w:rPr>
        <w:t>&gt; Acesso em: 30 Mar. 2009</w:t>
      </w:r>
    </w:p>
    <w:p w:rsidR="00344E9A" w:rsidRPr="004771BB" w:rsidRDefault="00344E9A" w:rsidP="00344E9A">
      <w:pPr>
        <w:rPr>
          <w:b/>
          <w:lang w:val="pt-BR"/>
        </w:rPr>
      </w:pPr>
      <w:r w:rsidRPr="004771BB">
        <w:rPr>
          <w:bCs/>
          <w:iCs/>
          <w:lang w:val="pt-BR"/>
        </w:rPr>
        <w:t xml:space="preserve">ABNT. ASSOCIAÇÃO BRASILEIRA DE NORMAS TÉCNICAS. </w:t>
      </w:r>
      <w:r>
        <w:rPr>
          <w:b/>
          <w:bCs/>
          <w:iCs/>
          <w:lang w:val="pt-BR"/>
        </w:rPr>
        <w:t>Comitê vinte e cinco</w:t>
      </w:r>
      <w:r w:rsidRPr="004771BB">
        <w:rPr>
          <w:b/>
          <w:bCs/>
          <w:iCs/>
          <w:lang w:val="pt-BR"/>
        </w:rPr>
        <w:t>.</w:t>
      </w:r>
      <w:r w:rsidRPr="004771BB">
        <w:rPr>
          <w:bCs/>
          <w:iCs/>
          <w:lang w:val="pt-BR"/>
        </w:rPr>
        <w:t xml:space="preserve"> Brasil 2009</w:t>
      </w:r>
      <w:r>
        <w:rPr>
          <w:bCs/>
          <w:iCs/>
          <w:lang w:val="pt-BR"/>
        </w:rPr>
        <w:t>b</w:t>
      </w:r>
      <w:r w:rsidRPr="004771BB">
        <w:rPr>
          <w:bCs/>
          <w:iCs/>
          <w:lang w:val="pt-BR"/>
        </w:rPr>
        <w:t>. Disponível em:&lt;</w:t>
      </w:r>
      <w:r w:rsidRPr="00344E9A">
        <w:rPr>
          <w:b/>
          <w:lang w:val="pt-BR"/>
        </w:rPr>
        <w:t xml:space="preserve"> </w:t>
      </w:r>
      <w:hyperlink r:id="rId13" w:history="1">
        <w:r w:rsidRPr="00456506">
          <w:rPr>
            <w:rStyle w:val="Hyperlink"/>
            <w:b/>
            <w:lang w:val="pt-BR"/>
          </w:rPr>
          <w:t>http://www.abntcb25.com.br</w:t>
        </w:r>
      </w:hyperlink>
      <w:r>
        <w:rPr>
          <w:b/>
          <w:lang w:val="pt-BR"/>
        </w:rPr>
        <w:t xml:space="preserve"> </w:t>
      </w:r>
    </w:p>
    <w:p w:rsidR="00344E9A" w:rsidRDefault="00344E9A" w:rsidP="00344E9A">
      <w:pPr>
        <w:autoSpaceDE w:val="0"/>
        <w:autoSpaceDN w:val="0"/>
        <w:adjustRightInd w:val="0"/>
        <w:rPr>
          <w:bCs/>
          <w:iCs/>
          <w:lang w:val="pt-BR"/>
        </w:rPr>
      </w:pPr>
      <w:r w:rsidRPr="004771BB">
        <w:rPr>
          <w:bCs/>
          <w:iCs/>
          <w:lang w:val="pt-BR"/>
        </w:rPr>
        <w:t xml:space="preserve">&gt; Acesso em: </w:t>
      </w:r>
      <w:r>
        <w:rPr>
          <w:bCs/>
          <w:iCs/>
          <w:lang w:val="pt-BR"/>
        </w:rPr>
        <w:t>1</w:t>
      </w:r>
      <w:r w:rsidRPr="004771BB">
        <w:rPr>
          <w:bCs/>
          <w:iCs/>
          <w:lang w:val="pt-BR"/>
        </w:rPr>
        <w:t xml:space="preserve">0 </w:t>
      </w:r>
      <w:r>
        <w:rPr>
          <w:bCs/>
          <w:iCs/>
          <w:lang w:val="pt-BR"/>
        </w:rPr>
        <w:t>Set</w:t>
      </w:r>
      <w:r w:rsidRPr="004771BB">
        <w:rPr>
          <w:bCs/>
          <w:iCs/>
          <w:lang w:val="pt-BR"/>
        </w:rPr>
        <w:t>. 2009</w:t>
      </w:r>
    </w:p>
    <w:p w:rsidR="00E90AF5" w:rsidRDefault="00E90AF5" w:rsidP="00344E9A">
      <w:pPr>
        <w:autoSpaceDE w:val="0"/>
        <w:autoSpaceDN w:val="0"/>
        <w:adjustRightInd w:val="0"/>
        <w:rPr>
          <w:bCs/>
          <w:iCs/>
          <w:lang w:val="pt-BR"/>
        </w:rPr>
      </w:pPr>
    </w:p>
    <w:p w:rsidR="00E90AF5" w:rsidRPr="00966666" w:rsidRDefault="00E90AF5" w:rsidP="00966666">
      <w:pPr>
        <w:tabs>
          <w:tab w:val="clear" w:pos="720"/>
        </w:tabs>
        <w:autoSpaceDE w:val="0"/>
        <w:autoSpaceDN w:val="0"/>
        <w:adjustRightInd w:val="0"/>
        <w:spacing w:before="0"/>
        <w:rPr>
          <w:rFonts w:ascii="Times New Roman" w:hAnsi="Times New Roman"/>
          <w:szCs w:val="24"/>
          <w:lang w:val="pt-BR"/>
        </w:rPr>
      </w:pPr>
      <w:r w:rsidRPr="00966666">
        <w:rPr>
          <w:rFonts w:ascii="Times New Roman" w:hAnsi="Times New Roman"/>
          <w:bCs/>
          <w:iCs/>
          <w:szCs w:val="24"/>
          <w:lang w:val="pt-BR"/>
        </w:rPr>
        <w:t xml:space="preserve">ABNT. ASSOCIAÇÃO BRASILEIRA DE NORMAS </w:t>
      </w:r>
      <w:r w:rsidR="00966666" w:rsidRPr="00966666">
        <w:rPr>
          <w:rFonts w:ascii="Times New Roman" w:hAnsi="Times New Roman"/>
          <w:bCs/>
          <w:iCs/>
          <w:szCs w:val="24"/>
          <w:lang w:val="pt-BR"/>
        </w:rPr>
        <w:t>TÉCNICAS</w:t>
      </w:r>
      <w:r w:rsidR="00966666" w:rsidRPr="00966666">
        <w:rPr>
          <w:rFonts w:ascii="Times New Roman" w:hAnsi="Times New Roman"/>
          <w:szCs w:val="24"/>
          <w:lang w:val="pt-BR"/>
        </w:rPr>
        <w:t>. NBR ISO 9001 – Sistema de Gestão de Qualidade – Requisitos. 2ª Edição 2008</w:t>
      </w:r>
      <w:r w:rsidR="009F14C2">
        <w:rPr>
          <w:rFonts w:ascii="Times New Roman" w:hAnsi="Times New Roman"/>
          <w:szCs w:val="24"/>
          <w:lang w:val="pt-BR"/>
        </w:rPr>
        <w:t>a</w:t>
      </w:r>
    </w:p>
    <w:p w:rsidR="00966666" w:rsidRPr="00966666" w:rsidRDefault="00966666" w:rsidP="00966666">
      <w:pPr>
        <w:tabs>
          <w:tab w:val="clear" w:pos="720"/>
        </w:tabs>
        <w:autoSpaceDE w:val="0"/>
        <w:autoSpaceDN w:val="0"/>
        <w:adjustRightInd w:val="0"/>
        <w:spacing w:before="0"/>
        <w:rPr>
          <w:rFonts w:ascii="Times New Roman" w:hAnsi="Times New Roman"/>
          <w:szCs w:val="24"/>
          <w:lang w:val="pt-BR"/>
        </w:rPr>
      </w:pPr>
    </w:p>
    <w:p w:rsidR="00966666" w:rsidRPr="00966666" w:rsidRDefault="00966666" w:rsidP="00966666">
      <w:pPr>
        <w:autoSpaceDE w:val="0"/>
        <w:autoSpaceDN w:val="0"/>
        <w:adjustRightInd w:val="0"/>
        <w:rPr>
          <w:rFonts w:ascii="Times New Roman" w:hAnsi="Times New Roman"/>
          <w:szCs w:val="24"/>
          <w:lang w:val="pt-BR"/>
        </w:rPr>
      </w:pPr>
      <w:r w:rsidRPr="00966666">
        <w:rPr>
          <w:rFonts w:ascii="Times New Roman" w:hAnsi="Times New Roman"/>
          <w:bCs/>
          <w:iCs/>
          <w:szCs w:val="24"/>
          <w:lang w:val="pt-BR"/>
        </w:rPr>
        <w:t>ABNT. ASSOCIAÇÃO BRASILEIRA DE NORMAS TÉCNICAS</w:t>
      </w:r>
      <w:r w:rsidRPr="00966666">
        <w:rPr>
          <w:rFonts w:ascii="Times New Roman" w:hAnsi="Times New Roman"/>
          <w:szCs w:val="24"/>
          <w:lang w:val="pt-BR"/>
        </w:rPr>
        <w:t>. NBR ISO 12207 – Tecnologia da Informação – Processos de ciclo de vida de software</w:t>
      </w:r>
      <w:r>
        <w:rPr>
          <w:rFonts w:ascii="Times New Roman" w:hAnsi="Times New Roman"/>
          <w:szCs w:val="24"/>
          <w:lang w:val="pt-BR"/>
        </w:rPr>
        <w:t xml:space="preserve">. </w:t>
      </w:r>
      <w:r w:rsidR="006806E1">
        <w:rPr>
          <w:rFonts w:ascii="Times New Roman" w:hAnsi="Times New Roman"/>
          <w:szCs w:val="24"/>
          <w:lang w:val="pt-BR"/>
        </w:rPr>
        <w:t>1998</w:t>
      </w:r>
    </w:p>
    <w:p w:rsidR="003D12E1" w:rsidRDefault="003D12E1" w:rsidP="003D12E1">
      <w:pPr>
        <w:tabs>
          <w:tab w:val="clear" w:pos="720"/>
        </w:tabs>
        <w:autoSpaceDE w:val="0"/>
        <w:autoSpaceDN w:val="0"/>
        <w:adjustRightInd w:val="0"/>
        <w:spacing w:before="0"/>
        <w:jc w:val="left"/>
        <w:rPr>
          <w:rFonts w:ascii="Times New Roman" w:hAnsi="Times New Roman"/>
          <w:szCs w:val="24"/>
          <w:lang w:val="pt-BR"/>
        </w:rPr>
      </w:pPr>
    </w:p>
    <w:p w:rsidR="003D12E1" w:rsidRDefault="003D12E1" w:rsidP="00635E50">
      <w:pPr>
        <w:tabs>
          <w:tab w:val="clear" w:pos="720"/>
        </w:tabs>
        <w:autoSpaceDE w:val="0"/>
        <w:autoSpaceDN w:val="0"/>
        <w:adjustRightInd w:val="0"/>
        <w:spacing w:before="0"/>
        <w:jc w:val="left"/>
        <w:rPr>
          <w:rFonts w:ascii="Times New Roman" w:hAnsi="Times New Roman"/>
          <w:szCs w:val="24"/>
          <w:lang w:val="pt-BR"/>
        </w:rPr>
      </w:pPr>
      <w:r>
        <w:rPr>
          <w:rFonts w:ascii="Times New Roman" w:hAnsi="Times New Roman"/>
          <w:szCs w:val="24"/>
          <w:lang w:val="pt-BR"/>
        </w:rPr>
        <w:t xml:space="preserve">ABREU, Maurício et al. </w:t>
      </w:r>
      <w:r>
        <w:rPr>
          <w:rFonts w:ascii="Times New Roman" w:hAnsi="Times New Roman"/>
          <w:b/>
          <w:bCs/>
          <w:szCs w:val="24"/>
          <w:lang w:val="pt-BR"/>
        </w:rPr>
        <w:t xml:space="preserve">Gerenciamento de Processos de Negócios: </w:t>
      </w:r>
      <w:r>
        <w:rPr>
          <w:rFonts w:ascii="Times New Roman" w:hAnsi="Times New Roman"/>
          <w:szCs w:val="24"/>
          <w:lang w:val="pt-BR"/>
        </w:rPr>
        <w:t xml:space="preserve">BPM </w:t>
      </w:r>
      <w:r>
        <w:rPr>
          <w:rFonts w:ascii="Times New Roman" w:hAnsi="Times New Roman"/>
          <w:i/>
          <w:iCs/>
          <w:szCs w:val="24"/>
          <w:lang w:val="pt-BR"/>
        </w:rPr>
        <w:t>Business Process</w:t>
      </w:r>
      <w:r w:rsidR="00635E50">
        <w:rPr>
          <w:rFonts w:ascii="Times New Roman" w:hAnsi="Times New Roman"/>
          <w:i/>
          <w:iCs/>
          <w:szCs w:val="24"/>
          <w:lang w:val="pt-BR"/>
        </w:rPr>
        <w:t xml:space="preserve"> </w:t>
      </w:r>
      <w:r>
        <w:rPr>
          <w:rFonts w:ascii="Times New Roman" w:hAnsi="Times New Roman"/>
          <w:i/>
          <w:iCs/>
          <w:szCs w:val="24"/>
          <w:lang w:val="pt-BR"/>
        </w:rPr>
        <w:t>Managemen</w:t>
      </w:r>
      <w:r>
        <w:rPr>
          <w:rFonts w:ascii="Times New Roman" w:hAnsi="Times New Roman"/>
          <w:szCs w:val="24"/>
          <w:lang w:val="pt-BR"/>
        </w:rPr>
        <w:t>t. 2 ed. São Paulo: Editora Érica, Inc, 2007.</w:t>
      </w:r>
    </w:p>
    <w:p w:rsidR="00044347" w:rsidRDefault="00044347" w:rsidP="00635E50">
      <w:pPr>
        <w:tabs>
          <w:tab w:val="clear" w:pos="720"/>
        </w:tabs>
        <w:autoSpaceDE w:val="0"/>
        <w:autoSpaceDN w:val="0"/>
        <w:adjustRightInd w:val="0"/>
        <w:spacing w:before="0"/>
        <w:jc w:val="left"/>
        <w:rPr>
          <w:rFonts w:ascii="Times New Roman" w:hAnsi="Times New Roman"/>
          <w:szCs w:val="24"/>
          <w:lang w:val="pt-BR"/>
        </w:rPr>
      </w:pPr>
    </w:p>
    <w:p w:rsidR="00044347" w:rsidRDefault="00044347" w:rsidP="00635E50">
      <w:pPr>
        <w:tabs>
          <w:tab w:val="clear" w:pos="720"/>
        </w:tabs>
        <w:autoSpaceDE w:val="0"/>
        <w:autoSpaceDN w:val="0"/>
        <w:adjustRightInd w:val="0"/>
        <w:spacing w:before="0"/>
        <w:jc w:val="left"/>
        <w:rPr>
          <w:rFonts w:ascii="Times New Roman" w:hAnsi="Times New Roman"/>
          <w:szCs w:val="24"/>
          <w:lang w:val="pt-BR"/>
        </w:rPr>
      </w:pPr>
      <w:r w:rsidRPr="00044347">
        <w:rPr>
          <w:rFonts w:ascii="Times New Roman" w:hAnsi="Times New Roman"/>
          <w:szCs w:val="24"/>
          <w:lang w:val="pt-BR"/>
        </w:rPr>
        <w:t>C</w:t>
      </w:r>
      <w:r>
        <w:rPr>
          <w:rFonts w:ascii="Times New Roman" w:hAnsi="Times New Roman"/>
          <w:szCs w:val="24"/>
          <w:lang w:val="pt-BR"/>
        </w:rPr>
        <w:t>ORTÊS</w:t>
      </w:r>
      <w:r w:rsidRPr="00044347">
        <w:rPr>
          <w:rFonts w:ascii="Times New Roman" w:hAnsi="Times New Roman"/>
          <w:szCs w:val="24"/>
          <w:lang w:val="pt-BR"/>
        </w:rPr>
        <w:t>, Mário L</w:t>
      </w:r>
      <w:r>
        <w:rPr>
          <w:rFonts w:ascii="Times New Roman" w:hAnsi="Times New Roman"/>
          <w:szCs w:val="24"/>
          <w:lang w:val="pt-BR"/>
        </w:rPr>
        <w:t>.</w:t>
      </w:r>
      <w:r w:rsidRPr="00044347">
        <w:rPr>
          <w:rFonts w:ascii="Times New Roman" w:hAnsi="Times New Roman"/>
          <w:szCs w:val="24"/>
          <w:lang w:val="pt-BR"/>
        </w:rPr>
        <w:t xml:space="preserve"> Modelos de Qualidade de Software</w:t>
      </w:r>
      <w:r>
        <w:rPr>
          <w:rFonts w:ascii="Times New Roman" w:hAnsi="Times New Roman"/>
          <w:szCs w:val="24"/>
          <w:lang w:val="pt-BR"/>
        </w:rPr>
        <w:t>: Norma ISO 9000-3</w:t>
      </w:r>
      <w:r w:rsidR="00A830CE">
        <w:rPr>
          <w:rFonts w:ascii="Times New Roman" w:hAnsi="Times New Roman"/>
          <w:szCs w:val="24"/>
          <w:lang w:val="pt-BR"/>
        </w:rPr>
        <w:t>. Instituto de Computação da Universidade Estadual de Campinas UNICAMP. Campinas 2009. Disponível em:&lt;</w:t>
      </w:r>
      <w:r w:rsidR="00A830CE" w:rsidRPr="00A830CE">
        <w:rPr>
          <w:lang w:val="pt-BR"/>
        </w:rPr>
        <w:t xml:space="preserve"> </w:t>
      </w:r>
      <w:hyperlink r:id="rId14" w:history="1">
        <w:r w:rsidR="00A830CE" w:rsidRPr="005179D9">
          <w:rPr>
            <w:rStyle w:val="Hyperlink"/>
            <w:rFonts w:ascii="Times New Roman" w:hAnsi="Times New Roman"/>
            <w:szCs w:val="24"/>
            <w:lang w:val="pt-BR"/>
          </w:rPr>
          <w:t>http://www.ic.unicamp.br/~cortes/inf326/</w:t>
        </w:r>
      </w:hyperlink>
      <w:r w:rsidR="00A830CE">
        <w:rPr>
          <w:rFonts w:ascii="Times New Roman" w:hAnsi="Times New Roman"/>
          <w:szCs w:val="24"/>
          <w:lang w:val="pt-BR"/>
        </w:rPr>
        <w:t xml:space="preserve"> &gt; Acesso em 14 Out. 2009</w:t>
      </w:r>
    </w:p>
    <w:p w:rsidR="0036466C" w:rsidRDefault="0036466C" w:rsidP="00635E50">
      <w:pPr>
        <w:tabs>
          <w:tab w:val="clear" w:pos="720"/>
        </w:tabs>
        <w:autoSpaceDE w:val="0"/>
        <w:autoSpaceDN w:val="0"/>
        <w:adjustRightInd w:val="0"/>
        <w:spacing w:before="0"/>
        <w:jc w:val="left"/>
        <w:rPr>
          <w:rFonts w:ascii="Times New Roman" w:hAnsi="Times New Roman"/>
          <w:szCs w:val="24"/>
          <w:lang w:val="pt-BR"/>
        </w:rPr>
      </w:pPr>
    </w:p>
    <w:p w:rsidR="0036466C" w:rsidRPr="00F70284" w:rsidRDefault="00F70284" w:rsidP="00635E50">
      <w:pPr>
        <w:tabs>
          <w:tab w:val="clear" w:pos="720"/>
        </w:tabs>
        <w:autoSpaceDE w:val="0"/>
        <w:autoSpaceDN w:val="0"/>
        <w:adjustRightInd w:val="0"/>
        <w:spacing w:before="0"/>
        <w:jc w:val="left"/>
        <w:rPr>
          <w:rFonts w:ascii="Times New Roman" w:hAnsi="Times New Roman"/>
          <w:szCs w:val="24"/>
          <w:lang w:val="pt-BR"/>
        </w:rPr>
      </w:pPr>
      <w:r w:rsidRPr="00F70284">
        <w:rPr>
          <w:rFonts w:ascii="Times New Roman" w:hAnsi="Times New Roman"/>
          <w:lang w:val="pt-BR"/>
        </w:rPr>
        <w:t xml:space="preserve">MARINHO, </w:t>
      </w:r>
      <w:r w:rsidR="0036466C" w:rsidRPr="00F70284">
        <w:rPr>
          <w:rFonts w:ascii="Times New Roman" w:hAnsi="Times New Roman"/>
          <w:lang w:val="pt-BR"/>
        </w:rPr>
        <w:t>Euler Horta</w:t>
      </w:r>
      <w:r w:rsidR="00DC3CB2" w:rsidRPr="00F70284">
        <w:rPr>
          <w:rFonts w:ascii="Times New Roman" w:hAnsi="Times New Roman"/>
          <w:lang w:val="pt-BR"/>
        </w:rPr>
        <w:t>.</w:t>
      </w:r>
      <w:r>
        <w:rPr>
          <w:rFonts w:ascii="Times New Roman" w:hAnsi="Times New Roman"/>
          <w:lang w:val="pt-BR"/>
        </w:rPr>
        <w:t xml:space="preserve"> Gestão da Qualidade de Software: ISO 90</w:t>
      </w:r>
      <w:r w:rsidR="00044347">
        <w:rPr>
          <w:rFonts w:ascii="Times New Roman" w:hAnsi="Times New Roman"/>
          <w:lang w:val="pt-BR"/>
        </w:rPr>
        <w:t>0</w:t>
      </w:r>
      <w:r>
        <w:rPr>
          <w:rFonts w:ascii="Times New Roman" w:hAnsi="Times New Roman"/>
          <w:lang w:val="pt-BR"/>
        </w:rPr>
        <w:t>0</w:t>
      </w:r>
      <w:r w:rsidR="00044347">
        <w:rPr>
          <w:rFonts w:ascii="Times New Roman" w:hAnsi="Times New Roman"/>
          <w:lang w:val="pt-BR"/>
        </w:rPr>
        <w:t>-3</w:t>
      </w:r>
      <w:r>
        <w:rPr>
          <w:rFonts w:ascii="Times New Roman" w:hAnsi="Times New Roman"/>
          <w:lang w:val="pt-BR"/>
        </w:rPr>
        <w:t>.</w:t>
      </w:r>
      <w:r w:rsidRPr="00F70284">
        <w:rPr>
          <w:rFonts w:ascii="Times New Roman" w:hAnsi="Times New Roman"/>
          <w:lang w:val="pt-BR"/>
        </w:rPr>
        <w:t xml:space="preserve"> Departamento de Ci</w:t>
      </w:r>
      <w:r>
        <w:rPr>
          <w:rFonts w:ascii="Times New Roman" w:hAnsi="Times New Roman"/>
          <w:lang w:val="pt-BR"/>
        </w:rPr>
        <w:t>ências Exatas e Aplicadas da Universidade Federal de Ouro Preto.</w:t>
      </w:r>
      <w:r w:rsidR="00A830CE">
        <w:rPr>
          <w:rFonts w:ascii="Times New Roman" w:hAnsi="Times New Roman"/>
          <w:lang w:val="pt-BR"/>
        </w:rPr>
        <w:t xml:space="preserve"> Ouro Preto </w:t>
      </w:r>
      <w:r w:rsidR="00A830CE">
        <w:rPr>
          <w:rFonts w:ascii="Times New Roman" w:hAnsi="Times New Roman"/>
          <w:lang w:val="pt-BR"/>
        </w:rPr>
        <w:lastRenderedPageBreak/>
        <w:t>2009.</w:t>
      </w:r>
      <w:r>
        <w:rPr>
          <w:rFonts w:ascii="Times New Roman" w:hAnsi="Times New Roman"/>
          <w:lang w:val="pt-BR"/>
        </w:rPr>
        <w:t xml:space="preserve"> Disponível em: &lt;</w:t>
      </w:r>
      <w:hyperlink r:id="rId15" w:history="1">
        <w:r w:rsidRPr="00F42534">
          <w:rPr>
            <w:rStyle w:val="Hyperlink"/>
            <w:rFonts w:ascii="Times New Roman" w:hAnsi="Times New Roman"/>
            <w:lang w:val="pt-BR"/>
          </w:rPr>
          <w:t>http://eulerhm.googlepages.com/cea446-gestãodaqualidadedesoftware</w:t>
        </w:r>
      </w:hyperlink>
      <w:r>
        <w:rPr>
          <w:rFonts w:ascii="Times New Roman" w:hAnsi="Times New Roman"/>
          <w:lang w:val="pt-BR"/>
        </w:rPr>
        <w:t xml:space="preserve"> &gt; Acesso em 15 Out. 2009</w:t>
      </w:r>
    </w:p>
    <w:p w:rsidR="00635E50" w:rsidRDefault="00635E50" w:rsidP="00635E50">
      <w:pPr>
        <w:tabs>
          <w:tab w:val="clear" w:pos="720"/>
        </w:tabs>
        <w:autoSpaceDE w:val="0"/>
        <w:autoSpaceDN w:val="0"/>
        <w:adjustRightInd w:val="0"/>
        <w:spacing w:before="0"/>
        <w:jc w:val="left"/>
        <w:rPr>
          <w:rFonts w:ascii="Times New Roman" w:hAnsi="Times New Roman"/>
          <w:szCs w:val="24"/>
          <w:lang w:val="pt-BR"/>
        </w:rPr>
      </w:pPr>
    </w:p>
    <w:p w:rsidR="00635E50" w:rsidRDefault="00635E50" w:rsidP="00635E50">
      <w:pPr>
        <w:tabs>
          <w:tab w:val="clear" w:pos="720"/>
        </w:tabs>
        <w:autoSpaceDE w:val="0"/>
        <w:autoSpaceDN w:val="0"/>
        <w:adjustRightInd w:val="0"/>
        <w:spacing w:before="0"/>
        <w:jc w:val="left"/>
        <w:rPr>
          <w:rFonts w:ascii="Times New Roman" w:hAnsi="Times New Roman"/>
          <w:szCs w:val="24"/>
          <w:lang w:val="pt-BR"/>
        </w:rPr>
      </w:pPr>
      <w:r w:rsidRPr="00F70284">
        <w:rPr>
          <w:rFonts w:ascii="Times New Roman" w:hAnsi="Times New Roman"/>
          <w:szCs w:val="24"/>
          <w:lang w:val="pt-BR"/>
        </w:rPr>
        <w:t xml:space="preserve">CPQD. O que é fábrica de Software? </w:t>
      </w:r>
      <w:r w:rsidRPr="00635E50">
        <w:rPr>
          <w:rFonts w:ascii="Times New Roman" w:hAnsi="Times New Roman"/>
          <w:szCs w:val="24"/>
          <w:lang w:val="pt-BR"/>
        </w:rPr>
        <w:t>Disponível em:&lt;</w:t>
      </w:r>
      <w:r w:rsidRPr="00635E50">
        <w:rPr>
          <w:lang w:val="pt-BR"/>
        </w:rPr>
        <w:t xml:space="preserve"> </w:t>
      </w:r>
      <w:hyperlink r:id="rId16" w:history="1">
        <w:r w:rsidRPr="00F42534">
          <w:rPr>
            <w:rStyle w:val="Hyperlink"/>
            <w:rFonts w:ascii="Times New Roman" w:hAnsi="Times New Roman"/>
            <w:szCs w:val="24"/>
            <w:lang w:val="pt-BR"/>
          </w:rPr>
          <w:t>http://www.cpqd.com.br/1/3236+o-que-e-fabrica-de-software-fabrica-software.html</w:t>
        </w:r>
      </w:hyperlink>
      <w:r>
        <w:rPr>
          <w:rFonts w:ascii="Times New Roman" w:hAnsi="Times New Roman"/>
          <w:szCs w:val="24"/>
          <w:lang w:val="pt-BR"/>
        </w:rPr>
        <w:t xml:space="preserve"> </w:t>
      </w:r>
      <w:r w:rsidRPr="00635E50">
        <w:rPr>
          <w:rFonts w:ascii="Times New Roman" w:hAnsi="Times New Roman"/>
          <w:szCs w:val="24"/>
          <w:lang w:val="pt-BR"/>
        </w:rPr>
        <w:t>&gt;</w:t>
      </w:r>
    </w:p>
    <w:p w:rsidR="00635E50" w:rsidRPr="001D1989" w:rsidRDefault="00635E50" w:rsidP="00635E50">
      <w:pPr>
        <w:tabs>
          <w:tab w:val="clear" w:pos="720"/>
        </w:tabs>
        <w:autoSpaceDE w:val="0"/>
        <w:autoSpaceDN w:val="0"/>
        <w:adjustRightInd w:val="0"/>
        <w:spacing w:before="0"/>
        <w:jc w:val="left"/>
        <w:rPr>
          <w:rFonts w:ascii="Times New Roman" w:hAnsi="Times New Roman"/>
          <w:szCs w:val="24"/>
        </w:rPr>
      </w:pPr>
      <w:r w:rsidRPr="001D1989">
        <w:rPr>
          <w:rFonts w:ascii="Times New Roman" w:hAnsi="Times New Roman"/>
          <w:szCs w:val="24"/>
        </w:rPr>
        <w:t>Acesso em: 15 Out. 2009</w:t>
      </w:r>
    </w:p>
    <w:p w:rsidR="00635E50" w:rsidRPr="001D1989" w:rsidRDefault="00635E50" w:rsidP="00635E50">
      <w:pPr>
        <w:tabs>
          <w:tab w:val="clear" w:pos="720"/>
        </w:tabs>
        <w:autoSpaceDE w:val="0"/>
        <w:autoSpaceDN w:val="0"/>
        <w:adjustRightInd w:val="0"/>
        <w:spacing w:before="0"/>
        <w:jc w:val="left"/>
        <w:rPr>
          <w:bCs/>
          <w:iCs/>
        </w:rPr>
      </w:pPr>
    </w:p>
    <w:p w:rsidR="00432360" w:rsidRDefault="00432360" w:rsidP="00432360">
      <w:pPr>
        <w:autoSpaceDE w:val="0"/>
        <w:autoSpaceDN w:val="0"/>
        <w:adjustRightInd w:val="0"/>
        <w:rPr>
          <w:bCs/>
          <w:lang w:val="pt-BR"/>
        </w:rPr>
      </w:pPr>
      <w:r w:rsidRPr="00F42F37">
        <w:t>ISO</w:t>
      </w:r>
      <w:r>
        <w:t>. INTERNATIONAL ORGANIZATION FOR STANDARDIZATION,</w:t>
      </w:r>
      <w:r w:rsidRPr="00F42F37">
        <w:t xml:space="preserve"> </w:t>
      </w:r>
      <w:r w:rsidRPr="00F42F37">
        <w:rPr>
          <w:i/>
        </w:rPr>
        <w:t>Joining In</w:t>
      </w:r>
      <w:r w:rsidRPr="00F42F37">
        <w:t xml:space="preserve">. </w:t>
      </w:r>
      <w:r w:rsidRPr="00120983">
        <w:rPr>
          <w:bCs/>
          <w:i/>
        </w:rPr>
        <w:t>Participating in International Standardization</w:t>
      </w:r>
      <w:r w:rsidRPr="00120983">
        <w:rPr>
          <w:bCs/>
        </w:rPr>
        <w:t xml:space="preserve">. </w:t>
      </w:r>
      <w:r w:rsidRPr="002C7A5D">
        <w:rPr>
          <w:bCs/>
          <w:lang w:val="pt-BR"/>
        </w:rPr>
        <w:t>Suiça 2007.</w:t>
      </w:r>
      <w:r w:rsidR="00120983" w:rsidRPr="002C7A5D">
        <w:rPr>
          <w:bCs/>
          <w:lang w:val="pt-BR"/>
        </w:rPr>
        <w:t xml:space="preserve"> pp. 8.</w:t>
      </w:r>
      <w:r w:rsidRPr="002C7A5D">
        <w:rPr>
          <w:bCs/>
          <w:lang w:val="pt-BR"/>
        </w:rPr>
        <w:t xml:space="preserve"> Disponível em: &lt;</w:t>
      </w:r>
      <w:r w:rsidRPr="002C7A5D">
        <w:rPr>
          <w:lang w:val="pt-BR"/>
        </w:rPr>
        <w:t xml:space="preserve"> </w:t>
      </w:r>
      <w:hyperlink r:id="rId17" w:history="1">
        <w:r w:rsidRPr="002C7A5D">
          <w:rPr>
            <w:rStyle w:val="Hyperlink"/>
            <w:bCs/>
            <w:lang w:val="pt-BR"/>
          </w:rPr>
          <w:t>http://www.iso.org/iso/joining_in_2007.pdf</w:t>
        </w:r>
      </w:hyperlink>
      <w:r w:rsidRPr="002C7A5D">
        <w:rPr>
          <w:bCs/>
          <w:lang w:val="pt-BR"/>
        </w:rPr>
        <w:t xml:space="preserve">  &gt; Acesso em: 03 Set. 2009</w:t>
      </w:r>
    </w:p>
    <w:p w:rsidR="000931F9" w:rsidRDefault="000931F9" w:rsidP="000931F9">
      <w:pPr>
        <w:pStyle w:val="Default"/>
      </w:pPr>
    </w:p>
    <w:p w:rsidR="000931F9" w:rsidRDefault="000931F9" w:rsidP="000931F9">
      <w:pPr>
        <w:autoSpaceDE w:val="0"/>
        <w:autoSpaceDN w:val="0"/>
        <w:adjustRightInd w:val="0"/>
        <w:rPr>
          <w:bCs/>
          <w:color w:val="000000"/>
          <w:szCs w:val="24"/>
        </w:rPr>
      </w:pPr>
      <w:r w:rsidRPr="00F42F37">
        <w:t>ISO</w:t>
      </w:r>
      <w:r>
        <w:t xml:space="preserve">. INTERNATIONAL ORGANIZATION FOR STANDARDIZATION. </w:t>
      </w:r>
      <w:r w:rsidRPr="000931F9">
        <w:rPr>
          <w:bCs/>
          <w:i/>
          <w:color w:val="000000"/>
          <w:szCs w:val="24"/>
        </w:rPr>
        <w:t>Information Technology — Process Assessment — Part 1: Concepts and Vocabulary</w:t>
      </w:r>
      <w:r>
        <w:rPr>
          <w:bCs/>
          <w:color w:val="000000"/>
          <w:szCs w:val="24"/>
        </w:rPr>
        <w:t>. Versão 2.1 Suíça 2004</w:t>
      </w:r>
      <w:r w:rsidR="006A5F61">
        <w:rPr>
          <w:bCs/>
          <w:color w:val="000000"/>
          <w:szCs w:val="24"/>
        </w:rPr>
        <w:t>a</w:t>
      </w:r>
      <w:r>
        <w:rPr>
          <w:bCs/>
          <w:color w:val="000000"/>
          <w:szCs w:val="24"/>
        </w:rPr>
        <w:t xml:space="preserve">. </w:t>
      </w:r>
    </w:p>
    <w:p w:rsidR="006A5F61" w:rsidRDefault="006A5F61" w:rsidP="000931F9">
      <w:pPr>
        <w:autoSpaceDE w:val="0"/>
        <w:autoSpaceDN w:val="0"/>
        <w:adjustRightInd w:val="0"/>
        <w:rPr>
          <w:bCs/>
          <w:color w:val="000000"/>
          <w:szCs w:val="24"/>
        </w:rPr>
      </w:pPr>
    </w:p>
    <w:p w:rsidR="006A5F61" w:rsidRPr="000931F9" w:rsidRDefault="006A5F61" w:rsidP="006A5F61">
      <w:pPr>
        <w:tabs>
          <w:tab w:val="clear" w:pos="720"/>
        </w:tabs>
        <w:autoSpaceDE w:val="0"/>
        <w:autoSpaceDN w:val="0"/>
        <w:adjustRightInd w:val="0"/>
        <w:spacing w:before="0"/>
        <w:jc w:val="left"/>
        <w:rPr>
          <w:bCs/>
        </w:rPr>
      </w:pPr>
      <w:r w:rsidRPr="00F42F37">
        <w:t>ISO</w:t>
      </w:r>
      <w:r>
        <w:t xml:space="preserve">. INTERNATIONAL ORGANIZATION FOR STANDARDIZATION. </w:t>
      </w:r>
      <w:r w:rsidRPr="006A5F61">
        <w:rPr>
          <w:rFonts w:ascii="Times New Roman" w:hAnsi="Times New Roman"/>
          <w:bCs/>
          <w:i/>
          <w:szCs w:val="24"/>
        </w:rPr>
        <w:t>Information Technology — Process Assessment — Part 2: Performing an Assessment</w:t>
      </w:r>
      <w:r>
        <w:rPr>
          <w:bCs/>
          <w:color w:val="000000"/>
          <w:szCs w:val="24"/>
        </w:rPr>
        <w:t xml:space="preserve">. Versão 2.1 Suíça 2004b. </w:t>
      </w:r>
    </w:p>
    <w:p w:rsidR="00E7021C" w:rsidRPr="000931F9" w:rsidRDefault="00E7021C" w:rsidP="00432360">
      <w:pPr>
        <w:autoSpaceDE w:val="0"/>
        <w:autoSpaceDN w:val="0"/>
        <w:adjustRightInd w:val="0"/>
        <w:rPr>
          <w:bCs/>
        </w:rPr>
      </w:pPr>
    </w:p>
    <w:p w:rsidR="003C4AF2" w:rsidRDefault="003C4AF2" w:rsidP="003C4AF2">
      <w:pPr>
        <w:pStyle w:val="Default"/>
        <w:jc w:val="both"/>
        <w:rPr>
          <w:rFonts w:ascii="Times New Roman" w:hAnsi="Times New Roman" w:cs="Times New Roman"/>
        </w:rPr>
      </w:pPr>
      <w:r w:rsidRPr="00571FAE">
        <w:rPr>
          <w:rFonts w:ascii="Times New Roman" w:hAnsi="Times New Roman" w:cs="Times New Roman"/>
          <w:color w:val="auto"/>
          <w:lang w:val="en-US"/>
        </w:rPr>
        <w:t xml:space="preserve">ISO. </w:t>
      </w:r>
      <w:r w:rsidRPr="00571FAE">
        <w:rPr>
          <w:rFonts w:ascii="Times New Roman" w:hAnsi="Times New Roman" w:cs="Times New Roman"/>
          <w:lang w:val="en-US"/>
        </w:rPr>
        <w:t>INTERNATIONAL ORGANIZATION FOR STANDARDIZATION</w:t>
      </w:r>
      <w:r>
        <w:rPr>
          <w:rFonts w:ascii="Times New Roman" w:hAnsi="Times New Roman" w:cs="Times New Roman"/>
          <w:i/>
          <w:color w:val="auto"/>
          <w:lang w:val="en-US"/>
        </w:rPr>
        <w:t>,</w:t>
      </w:r>
      <w:r w:rsidRPr="00685DD0">
        <w:rPr>
          <w:rFonts w:ascii="Times New Roman" w:hAnsi="Times New Roman" w:cs="Times New Roman"/>
          <w:i/>
          <w:color w:val="auto"/>
          <w:lang w:val="en-US"/>
        </w:rPr>
        <w:t xml:space="preserve"> Key markers in ISO's history. </w:t>
      </w:r>
      <w:r w:rsidRPr="002C7A5D">
        <w:rPr>
          <w:rFonts w:ascii="Times New Roman" w:hAnsi="Times New Roman" w:cs="Times New Roman"/>
          <w:color w:val="auto"/>
        </w:rPr>
        <w:t>Suiça 2009</w:t>
      </w:r>
      <w:r w:rsidR="00E7021C">
        <w:rPr>
          <w:rFonts w:ascii="Times New Roman" w:hAnsi="Times New Roman" w:cs="Times New Roman"/>
          <w:color w:val="auto"/>
        </w:rPr>
        <w:t>a</w:t>
      </w:r>
      <w:r w:rsidRPr="002C7A5D">
        <w:rPr>
          <w:rFonts w:ascii="Times New Roman" w:hAnsi="Times New Roman" w:cs="Times New Roman"/>
          <w:color w:val="auto"/>
        </w:rPr>
        <w:t>. Disponível em: &lt;</w:t>
      </w:r>
      <w:r w:rsidRPr="002C7A5D">
        <w:rPr>
          <w:rFonts w:ascii="Times New Roman" w:hAnsi="Times New Roman" w:cs="Times New Roman"/>
        </w:rPr>
        <w:t xml:space="preserve"> </w:t>
      </w:r>
      <w:hyperlink r:id="rId18" w:history="1">
        <w:r w:rsidRPr="00AA5B89">
          <w:rPr>
            <w:rStyle w:val="Hyperlink"/>
            <w:rFonts w:ascii="Times New Roman" w:hAnsi="Times New Roman" w:cs="Times New Roman"/>
          </w:rPr>
          <w:t>http://www.iso.org/iso/about/the_iso_story.htm</w:t>
        </w:r>
      </w:hyperlink>
      <w:r>
        <w:rPr>
          <w:rFonts w:ascii="Times New Roman" w:hAnsi="Times New Roman" w:cs="Times New Roman"/>
        </w:rPr>
        <w:t xml:space="preserve"> </w:t>
      </w:r>
      <w:r w:rsidRPr="00685DD0">
        <w:rPr>
          <w:rFonts w:ascii="Times New Roman" w:hAnsi="Times New Roman" w:cs="Times New Roman"/>
          <w:color w:val="auto"/>
        </w:rPr>
        <w:t xml:space="preserve"> &gt; Acesso em: </w:t>
      </w:r>
      <w:r>
        <w:rPr>
          <w:rFonts w:ascii="Times New Roman" w:hAnsi="Times New Roman" w:cs="Times New Roman"/>
          <w:color w:val="auto"/>
        </w:rPr>
        <w:t>04</w:t>
      </w:r>
      <w:r>
        <w:rPr>
          <w:rFonts w:ascii="Times New Roman" w:hAnsi="Times New Roman" w:cs="Times New Roman"/>
        </w:rPr>
        <w:t xml:space="preserve"> Set. 2009</w:t>
      </w:r>
    </w:p>
    <w:p w:rsidR="00E7021C" w:rsidRDefault="00E7021C" w:rsidP="003C4AF2">
      <w:pPr>
        <w:pStyle w:val="Default"/>
        <w:jc w:val="both"/>
        <w:rPr>
          <w:rFonts w:ascii="Times New Roman" w:hAnsi="Times New Roman" w:cs="Times New Roman"/>
        </w:rPr>
      </w:pPr>
    </w:p>
    <w:p w:rsidR="00E7021C" w:rsidRPr="00DD781E" w:rsidRDefault="00E7021C" w:rsidP="009F772B">
      <w:pPr>
        <w:autoSpaceDE w:val="0"/>
        <w:autoSpaceDN w:val="0"/>
        <w:adjustRightInd w:val="0"/>
        <w:rPr>
          <w:rFonts w:ascii="Times New Roman" w:hAnsi="Times New Roman"/>
          <w:lang w:val="pt-BR"/>
        </w:rPr>
      </w:pPr>
      <w:r w:rsidRPr="00E7021C">
        <w:t xml:space="preserve">ISO. INTERNATIONAL ORGANIZATION FOR STANDARDIZATION, </w:t>
      </w:r>
      <w:r w:rsidRPr="00E7021C">
        <w:rPr>
          <w:i/>
        </w:rPr>
        <w:t>ISO Standards</w:t>
      </w:r>
      <w:r w:rsidRPr="00E7021C">
        <w:rPr>
          <w:bCs/>
        </w:rPr>
        <w:t xml:space="preserve">. </w:t>
      </w:r>
      <w:r w:rsidRPr="002C7A5D">
        <w:rPr>
          <w:bCs/>
          <w:lang w:val="pt-BR"/>
        </w:rPr>
        <w:t>Suiça 200</w:t>
      </w:r>
      <w:r>
        <w:rPr>
          <w:bCs/>
          <w:lang w:val="pt-BR"/>
        </w:rPr>
        <w:t>9b</w:t>
      </w:r>
      <w:r w:rsidRPr="002C7A5D">
        <w:rPr>
          <w:bCs/>
          <w:lang w:val="pt-BR"/>
        </w:rPr>
        <w:t>. Disponível em: &lt;</w:t>
      </w:r>
      <w:r w:rsidRPr="002C7A5D">
        <w:rPr>
          <w:lang w:val="pt-BR"/>
        </w:rPr>
        <w:t xml:space="preserve"> </w:t>
      </w:r>
      <w:hyperlink r:id="rId19" w:history="1">
        <w:r w:rsidRPr="00456506">
          <w:rPr>
            <w:rStyle w:val="Hyperlink"/>
            <w:bCs/>
            <w:lang w:val="pt-BR"/>
          </w:rPr>
          <w:t>http://www.iso.org/iso/iso_catalogue</w:t>
        </w:r>
      </w:hyperlink>
      <w:r w:rsidRPr="002C7A5D">
        <w:rPr>
          <w:bCs/>
          <w:lang w:val="pt-BR"/>
        </w:rPr>
        <w:t>&gt; Acesso em: 03 Set. 2009</w:t>
      </w:r>
    </w:p>
    <w:p w:rsidR="00211AF6" w:rsidRDefault="00D84FB6">
      <w:pPr>
        <w:rPr>
          <w:lang w:val="pt-BR"/>
        </w:rPr>
      </w:pPr>
      <w:r w:rsidRPr="00D84FB6">
        <w:rPr>
          <w:rStyle w:val="Forte"/>
          <w:b w:val="0"/>
          <w:lang w:val="pt-BR"/>
        </w:rPr>
        <w:t xml:space="preserve">FERREIRA, </w:t>
      </w:r>
      <w:r w:rsidRPr="00D84FB6">
        <w:rPr>
          <w:lang w:val="pt-BR"/>
        </w:rPr>
        <w:t>AURÉL</w:t>
      </w:r>
      <w:r w:rsidRPr="00211AF6">
        <w:rPr>
          <w:lang w:val="pt-BR"/>
        </w:rPr>
        <w:t>IO BUARQUE DE HOLANDA FERREIRA</w:t>
      </w:r>
      <w:r>
        <w:rPr>
          <w:lang w:val="pt-BR"/>
        </w:rPr>
        <w:t xml:space="preserve">. </w:t>
      </w:r>
      <w:r w:rsidR="00211AF6" w:rsidRPr="00211AF6">
        <w:rPr>
          <w:rStyle w:val="Forte"/>
          <w:lang w:val="pt-BR"/>
        </w:rPr>
        <w:t>Novo Dicionário Eletrônico Aurélio versão 5.0</w:t>
      </w:r>
      <w:r>
        <w:rPr>
          <w:rStyle w:val="Forte"/>
          <w:lang w:val="pt-BR"/>
        </w:rPr>
        <w:t xml:space="preserve"> Positivo Informática. </w:t>
      </w:r>
      <w:r>
        <w:rPr>
          <w:lang w:val="pt-BR"/>
        </w:rPr>
        <w:t>2004</w:t>
      </w:r>
    </w:p>
    <w:p w:rsidR="00BB13F8" w:rsidRDefault="00BB13F8">
      <w:pPr>
        <w:rPr>
          <w:lang w:val="pt-BR"/>
        </w:rPr>
      </w:pPr>
      <w:r>
        <w:rPr>
          <w:lang w:val="pt-BR"/>
        </w:rPr>
        <w:t xml:space="preserve">EMBRAPA, ISO 14000 Gestão </w:t>
      </w:r>
      <w:r w:rsidR="003B1C26">
        <w:rPr>
          <w:lang w:val="pt-BR"/>
        </w:rPr>
        <w:t xml:space="preserve">Ambiental. </w:t>
      </w:r>
      <w:r>
        <w:rPr>
          <w:lang w:val="pt-BR"/>
        </w:rPr>
        <w:t xml:space="preserve">Brasil </w:t>
      </w:r>
      <w:r w:rsidR="003B1C26">
        <w:rPr>
          <w:lang w:val="pt-BR"/>
        </w:rPr>
        <w:t xml:space="preserve">2009. </w:t>
      </w:r>
      <w:r>
        <w:rPr>
          <w:lang w:val="pt-BR"/>
        </w:rPr>
        <w:t>Disponível em:&lt;</w:t>
      </w:r>
      <w:hyperlink r:id="rId20" w:history="1">
        <w:r w:rsidRPr="00FA32AE">
          <w:rPr>
            <w:rStyle w:val="Hyperlink"/>
            <w:lang w:val="pt-BR"/>
          </w:rPr>
          <w:t>http://www.cnpma.embrapa.br/projetos/prod_int/iso_14000.html</w:t>
        </w:r>
      </w:hyperlink>
      <w:r>
        <w:rPr>
          <w:lang w:val="pt-BR"/>
        </w:rPr>
        <w:t xml:space="preserve"> &gt; Acesso em: 07 Set 2009.</w:t>
      </w:r>
    </w:p>
    <w:p w:rsidR="000D6C43" w:rsidRDefault="000D6C43" w:rsidP="000D6C43">
      <w:pPr>
        <w:rPr>
          <w:rFonts w:ascii="Times New Roman" w:hAnsi="Times New Roman"/>
          <w:bCs/>
          <w:iCs/>
        </w:rPr>
      </w:pPr>
      <w:r>
        <w:rPr>
          <w:rFonts w:ascii="Times New Roman" w:hAnsi="Times New Roman"/>
          <w:bCs/>
          <w:iCs/>
        </w:rPr>
        <w:t>IEC.</w:t>
      </w:r>
      <w:r w:rsidRPr="00571FAE">
        <w:rPr>
          <w:rFonts w:ascii="Times New Roman" w:hAnsi="Times New Roman"/>
        </w:rPr>
        <w:t xml:space="preserve"> INTERNATIONAL ELETROTECHNICAL COMISSION</w:t>
      </w:r>
      <w:r>
        <w:rPr>
          <w:rFonts w:ascii="Times New Roman" w:hAnsi="Times New Roman"/>
        </w:rPr>
        <w:t>,</w:t>
      </w:r>
      <w:r w:rsidRPr="00685DD0">
        <w:rPr>
          <w:rFonts w:ascii="Times New Roman" w:hAnsi="Times New Roman"/>
          <w:bCs/>
          <w:iCs/>
        </w:rPr>
        <w:t xml:space="preserve"> </w:t>
      </w:r>
      <w:r w:rsidR="005A0EC2" w:rsidRPr="005A0EC2">
        <w:rPr>
          <w:rFonts w:ascii="Times New Roman" w:hAnsi="Times New Roman"/>
          <w:bCs/>
          <w:i/>
          <w:iCs/>
        </w:rPr>
        <w:t>About the IEC</w:t>
      </w:r>
      <w:r w:rsidRPr="00685DD0">
        <w:rPr>
          <w:rFonts w:ascii="Times New Roman" w:hAnsi="Times New Roman"/>
          <w:bCs/>
          <w:i/>
          <w:iCs/>
        </w:rPr>
        <w:t>.</w:t>
      </w:r>
      <w:r w:rsidRPr="00685DD0">
        <w:rPr>
          <w:rFonts w:ascii="Times New Roman" w:hAnsi="Times New Roman"/>
          <w:bCs/>
          <w:iCs/>
        </w:rPr>
        <w:t xml:space="preserve"> </w:t>
      </w:r>
      <w:r w:rsidRPr="005A0EC2">
        <w:rPr>
          <w:rFonts w:ascii="Times New Roman" w:hAnsi="Times New Roman"/>
          <w:bCs/>
          <w:iCs/>
          <w:lang w:val="pt-BR"/>
        </w:rPr>
        <w:t>Londres 2009</w:t>
      </w:r>
      <w:r w:rsidR="005A0EC2" w:rsidRPr="005A0EC2">
        <w:rPr>
          <w:rFonts w:ascii="Times New Roman" w:hAnsi="Times New Roman"/>
          <w:bCs/>
          <w:iCs/>
          <w:lang w:val="pt-BR"/>
        </w:rPr>
        <w:t>a</w:t>
      </w:r>
      <w:r w:rsidRPr="005A0EC2">
        <w:rPr>
          <w:rFonts w:ascii="Times New Roman" w:hAnsi="Times New Roman"/>
          <w:bCs/>
          <w:iCs/>
          <w:lang w:val="pt-BR"/>
        </w:rPr>
        <w:t xml:space="preserve">. </w:t>
      </w:r>
      <w:r w:rsidRPr="000D6C43">
        <w:rPr>
          <w:rFonts w:ascii="Times New Roman" w:hAnsi="Times New Roman"/>
          <w:bCs/>
          <w:iCs/>
          <w:lang w:val="pt-BR"/>
        </w:rPr>
        <w:t>Disponível em: &lt;</w:t>
      </w:r>
      <w:r w:rsidRPr="000D6C43">
        <w:rPr>
          <w:rFonts w:ascii="Times New Roman" w:hAnsi="Times New Roman"/>
          <w:lang w:val="pt-BR"/>
        </w:rPr>
        <w:t xml:space="preserve"> </w:t>
      </w:r>
      <w:hyperlink r:id="rId21" w:history="1">
        <w:r w:rsidR="005A0EC2" w:rsidRPr="00B22942">
          <w:rPr>
            <w:rStyle w:val="Hyperlink"/>
            <w:lang w:val="pt-BR"/>
          </w:rPr>
          <w:t>http://www.iec.ch/helpline/sitetree/about</w:t>
        </w:r>
      </w:hyperlink>
      <w:r w:rsidR="005A0EC2">
        <w:rPr>
          <w:lang w:val="pt-BR"/>
        </w:rPr>
        <w:t xml:space="preserve"> </w:t>
      </w:r>
      <w:r w:rsidR="005A0EC2" w:rsidRPr="005A0EC2">
        <w:rPr>
          <w:lang w:val="pt-BR"/>
        </w:rPr>
        <w:t xml:space="preserve"> </w:t>
      </w:r>
      <w:r w:rsidRPr="00020173">
        <w:rPr>
          <w:rFonts w:ascii="Times New Roman" w:hAnsi="Times New Roman"/>
          <w:bCs/>
          <w:iCs/>
          <w:lang w:val="pt-BR"/>
        </w:rPr>
        <w:t xml:space="preserve">&gt; Acesso em: 17Set. </w:t>
      </w:r>
      <w:r>
        <w:rPr>
          <w:rFonts w:ascii="Times New Roman" w:hAnsi="Times New Roman"/>
          <w:bCs/>
          <w:iCs/>
        </w:rPr>
        <w:t>2009</w:t>
      </w:r>
    </w:p>
    <w:p w:rsidR="00AA1B44" w:rsidRDefault="00AA1B44" w:rsidP="00AA1B44">
      <w:pPr>
        <w:pStyle w:val="Default"/>
        <w:jc w:val="both"/>
        <w:rPr>
          <w:rFonts w:ascii="Times New Roman" w:hAnsi="Times New Roman" w:cs="Times New Roman"/>
          <w:bCs/>
          <w:iCs/>
          <w:lang w:val="en-US"/>
        </w:rPr>
      </w:pPr>
    </w:p>
    <w:p w:rsidR="00AA1B44" w:rsidRDefault="00AA1B44" w:rsidP="00AA1B44">
      <w:pPr>
        <w:pStyle w:val="Default"/>
        <w:jc w:val="both"/>
        <w:rPr>
          <w:rFonts w:ascii="Times New Roman" w:hAnsi="Times New Roman" w:cs="Times New Roman"/>
          <w:bCs/>
          <w:iCs/>
        </w:rPr>
      </w:pPr>
      <w:r>
        <w:rPr>
          <w:rFonts w:ascii="Times New Roman" w:hAnsi="Times New Roman" w:cs="Times New Roman"/>
          <w:bCs/>
          <w:iCs/>
          <w:lang w:val="en-US"/>
        </w:rPr>
        <w:t>IEC.</w:t>
      </w:r>
      <w:r w:rsidRPr="00571FAE">
        <w:rPr>
          <w:rFonts w:ascii="Times New Roman" w:hAnsi="Times New Roman" w:cs="Times New Roman"/>
          <w:lang w:val="en-US"/>
        </w:rPr>
        <w:t xml:space="preserve"> INTERNATIONAL ELETROTECHNICAL COMISSION</w:t>
      </w:r>
      <w:r>
        <w:rPr>
          <w:rFonts w:ascii="Times New Roman" w:hAnsi="Times New Roman" w:cs="Times New Roman"/>
          <w:lang w:val="en-US"/>
        </w:rPr>
        <w:t>,</w:t>
      </w:r>
      <w:r w:rsidRPr="00685DD0">
        <w:rPr>
          <w:rFonts w:ascii="Times New Roman" w:hAnsi="Times New Roman" w:cs="Times New Roman"/>
          <w:bCs/>
          <w:iCs/>
          <w:lang w:val="en-US"/>
        </w:rPr>
        <w:t xml:space="preserve"> </w:t>
      </w:r>
      <w:r w:rsidRPr="00090AF8">
        <w:rPr>
          <w:rFonts w:ascii="Times New Roman" w:hAnsi="Times New Roman" w:cs="Times New Roman"/>
          <w:bCs/>
          <w:i/>
          <w:iCs/>
          <w:lang w:val="en-US"/>
        </w:rPr>
        <w:t>Types of IEC publicarion</w:t>
      </w:r>
      <w:r w:rsidRPr="00685DD0">
        <w:rPr>
          <w:rFonts w:ascii="Times New Roman" w:hAnsi="Times New Roman" w:cs="Times New Roman"/>
          <w:bCs/>
          <w:i/>
          <w:iCs/>
          <w:lang w:val="en-US"/>
        </w:rPr>
        <w:t>.</w:t>
      </w:r>
      <w:r w:rsidRPr="00685DD0">
        <w:rPr>
          <w:rFonts w:ascii="Times New Roman" w:hAnsi="Times New Roman" w:cs="Times New Roman"/>
          <w:bCs/>
          <w:iCs/>
          <w:lang w:val="en-US"/>
        </w:rPr>
        <w:t xml:space="preserve"> </w:t>
      </w:r>
      <w:r w:rsidRPr="002C7A5D">
        <w:rPr>
          <w:rFonts w:ascii="Times New Roman" w:hAnsi="Times New Roman" w:cs="Times New Roman"/>
          <w:bCs/>
          <w:iCs/>
          <w:lang w:val="en-US"/>
        </w:rPr>
        <w:t xml:space="preserve">Londres 2009b. </w:t>
      </w:r>
      <w:r w:rsidRPr="008E0596">
        <w:rPr>
          <w:rFonts w:ascii="Times New Roman" w:hAnsi="Times New Roman" w:cs="Times New Roman"/>
          <w:bCs/>
          <w:iCs/>
        </w:rPr>
        <w:t>Di</w:t>
      </w:r>
      <w:r w:rsidRPr="00685DD0">
        <w:rPr>
          <w:rFonts w:ascii="Times New Roman" w:hAnsi="Times New Roman" w:cs="Times New Roman"/>
          <w:bCs/>
          <w:iCs/>
        </w:rPr>
        <w:t>sponível em: &lt;</w:t>
      </w:r>
      <w:r w:rsidRPr="00685DD0">
        <w:rPr>
          <w:rFonts w:ascii="Times New Roman" w:hAnsi="Times New Roman" w:cs="Times New Roman"/>
        </w:rPr>
        <w:t xml:space="preserve"> </w:t>
      </w:r>
      <w:hyperlink r:id="rId22" w:history="1">
        <w:r w:rsidRPr="00A84700">
          <w:rPr>
            <w:rStyle w:val="Hyperlink"/>
            <w:rFonts w:ascii="Times New Roman" w:hAnsi="Times New Roman" w:cs="Times New Roman"/>
          </w:rPr>
          <w:t>http://www.iec.ch/about/mission-e.html/</w:t>
        </w:r>
      </w:hyperlink>
      <w:r>
        <w:rPr>
          <w:rFonts w:ascii="Times New Roman" w:hAnsi="Times New Roman" w:cs="Times New Roman"/>
        </w:rPr>
        <w:t xml:space="preserve"> </w:t>
      </w:r>
      <w:r w:rsidRPr="00685DD0">
        <w:rPr>
          <w:rFonts w:ascii="Times New Roman" w:hAnsi="Times New Roman" w:cs="Times New Roman"/>
          <w:bCs/>
          <w:iCs/>
        </w:rPr>
        <w:t xml:space="preserve"> &gt;</w:t>
      </w:r>
      <w:r>
        <w:rPr>
          <w:rFonts w:ascii="Times New Roman" w:hAnsi="Times New Roman" w:cs="Times New Roman"/>
          <w:bCs/>
          <w:iCs/>
        </w:rPr>
        <w:t xml:space="preserve"> Acesso em: 17 Set. 2009</w:t>
      </w:r>
    </w:p>
    <w:p w:rsidR="001C5D98" w:rsidRDefault="001C5D98" w:rsidP="00AA1B44">
      <w:pPr>
        <w:pStyle w:val="Default"/>
        <w:jc w:val="both"/>
        <w:rPr>
          <w:rFonts w:ascii="Times New Roman" w:hAnsi="Times New Roman" w:cs="Times New Roman"/>
          <w:bCs/>
          <w:iCs/>
        </w:rPr>
      </w:pPr>
    </w:p>
    <w:p w:rsidR="001C5D98" w:rsidRPr="007D16F5" w:rsidRDefault="00090AF8" w:rsidP="007D16F5">
      <w:pPr>
        <w:tabs>
          <w:tab w:val="clear" w:pos="720"/>
        </w:tabs>
        <w:autoSpaceDE w:val="0"/>
        <w:autoSpaceDN w:val="0"/>
        <w:adjustRightInd w:val="0"/>
        <w:spacing w:before="0"/>
        <w:rPr>
          <w:rFonts w:ascii="Times New Roman" w:hAnsi="Times New Roman"/>
          <w:bCs/>
          <w:iCs/>
          <w:lang w:val="pt-BR"/>
        </w:rPr>
      </w:pPr>
      <w:r>
        <w:rPr>
          <w:rFonts w:ascii="Times New Roman" w:hAnsi="Times New Roman"/>
          <w:bCs/>
          <w:iCs/>
        </w:rPr>
        <w:t>IEC.</w:t>
      </w:r>
      <w:r w:rsidRPr="00571FAE">
        <w:rPr>
          <w:rFonts w:ascii="Times New Roman" w:hAnsi="Times New Roman"/>
        </w:rPr>
        <w:t xml:space="preserve"> INTERNATIONAL ELETROTECHNICAL COMISSION</w:t>
      </w:r>
      <w:r w:rsidRPr="00090AF8">
        <w:rPr>
          <w:rFonts w:ascii="Times New Roman" w:hAnsi="Times New Roman"/>
          <w:bCs/>
          <w:szCs w:val="24"/>
        </w:rPr>
        <w:t xml:space="preserve"> </w:t>
      </w:r>
      <w:r>
        <w:rPr>
          <w:rFonts w:ascii="Times New Roman" w:hAnsi="Times New Roman"/>
          <w:bCs/>
          <w:szCs w:val="24"/>
        </w:rPr>
        <w:t>.</w:t>
      </w:r>
      <w:r w:rsidRPr="00090AF8">
        <w:rPr>
          <w:rFonts w:ascii="Times New Roman" w:hAnsi="Times New Roman"/>
          <w:bCs/>
          <w:i/>
          <w:szCs w:val="24"/>
        </w:rPr>
        <w:t>ISO/IEC JTC 1 Information</w:t>
      </w:r>
      <w:r w:rsidR="007D16F5">
        <w:rPr>
          <w:rFonts w:ascii="Times New Roman" w:hAnsi="Times New Roman"/>
          <w:bCs/>
          <w:szCs w:val="24"/>
        </w:rPr>
        <w:t xml:space="preserve">. </w:t>
      </w:r>
      <w:r w:rsidR="007D16F5" w:rsidRPr="007D16F5">
        <w:rPr>
          <w:rFonts w:ascii="Times New Roman" w:hAnsi="Times New Roman"/>
          <w:bCs/>
          <w:szCs w:val="24"/>
          <w:lang w:val="pt-BR"/>
        </w:rPr>
        <w:t>Genebra2009</w:t>
      </w:r>
      <w:r w:rsidR="007D16F5">
        <w:rPr>
          <w:rFonts w:ascii="Times New Roman" w:hAnsi="Times New Roman"/>
          <w:bCs/>
          <w:szCs w:val="24"/>
          <w:lang w:val="pt-BR"/>
        </w:rPr>
        <w:t>c.</w:t>
      </w:r>
      <w:r w:rsidRPr="007D16F5">
        <w:rPr>
          <w:rFonts w:ascii="Times New Roman" w:hAnsi="Times New Roman"/>
          <w:bCs/>
          <w:szCs w:val="24"/>
          <w:lang w:val="pt-BR"/>
        </w:rPr>
        <w:t xml:space="preserve"> </w:t>
      </w:r>
      <w:r w:rsidR="007D16F5" w:rsidRPr="007D16F5">
        <w:rPr>
          <w:rFonts w:ascii="Times New Roman" w:hAnsi="Times New Roman"/>
          <w:bCs/>
          <w:szCs w:val="24"/>
          <w:lang w:val="pt-BR"/>
        </w:rPr>
        <w:t>Disponível</w:t>
      </w:r>
      <w:r w:rsidR="007D16F5">
        <w:rPr>
          <w:rFonts w:ascii="Times New Roman" w:hAnsi="Times New Roman"/>
          <w:bCs/>
          <w:i/>
          <w:szCs w:val="24"/>
          <w:lang w:val="pt-BR"/>
        </w:rPr>
        <w:t xml:space="preserve"> </w:t>
      </w:r>
      <w:r w:rsidR="007D16F5" w:rsidRPr="007D16F5">
        <w:rPr>
          <w:rFonts w:ascii="Times New Roman" w:hAnsi="Times New Roman"/>
          <w:bCs/>
          <w:szCs w:val="24"/>
          <w:lang w:val="pt-BR"/>
        </w:rPr>
        <w:t>em:</w:t>
      </w:r>
      <w:hyperlink r:id="rId23" w:history="1">
        <w:r w:rsidR="007D16F5" w:rsidRPr="00B22942">
          <w:rPr>
            <w:rStyle w:val="Hyperlink"/>
            <w:rFonts w:ascii="Times New Roman" w:hAnsi="Times New Roman"/>
            <w:bCs/>
            <w:iCs/>
            <w:lang w:val="pt-BR"/>
          </w:rPr>
          <w:t>http://isotc.iso.org/livelink/livelink/fetch/2000/2122/327993/755080/1054033/2541875/JTC001-N-9477_SD_2.pdf?nodeid=7846798&amp;vernum=0</w:t>
        </w:r>
      </w:hyperlink>
      <w:r w:rsidR="007D16F5">
        <w:rPr>
          <w:rFonts w:ascii="Times New Roman" w:hAnsi="Times New Roman"/>
          <w:bCs/>
          <w:iCs/>
          <w:lang w:val="pt-BR"/>
        </w:rPr>
        <w:t xml:space="preserve"> Acesso em: 17 Set 2009</w:t>
      </w:r>
    </w:p>
    <w:p w:rsidR="002348A2" w:rsidRPr="007D16F5" w:rsidRDefault="002348A2" w:rsidP="003D4145">
      <w:pPr>
        <w:rPr>
          <w:lang w:val="pt-BR"/>
        </w:rPr>
      </w:pPr>
    </w:p>
    <w:p w:rsidR="00983501" w:rsidRDefault="003D4145" w:rsidP="003D4145">
      <w:pPr>
        <w:rPr>
          <w:lang w:val="pt-BR"/>
        </w:rPr>
      </w:pPr>
      <w:r>
        <w:rPr>
          <w:lang w:val="pt-BR"/>
        </w:rPr>
        <w:lastRenderedPageBreak/>
        <w:t xml:space="preserve">FALBO, Ricardo de Almeida. </w:t>
      </w:r>
      <w:r w:rsidR="00983501" w:rsidRPr="00983501">
        <w:rPr>
          <w:lang w:val="pt-BR"/>
        </w:rPr>
        <w:t>Qualidade de Processo</w:t>
      </w:r>
      <w:r w:rsidR="00983501">
        <w:rPr>
          <w:lang w:val="pt-BR"/>
        </w:rPr>
        <w:t xml:space="preserve"> </w:t>
      </w:r>
      <w:r w:rsidR="00983501" w:rsidRPr="00983501">
        <w:rPr>
          <w:lang w:val="pt-BR"/>
        </w:rPr>
        <w:t>Série ISO 9000</w:t>
      </w:r>
      <w:r>
        <w:rPr>
          <w:lang w:val="pt-BR"/>
        </w:rPr>
        <w:t>:</w:t>
      </w:r>
      <w:r w:rsidR="00983501" w:rsidRPr="003D4145">
        <w:rPr>
          <w:i/>
          <w:lang w:val="pt-BR"/>
        </w:rPr>
        <w:t xml:space="preserve"> Tópicos Especiais em Qualidade de </w:t>
      </w:r>
      <w:r w:rsidRPr="003D4145">
        <w:rPr>
          <w:i/>
          <w:lang w:val="pt-BR"/>
        </w:rPr>
        <w:t>Software</w:t>
      </w:r>
      <w:r>
        <w:rPr>
          <w:i/>
          <w:lang w:val="pt-BR"/>
        </w:rPr>
        <w:t xml:space="preserve">. </w:t>
      </w:r>
      <w:r w:rsidR="00983501">
        <w:rPr>
          <w:lang w:val="pt-BR"/>
        </w:rPr>
        <w:t>-</w:t>
      </w:r>
      <w:r w:rsidR="00983501" w:rsidRPr="00983501">
        <w:rPr>
          <w:lang w:val="pt-BR"/>
        </w:rPr>
        <w:t>Departamento de Informática</w:t>
      </w:r>
      <w:r w:rsidR="006825E9">
        <w:rPr>
          <w:lang w:val="pt-BR"/>
        </w:rPr>
        <w:t xml:space="preserve"> </w:t>
      </w:r>
      <w:r>
        <w:rPr>
          <w:lang w:val="pt-BR"/>
        </w:rPr>
        <w:t>da</w:t>
      </w:r>
      <w:r w:rsidR="00983501">
        <w:rPr>
          <w:lang w:val="pt-BR"/>
        </w:rPr>
        <w:t xml:space="preserve"> </w:t>
      </w:r>
      <w:r w:rsidR="00983501" w:rsidRPr="00983501">
        <w:rPr>
          <w:lang w:val="pt-BR"/>
        </w:rPr>
        <w:t>Universidade Federal do Espírito Santo</w:t>
      </w:r>
      <w:r>
        <w:rPr>
          <w:lang w:val="pt-BR"/>
        </w:rPr>
        <w:t>. Vitória. 2007</w:t>
      </w:r>
    </w:p>
    <w:p w:rsidR="00FF1EC1" w:rsidRDefault="00FF1EC1" w:rsidP="00983501">
      <w:pPr>
        <w:jc w:val="left"/>
        <w:rPr>
          <w:lang w:val="pt-BR"/>
        </w:rPr>
      </w:pPr>
    </w:p>
    <w:p w:rsidR="00FF1EC1" w:rsidRPr="003D4145" w:rsidRDefault="003D4145" w:rsidP="003D4145">
      <w:pPr>
        <w:tabs>
          <w:tab w:val="clear" w:pos="720"/>
        </w:tabs>
        <w:autoSpaceDE w:val="0"/>
        <w:autoSpaceDN w:val="0"/>
        <w:adjustRightInd w:val="0"/>
        <w:spacing w:before="0"/>
        <w:rPr>
          <w:rFonts w:ascii="Times New Roman" w:hAnsi="Times New Roman"/>
          <w:iCs/>
          <w:szCs w:val="24"/>
          <w:lang w:val="pt-BR"/>
        </w:rPr>
      </w:pPr>
      <w:r>
        <w:rPr>
          <w:rFonts w:ascii="Times New Roman" w:hAnsi="Times New Roman"/>
          <w:szCs w:val="24"/>
          <w:lang w:val="pt-BR"/>
        </w:rPr>
        <w:t>MUSSI, Raimundo Nonato Fialho. FERREIRA, Meireluce da Silva. Organismos Internacionais para a Ciência e Tecnologia:</w:t>
      </w:r>
      <w:r w:rsidR="00FA42EE">
        <w:rPr>
          <w:rFonts w:ascii="Times New Roman" w:hAnsi="Times New Roman"/>
          <w:i/>
          <w:iCs/>
          <w:szCs w:val="24"/>
          <w:lang w:val="pt-BR"/>
        </w:rPr>
        <w:t xml:space="preserve"> </w:t>
      </w:r>
      <w:r w:rsidR="00FF1EC1" w:rsidRPr="00647500">
        <w:rPr>
          <w:rFonts w:ascii="Times New Roman" w:hAnsi="Times New Roman"/>
          <w:iCs/>
          <w:szCs w:val="24"/>
          <w:lang w:val="pt-BR"/>
        </w:rPr>
        <w:t>Coordenação de Assuntos Multilaterais</w:t>
      </w:r>
      <w:r w:rsidRPr="00647500">
        <w:rPr>
          <w:rFonts w:ascii="Times New Roman" w:hAnsi="Times New Roman"/>
          <w:iCs/>
          <w:szCs w:val="24"/>
          <w:lang w:val="pt-BR"/>
        </w:rPr>
        <w:t xml:space="preserve"> </w:t>
      </w:r>
      <w:r w:rsidR="00FA42EE" w:rsidRPr="00647500">
        <w:rPr>
          <w:rFonts w:ascii="Times New Roman" w:hAnsi="Times New Roman"/>
          <w:iCs/>
          <w:szCs w:val="24"/>
          <w:lang w:val="pt-BR"/>
        </w:rPr>
        <w:t xml:space="preserve">- </w:t>
      </w:r>
      <w:r w:rsidR="00FF1EC1" w:rsidRPr="00647500">
        <w:rPr>
          <w:rFonts w:ascii="Times New Roman" w:hAnsi="Times New Roman"/>
          <w:iCs/>
          <w:szCs w:val="24"/>
          <w:lang w:val="pt-BR"/>
        </w:rPr>
        <w:t>Secretaria Especial de Assuntos Internacionais</w:t>
      </w:r>
      <w:r w:rsidR="00FA42EE" w:rsidRPr="00647500">
        <w:rPr>
          <w:rFonts w:ascii="Times New Roman" w:hAnsi="Times New Roman"/>
          <w:iCs/>
          <w:szCs w:val="24"/>
          <w:lang w:val="pt-BR"/>
        </w:rPr>
        <w:t xml:space="preserve"> - </w:t>
      </w:r>
      <w:r w:rsidR="00FF1EC1" w:rsidRPr="00647500">
        <w:rPr>
          <w:rFonts w:ascii="Times New Roman" w:hAnsi="Times New Roman"/>
          <w:iCs/>
          <w:szCs w:val="24"/>
          <w:lang w:val="pt-BR"/>
        </w:rPr>
        <w:t>Ministério da Ciência e Tecnologia</w:t>
      </w:r>
      <w:r>
        <w:rPr>
          <w:rFonts w:ascii="Times New Roman" w:hAnsi="Times New Roman"/>
          <w:iCs/>
          <w:szCs w:val="24"/>
          <w:lang w:val="pt-BR"/>
        </w:rPr>
        <w:t>. Brasília.</w:t>
      </w:r>
      <w:r w:rsidR="00FA42EE" w:rsidRPr="003D4145">
        <w:rPr>
          <w:rFonts w:ascii="Times New Roman" w:hAnsi="Times New Roman"/>
          <w:iCs/>
          <w:szCs w:val="24"/>
          <w:lang w:val="pt-BR"/>
        </w:rPr>
        <w:t xml:space="preserve"> 1988</w:t>
      </w:r>
      <w:r>
        <w:rPr>
          <w:rFonts w:ascii="Times New Roman" w:hAnsi="Times New Roman"/>
          <w:iCs/>
          <w:szCs w:val="24"/>
          <w:lang w:val="pt-BR"/>
        </w:rPr>
        <w:t>.</w:t>
      </w:r>
      <w:r w:rsidR="00120983">
        <w:rPr>
          <w:rFonts w:ascii="Times New Roman" w:hAnsi="Times New Roman"/>
          <w:iCs/>
          <w:szCs w:val="24"/>
          <w:lang w:val="pt-BR"/>
        </w:rPr>
        <w:t xml:space="preserve"> pp.94.</w:t>
      </w:r>
    </w:p>
    <w:p w:rsidR="00FA42EE" w:rsidRDefault="00FA42EE" w:rsidP="00FA42EE">
      <w:pPr>
        <w:tabs>
          <w:tab w:val="clear" w:pos="720"/>
        </w:tabs>
        <w:autoSpaceDE w:val="0"/>
        <w:autoSpaceDN w:val="0"/>
        <w:adjustRightInd w:val="0"/>
        <w:spacing w:before="0"/>
        <w:jc w:val="left"/>
        <w:rPr>
          <w:rFonts w:ascii="Times New Roman" w:hAnsi="Times New Roman"/>
          <w:i/>
          <w:iCs/>
          <w:szCs w:val="24"/>
          <w:lang w:val="pt-BR"/>
        </w:rPr>
      </w:pPr>
    </w:p>
    <w:p w:rsidR="006238BB" w:rsidRDefault="00630D18" w:rsidP="00FA42EE">
      <w:pPr>
        <w:tabs>
          <w:tab w:val="clear" w:pos="720"/>
        </w:tabs>
        <w:autoSpaceDE w:val="0"/>
        <w:autoSpaceDN w:val="0"/>
        <w:adjustRightInd w:val="0"/>
        <w:spacing w:before="0"/>
        <w:jc w:val="left"/>
      </w:pPr>
      <w:r w:rsidRPr="00630D18">
        <w:rPr>
          <w:lang w:val="pt-BR"/>
        </w:rPr>
        <w:t xml:space="preserve">KOSCIANSKI, André; SOARES, Michel dos Santos. </w:t>
      </w:r>
      <w:r w:rsidRPr="00630D18">
        <w:rPr>
          <w:b/>
          <w:lang w:val="pt-BR"/>
        </w:rPr>
        <w:t>Qualidade de Software</w:t>
      </w:r>
      <w:r w:rsidRPr="00630D18">
        <w:rPr>
          <w:lang w:val="pt-BR"/>
        </w:rPr>
        <w:t xml:space="preserve">: aprenda as metodologias e técnicas mais modernas para o desenvolvimento de software. </w:t>
      </w:r>
      <w:r>
        <w:t>2 ed. São Paulo: Novatec Editora, 2007</w:t>
      </w:r>
    </w:p>
    <w:p w:rsidR="000D6AAD" w:rsidRDefault="000D6AAD" w:rsidP="00FA42EE">
      <w:pPr>
        <w:tabs>
          <w:tab w:val="clear" w:pos="720"/>
        </w:tabs>
        <w:autoSpaceDE w:val="0"/>
        <w:autoSpaceDN w:val="0"/>
        <w:adjustRightInd w:val="0"/>
        <w:spacing w:before="0"/>
        <w:jc w:val="left"/>
      </w:pPr>
    </w:p>
    <w:p w:rsidR="000D6AAD" w:rsidRPr="002C7D5F" w:rsidRDefault="000D6AAD" w:rsidP="002C7D5F">
      <w:pPr>
        <w:tabs>
          <w:tab w:val="clear" w:pos="720"/>
        </w:tabs>
        <w:autoSpaceDE w:val="0"/>
        <w:autoSpaceDN w:val="0"/>
        <w:adjustRightInd w:val="0"/>
        <w:spacing w:before="0"/>
        <w:rPr>
          <w:lang w:val="pt-BR"/>
        </w:rPr>
      </w:pPr>
      <w:r>
        <w:t xml:space="preserve">AMERICAN  NATIONAL STANDARD INSTITUTE. </w:t>
      </w:r>
      <w:r w:rsidRPr="002C7D5F">
        <w:rPr>
          <w:i/>
        </w:rPr>
        <w:t>Introduction</w:t>
      </w:r>
      <w:r w:rsidR="002C7D5F" w:rsidRPr="002C7D5F">
        <w:rPr>
          <w:i/>
        </w:rPr>
        <w:t xml:space="preserve"> </w:t>
      </w:r>
      <w:r w:rsidRPr="002C7D5F">
        <w:rPr>
          <w:i/>
        </w:rPr>
        <w:t xml:space="preserve"> to ANSI</w:t>
      </w:r>
      <w:r>
        <w:t>.</w:t>
      </w:r>
      <w:r w:rsidR="002C7D5F">
        <w:t xml:space="preserve"> </w:t>
      </w:r>
      <w:r w:rsidR="002C7D5F" w:rsidRPr="002C7D5F">
        <w:rPr>
          <w:lang w:val="pt-BR"/>
        </w:rPr>
        <w:t>Estados Unidos 2009.Disponível em:</w:t>
      </w:r>
      <w:r w:rsidR="002C7D5F">
        <w:rPr>
          <w:lang w:val="pt-BR"/>
        </w:rPr>
        <w:t>&lt;</w:t>
      </w:r>
      <w:hyperlink r:id="rId24" w:history="1">
        <w:r w:rsidR="002C7D5F" w:rsidRPr="00B22942">
          <w:rPr>
            <w:rStyle w:val="Hyperlink"/>
            <w:lang w:val="pt-BR"/>
          </w:rPr>
          <w:t>http://www.ansi.org/about_ansi/introduction/introduction.aspx?menuid=1</w:t>
        </w:r>
      </w:hyperlink>
      <w:r w:rsidR="002C7D5F">
        <w:rPr>
          <w:lang w:val="pt-BR"/>
        </w:rPr>
        <w:t xml:space="preserve">&gt; </w:t>
      </w:r>
    </w:p>
    <w:p w:rsidR="00630D18" w:rsidRPr="002C7D5F" w:rsidRDefault="00630D18" w:rsidP="00FA42EE">
      <w:pPr>
        <w:tabs>
          <w:tab w:val="clear" w:pos="720"/>
        </w:tabs>
        <w:autoSpaceDE w:val="0"/>
        <w:autoSpaceDN w:val="0"/>
        <w:adjustRightInd w:val="0"/>
        <w:spacing w:before="0"/>
        <w:jc w:val="left"/>
        <w:rPr>
          <w:rFonts w:ascii="Times New Roman" w:hAnsi="Times New Roman"/>
          <w:szCs w:val="24"/>
          <w:lang w:val="pt-BR"/>
        </w:rPr>
      </w:pPr>
    </w:p>
    <w:p w:rsidR="00211AF6" w:rsidRDefault="006E05C8">
      <w:r>
        <w:t xml:space="preserve">JOINT TECHNICAL COMISSION ONE. </w:t>
      </w:r>
      <w:r w:rsidRPr="006E05C8">
        <w:rPr>
          <w:i/>
        </w:rPr>
        <w:t>Software and Engineering Subcomission 7</w:t>
      </w:r>
      <w:r>
        <w:t>. 2008. Disponível em:&lt;</w:t>
      </w:r>
      <w:r w:rsidRPr="006E05C8">
        <w:rPr>
          <w:lang w:val="pt-BR"/>
        </w:rPr>
        <w:t xml:space="preserve"> </w:t>
      </w:r>
      <w:hyperlink r:id="rId25" w:history="1">
        <w:r w:rsidRPr="006E05C8">
          <w:rPr>
            <w:rStyle w:val="Hyperlink"/>
          </w:rPr>
          <w:t>http://www.jtc1-sc7.org/</w:t>
        </w:r>
      </w:hyperlink>
      <w:r>
        <w:t>&gt;</w:t>
      </w:r>
    </w:p>
    <w:p w:rsidR="00344E9A" w:rsidRDefault="00344E9A"/>
    <w:p w:rsidR="00344E9A" w:rsidRDefault="00344E9A">
      <w:pPr>
        <w:rPr>
          <w:lang w:val="pt-BR"/>
        </w:rPr>
      </w:pPr>
      <w:r w:rsidRPr="00344E9A">
        <w:rPr>
          <w:lang w:val="pt-BR"/>
        </w:rPr>
        <w:t>SPINOLA, Mauro de Mesquita. ISO 9000 para software</w:t>
      </w:r>
      <w:r>
        <w:rPr>
          <w:lang w:val="pt-BR"/>
        </w:rPr>
        <w:t>.</w:t>
      </w:r>
      <w:r w:rsidR="00330545">
        <w:rPr>
          <w:lang w:val="pt-BR"/>
        </w:rPr>
        <w:t xml:space="preserve"> Textos acadêmicos Universidade Federal de Lavras.</w:t>
      </w:r>
      <w:r>
        <w:rPr>
          <w:lang w:val="pt-BR"/>
        </w:rPr>
        <w:t xml:space="preserve"> 2ª edição. 2005</w:t>
      </w:r>
    </w:p>
    <w:p w:rsidR="000D46ED" w:rsidRPr="000D46ED" w:rsidRDefault="000D46ED" w:rsidP="000D46ED">
      <w:pPr>
        <w:tabs>
          <w:tab w:val="clear" w:pos="720"/>
        </w:tabs>
        <w:autoSpaceDE w:val="0"/>
        <w:autoSpaceDN w:val="0"/>
        <w:adjustRightInd w:val="0"/>
        <w:spacing w:before="0"/>
        <w:jc w:val="left"/>
        <w:rPr>
          <w:rFonts w:ascii="GGNJHM+TimesNewRoman,Bold" w:hAnsi="GGNJHM+TimesNewRoman,Bold" w:cs="GGNJHM+TimesNewRoman,Bold"/>
          <w:color w:val="000000"/>
          <w:szCs w:val="24"/>
          <w:lang w:val="pt-BR"/>
        </w:rPr>
      </w:pPr>
    </w:p>
    <w:p w:rsidR="000D46ED" w:rsidRPr="000D46ED" w:rsidRDefault="000D46ED" w:rsidP="000D46ED">
      <w:pPr>
        <w:pStyle w:val="Default"/>
        <w:jc w:val="both"/>
        <w:rPr>
          <w:rFonts w:ascii="Times New Roman" w:hAnsi="Times New Roman" w:cs="Times New Roman"/>
        </w:rPr>
      </w:pPr>
      <w:r w:rsidRPr="000D46ED">
        <w:rPr>
          <w:rFonts w:ascii="Times New Roman" w:hAnsi="Times New Roman" w:cs="Times New Roman"/>
        </w:rPr>
        <w:t xml:space="preserve">CAMFIELD, Claudio Eduardo Ramos. </w:t>
      </w:r>
      <w:r w:rsidR="00330545" w:rsidRPr="000D46ED">
        <w:rPr>
          <w:rFonts w:ascii="Times New Roman" w:hAnsi="Times New Roman" w:cs="Times New Roman"/>
        </w:rPr>
        <w:t xml:space="preserve">GODOY, </w:t>
      </w:r>
      <w:r w:rsidRPr="000D46ED">
        <w:rPr>
          <w:rFonts w:ascii="Times New Roman" w:hAnsi="Times New Roman" w:cs="Times New Roman"/>
        </w:rPr>
        <w:t>Leoni Pentiado. Análise do cenário das certificações da ISO 9000 no Brasil: um estudo de caso em empresas da construção civil em Santa Maria – RS</w:t>
      </w:r>
      <w:r>
        <w:rPr>
          <w:rFonts w:ascii="Times New Roman" w:hAnsi="Times New Roman" w:cs="Times New Roman"/>
        </w:rPr>
        <w:t>. Universidade Federal de Santa Catarina. Florianópolis. 2003</w:t>
      </w:r>
      <w:r w:rsidRPr="000D46ED">
        <w:rPr>
          <w:rFonts w:ascii="Times New Roman" w:hAnsi="Times New Roman" w:cs="Times New Roman"/>
        </w:rPr>
        <w:t xml:space="preserve"> </w:t>
      </w:r>
      <w:r w:rsidRPr="000D46ED">
        <w:rPr>
          <w:rFonts w:ascii="Times New Roman" w:hAnsi="Times New Roman" w:cs="Times New Roman"/>
          <w:b/>
          <w:bCs/>
          <w:u w:val="single"/>
        </w:rPr>
        <w:t xml:space="preserve"> </w:t>
      </w:r>
    </w:p>
    <w:p w:rsidR="000D46ED" w:rsidRDefault="000D46ED">
      <w:pPr>
        <w:rPr>
          <w:lang w:val="pt-BR"/>
        </w:rPr>
      </w:pPr>
    </w:p>
    <w:p w:rsidR="00051C6D" w:rsidRDefault="00051C6D" w:rsidP="00051C6D">
      <w:pPr>
        <w:tabs>
          <w:tab w:val="clear" w:pos="720"/>
        </w:tabs>
        <w:autoSpaceDE w:val="0"/>
        <w:autoSpaceDN w:val="0"/>
        <w:adjustRightInd w:val="0"/>
        <w:spacing w:before="0"/>
        <w:rPr>
          <w:rFonts w:ascii="Times New Roman" w:hAnsi="Times New Roman"/>
          <w:szCs w:val="24"/>
          <w:lang w:val="pt-BR"/>
        </w:rPr>
      </w:pPr>
      <w:r w:rsidRPr="00051C6D">
        <w:rPr>
          <w:rFonts w:ascii="Times New Roman" w:hAnsi="Times New Roman"/>
          <w:szCs w:val="24"/>
          <w:lang w:val="pt-BR"/>
        </w:rPr>
        <w:t xml:space="preserve">FORTES, Marcel Menezes. Requisitos, documentos e registros mínimos para </w:t>
      </w:r>
      <w:r>
        <w:rPr>
          <w:rFonts w:ascii="Times New Roman" w:hAnsi="Times New Roman"/>
          <w:szCs w:val="24"/>
          <w:lang w:val="pt-BR"/>
        </w:rPr>
        <w:t>n</w:t>
      </w:r>
      <w:r w:rsidRPr="00051C6D">
        <w:rPr>
          <w:rFonts w:ascii="Times New Roman" w:hAnsi="Times New Roman"/>
          <w:szCs w:val="24"/>
          <w:lang w:val="pt-BR"/>
        </w:rPr>
        <w:t xml:space="preserve">a NBR ISO 9001:2008. </w:t>
      </w:r>
      <w:r w:rsidR="00BB3F26">
        <w:rPr>
          <w:rFonts w:ascii="Times New Roman" w:hAnsi="Times New Roman"/>
          <w:szCs w:val="24"/>
          <w:lang w:val="pt-BR"/>
        </w:rPr>
        <w:t xml:space="preserve">Arquivos de Qualidade da Petrobrás. </w:t>
      </w:r>
      <w:r w:rsidRPr="00051C6D">
        <w:rPr>
          <w:rFonts w:ascii="Times New Roman" w:hAnsi="Times New Roman"/>
          <w:szCs w:val="24"/>
          <w:lang w:val="pt-BR"/>
        </w:rPr>
        <w:t>2ª revisão. 2009</w:t>
      </w:r>
    </w:p>
    <w:p w:rsidR="000B4D59" w:rsidRDefault="000B4D59" w:rsidP="00051C6D">
      <w:pPr>
        <w:tabs>
          <w:tab w:val="clear" w:pos="720"/>
        </w:tabs>
        <w:autoSpaceDE w:val="0"/>
        <w:autoSpaceDN w:val="0"/>
        <w:adjustRightInd w:val="0"/>
        <w:spacing w:before="0"/>
        <w:rPr>
          <w:rFonts w:ascii="Times New Roman" w:hAnsi="Times New Roman"/>
          <w:szCs w:val="24"/>
          <w:lang w:val="pt-BR"/>
        </w:rPr>
      </w:pPr>
    </w:p>
    <w:p w:rsidR="000B4D59" w:rsidRPr="000B4D59" w:rsidRDefault="000B4D59" w:rsidP="000B4D59">
      <w:pPr>
        <w:tabs>
          <w:tab w:val="clear" w:pos="720"/>
        </w:tabs>
        <w:autoSpaceDE w:val="0"/>
        <w:autoSpaceDN w:val="0"/>
        <w:adjustRightInd w:val="0"/>
        <w:spacing w:before="0"/>
        <w:rPr>
          <w:rFonts w:ascii="Times New Roman" w:hAnsi="Times New Roman"/>
          <w:szCs w:val="24"/>
          <w:lang w:val="pt-BR"/>
        </w:rPr>
      </w:pPr>
    </w:p>
    <w:p w:rsidR="000B4D59" w:rsidRPr="000B4D59" w:rsidRDefault="000B4D59" w:rsidP="000B4D59">
      <w:pPr>
        <w:tabs>
          <w:tab w:val="clear" w:pos="720"/>
        </w:tabs>
        <w:autoSpaceDE w:val="0"/>
        <w:autoSpaceDN w:val="0"/>
        <w:adjustRightInd w:val="0"/>
        <w:spacing w:before="0"/>
        <w:rPr>
          <w:rFonts w:ascii="Times New Roman" w:hAnsi="Times New Roman"/>
          <w:szCs w:val="24"/>
          <w:lang w:val="pt-BR"/>
        </w:rPr>
      </w:pPr>
      <w:r w:rsidRPr="000B4D59">
        <w:rPr>
          <w:rFonts w:ascii="Times New Roman" w:hAnsi="Times New Roman"/>
          <w:szCs w:val="24"/>
          <w:lang w:val="pt-BR"/>
        </w:rPr>
        <w:t>MACHADO, Cristina F. Definindo Processos do Ciclo de Vida de Software</w:t>
      </w:r>
    </w:p>
    <w:p w:rsidR="000B4D59" w:rsidRPr="000B4D59" w:rsidRDefault="000B4D59" w:rsidP="000B4D59">
      <w:pPr>
        <w:tabs>
          <w:tab w:val="clear" w:pos="720"/>
        </w:tabs>
        <w:autoSpaceDE w:val="0"/>
        <w:autoSpaceDN w:val="0"/>
        <w:adjustRightInd w:val="0"/>
        <w:spacing w:before="0"/>
        <w:rPr>
          <w:rFonts w:ascii="Times New Roman" w:hAnsi="Times New Roman"/>
          <w:szCs w:val="24"/>
          <w:lang w:val="pt-BR"/>
        </w:rPr>
      </w:pPr>
      <w:r w:rsidRPr="000B4D59">
        <w:rPr>
          <w:rFonts w:ascii="Times New Roman" w:hAnsi="Times New Roman"/>
          <w:szCs w:val="24"/>
          <w:lang w:val="pt-BR"/>
        </w:rPr>
        <w:t>Usando a Norma NBR ISO/IEC 12207 e Suas Ementas 1 e 2. Lavas: UFLA/FAEPE, 2006.</w:t>
      </w:r>
    </w:p>
    <w:p w:rsidR="00FC072E" w:rsidRDefault="00FC072E" w:rsidP="00051C6D">
      <w:pPr>
        <w:tabs>
          <w:tab w:val="clear" w:pos="720"/>
        </w:tabs>
        <w:autoSpaceDE w:val="0"/>
        <w:autoSpaceDN w:val="0"/>
        <w:adjustRightInd w:val="0"/>
        <w:spacing w:before="0"/>
        <w:rPr>
          <w:rFonts w:ascii="Times New Roman" w:hAnsi="Times New Roman"/>
          <w:szCs w:val="24"/>
          <w:lang w:val="pt-BR"/>
        </w:rPr>
      </w:pPr>
    </w:p>
    <w:p w:rsidR="00FC072E" w:rsidRDefault="00FC072E" w:rsidP="00051C6D">
      <w:pPr>
        <w:tabs>
          <w:tab w:val="clear" w:pos="720"/>
        </w:tabs>
        <w:autoSpaceDE w:val="0"/>
        <w:autoSpaceDN w:val="0"/>
        <w:adjustRightInd w:val="0"/>
        <w:spacing w:before="0"/>
        <w:rPr>
          <w:rFonts w:ascii="Times New Roman" w:hAnsi="Times New Roman"/>
          <w:szCs w:val="24"/>
          <w:lang w:val="pt-BR"/>
        </w:rPr>
      </w:pPr>
      <w:r>
        <w:rPr>
          <w:rFonts w:ascii="Times New Roman" w:hAnsi="Times New Roman"/>
          <w:szCs w:val="24"/>
          <w:lang w:val="pt-BR"/>
        </w:rPr>
        <w:t>MATOS,Carlos Alberto Oliveira.O que você tem com ISO?. 2009. Disponível em:</w:t>
      </w:r>
      <w:r w:rsidRPr="00FC072E">
        <w:rPr>
          <w:lang w:val="pt-BR"/>
        </w:rPr>
        <w:t xml:space="preserve"> </w:t>
      </w:r>
      <w:hyperlink r:id="rId26" w:history="1">
        <w:r w:rsidRPr="001B2B8B">
          <w:rPr>
            <w:rStyle w:val="Hyperlink"/>
            <w:rFonts w:ascii="Times New Roman" w:hAnsi="Times New Roman"/>
            <w:szCs w:val="24"/>
            <w:lang w:val="pt-BR"/>
          </w:rPr>
          <w:t>http://www.itapeva.unesp.br/docentes/carlos_alberto/qua4.pdf</w:t>
        </w:r>
      </w:hyperlink>
      <w:r>
        <w:rPr>
          <w:rFonts w:ascii="Times New Roman" w:hAnsi="Times New Roman"/>
          <w:szCs w:val="24"/>
          <w:lang w:val="pt-BR"/>
        </w:rPr>
        <w:t xml:space="preserve"> Acesso em: 17 Set. 2009</w:t>
      </w:r>
    </w:p>
    <w:p w:rsidR="007F5480" w:rsidRDefault="007F5480" w:rsidP="00051C6D">
      <w:pPr>
        <w:tabs>
          <w:tab w:val="clear" w:pos="720"/>
        </w:tabs>
        <w:autoSpaceDE w:val="0"/>
        <w:autoSpaceDN w:val="0"/>
        <w:adjustRightInd w:val="0"/>
        <w:spacing w:before="0"/>
        <w:rPr>
          <w:rFonts w:ascii="Times New Roman" w:hAnsi="Times New Roman"/>
          <w:szCs w:val="24"/>
          <w:lang w:val="pt-BR"/>
        </w:rPr>
      </w:pPr>
    </w:p>
    <w:p w:rsidR="007F5480" w:rsidRDefault="007F5480" w:rsidP="007F5480">
      <w:pPr>
        <w:tabs>
          <w:tab w:val="clear" w:pos="720"/>
        </w:tabs>
        <w:autoSpaceDE w:val="0"/>
        <w:autoSpaceDN w:val="0"/>
        <w:adjustRightInd w:val="0"/>
        <w:spacing w:before="0"/>
        <w:jc w:val="left"/>
        <w:rPr>
          <w:rFonts w:ascii="Times New Roman" w:hAnsi="Times New Roman"/>
          <w:szCs w:val="24"/>
          <w:lang w:val="pt-BR"/>
        </w:rPr>
      </w:pPr>
      <w:r w:rsidRPr="007F5480">
        <w:rPr>
          <w:rFonts w:ascii="Times New Roman" w:hAnsi="Times New Roman"/>
          <w:szCs w:val="24"/>
          <w:lang w:val="pt-BR"/>
        </w:rPr>
        <w:t>LIMA,</w:t>
      </w:r>
      <w:r w:rsidRPr="007F5480">
        <w:rPr>
          <w:rFonts w:ascii="Times New Roman" w:hAnsi="Times New Roman"/>
          <w:bCs/>
          <w:szCs w:val="24"/>
          <w:lang w:val="pt-PT"/>
        </w:rPr>
        <w:t xml:space="preserve">Fabio </w:t>
      </w:r>
      <w:r>
        <w:rPr>
          <w:rFonts w:ascii="Times New Roman" w:hAnsi="Times New Roman"/>
          <w:bCs/>
          <w:szCs w:val="24"/>
          <w:lang w:val="pt-PT"/>
        </w:rPr>
        <w:t>Uchôa. Introdução ISO 9000:Versão 2000. São Paulo 2001. Acesso em: 17 Set 2009. Disponível em:</w:t>
      </w:r>
      <w:r w:rsidRPr="007F5480">
        <w:rPr>
          <w:rFonts w:ascii="Times New Roman" w:hAnsi="Times New Roman"/>
          <w:szCs w:val="24"/>
          <w:lang w:val="pt-PT"/>
        </w:rPr>
        <w:t xml:space="preserve"> </w:t>
      </w:r>
      <w:hyperlink r:id="rId27" w:history="1">
        <w:r w:rsidRPr="001B2B8B">
          <w:rPr>
            <w:rStyle w:val="Hyperlink"/>
            <w:rFonts w:ascii="Times New Roman" w:hAnsi="Times New Roman"/>
            <w:szCs w:val="24"/>
            <w:lang w:val="pt-BR"/>
          </w:rPr>
          <w:t>http://novosolhos.com.br/site/arq_material/7431_8104.ppt</w:t>
        </w:r>
      </w:hyperlink>
      <w:r>
        <w:rPr>
          <w:rFonts w:ascii="Times New Roman" w:hAnsi="Times New Roman"/>
          <w:szCs w:val="24"/>
          <w:lang w:val="pt-BR"/>
        </w:rPr>
        <w:t xml:space="preserve"> </w:t>
      </w:r>
    </w:p>
    <w:p w:rsidR="008C3E53" w:rsidRDefault="008C3E53" w:rsidP="007F5480">
      <w:pPr>
        <w:tabs>
          <w:tab w:val="clear" w:pos="720"/>
        </w:tabs>
        <w:autoSpaceDE w:val="0"/>
        <w:autoSpaceDN w:val="0"/>
        <w:adjustRightInd w:val="0"/>
        <w:spacing w:before="0"/>
        <w:jc w:val="left"/>
        <w:rPr>
          <w:rFonts w:ascii="Times New Roman" w:hAnsi="Times New Roman"/>
          <w:szCs w:val="24"/>
          <w:lang w:val="pt-BR"/>
        </w:rPr>
      </w:pPr>
    </w:p>
    <w:p w:rsidR="008C3E53" w:rsidRDefault="008C3E53" w:rsidP="007F5480">
      <w:pPr>
        <w:tabs>
          <w:tab w:val="clear" w:pos="720"/>
        </w:tabs>
        <w:autoSpaceDE w:val="0"/>
        <w:autoSpaceDN w:val="0"/>
        <w:adjustRightInd w:val="0"/>
        <w:spacing w:before="0"/>
        <w:jc w:val="left"/>
        <w:rPr>
          <w:rFonts w:ascii="Times New Roman" w:hAnsi="Times New Roman"/>
          <w:szCs w:val="24"/>
          <w:lang w:val="pt-BR"/>
        </w:rPr>
      </w:pPr>
      <w:r w:rsidRPr="008C3E53">
        <w:rPr>
          <w:rFonts w:ascii="Times New Roman" w:hAnsi="Times New Roman"/>
          <w:color w:val="333333"/>
          <w:szCs w:val="24"/>
          <w:lang w:val="pt-BR"/>
        </w:rPr>
        <w:t>Eutech Instruments Water Analsys Solutions.</w:t>
      </w:r>
      <w:r w:rsidRPr="008C3E53">
        <w:rPr>
          <w:rFonts w:ascii="Times New Roman" w:hAnsi="Times New Roman"/>
          <w:bCs/>
          <w:i/>
          <w:szCs w:val="24"/>
          <w:lang w:val="pt-BR"/>
        </w:rPr>
        <w:t>How does ISO 9000:2000 compare to ISO 9000:1994?</w:t>
      </w:r>
      <w:r w:rsidRPr="008C3E53">
        <w:rPr>
          <w:rFonts w:ascii="Times New Roman" w:hAnsi="Times New Roman"/>
          <w:bCs/>
          <w:szCs w:val="24"/>
          <w:lang w:val="pt-BR"/>
        </w:rPr>
        <w:t>Disponível em:</w:t>
      </w:r>
      <w:r w:rsidRPr="008C3E53">
        <w:rPr>
          <w:rFonts w:ascii="Times New Roman" w:hAnsi="Times New Roman"/>
          <w:szCs w:val="24"/>
          <w:lang w:val="pt-BR"/>
        </w:rPr>
        <w:t xml:space="preserve"> </w:t>
      </w:r>
      <w:hyperlink r:id="rId28" w:history="1">
        <w:r w:rsidRPr="008C3E53">
          <w:rPr>
            <w:rStyle w:val="Hyperlink"/>
            <w:rFonts w:ascii="Times New Roman" w:hAnsi="Times New Roman"/>
            <w:szCs w:val="24"/>
            <w:lang w:val="pt-BR"/>
          </w:rPr>
          <w:t>http://www.eutechinst.com/iso9001vs_ver2000.pdf</w:t>
        </w:r>
      </w:hyperlink>
      <w:r w:rsidRPr="008C3E53">
        <w:rPr>
          <w:rFonts w:ascii="Times New Roman" w:hAnsi="Times New Roman"/>
          <w:szCs w:val="24"/>
          <w:lang w:val="pt-BR"/>
        </w:rPr>
        <w:t xml:space="preserve">  Acesso em 15 Set. </w:t>
      </w:r>
      <w:r>
        <w:rPr>
          <w:rFonts w:ascii="Times New Roman" w:hAnsi="Times New Roman"/>
          <w:szCs w:val="24"/>
          <w:lang w:val="pt-BR"/>
        </w:rPr>
        <w:t>2009</w:t>
      </w:r>
    </w:p>
    <w:p w:rsidR="006825E9" w:rsidRDefault="006825E9" w:rsidP="007F5480">
      <w:pPr>
        <w:tabs>
          <w:tab w:val="clear" w:pos="720"/>
        </w:tabs>
        <w:autoSpaceDE w:val="0"/>
        <w:autoSpaceDN w:val="0"/>
        <w:adjustRightInd w:val="0"/>
        <w:spacing w:before="0"/>
        <w:jc w:val="left"/>
        <w:rPr>
          <w:rFonts w:ascii="Times New Roman" w:hAnsi="Times New Roman"/>
          <w:szCs w:val="24"/>
          <w:lang w:val="pt-BR"/>
        </w:rPr>
      </w:pPr>
    </w:p>
    <w:p w:rsidR="006825E9" w:rsidRDefault="006825E9" w:rsidP="006825E9">
      <w:pPr>
        <w:tabs>
          <w:tab w:val="clear" w:pos="720"/>
        </w:tabs>
        <w:autoSpaceDE w:val="0"/>
        <w:autoSpaceDN w:val="0"/>
        <w:adjustRightInd w:val="0"/>
        <w:spacing w:before="0"/>
        <w:rPr>
          <w:rFonts w:ascii="Times New Roman" w:hAnsi="Times New Roman"/>
          <w:szCs w:val="24"/>
          <w:lang w:val="pt-BR"/>
        </w:rPr>
      </w:pPr>
      <w:r w:rsidRPr="000D72C3">
        <w:rPr>
          <w:rFonts w:ascii="Times New Roman" w:hAnsi="Times New Roman"/>
          <w:lang w:val="pt-BR"/>
        </w:rPr>
        <w:lastRenderedPageBreak/>
        <w:t>Lloyd's Register Quality Assurance</w:t>
      </w:r>
      <w:r w:rsidR="000D72C3" w:rsidRPr="000D72C3">
        <w:rPr>
          <w:rFonts w:ascii="Times New Roman" w:hAnsi="Times New Roman"/>
          <w:lang w:val="pt-BR"/>
        </w:rPr>
        <w:t xml:space="preserve"> do Brasil</w:t>
      </w:r>
      <w:r w:rsidRPr="000D72C3">
        <w:rPr>
          <w:rFonts w:ascii="Times New Roman" w:hAnsi="Times New Roman"/>
          <w:lang w:val="pt-BR"/>
        </w:rPr>
        <w:t xml:space="preserve">. </w:t>
      </w:r>
      <w:r w:rsidRPr="000D72C3">
        <w:rPr>
          <w:rFonts w:ascii="Times New Roman" w:hAnsi="Times New Roman"/>
        </w:rPr>
        <w:t>ISO 9</w:t>
      </w:r>
      <w:r w:rsidR="000D72C3" w:rsidRPr="000D72C3">
        <w:rPr>
          <w:rFonts w:ascii="Times New Roman" w:hAnsi="Times New Roman"/>
        </w:rPr>
        <w:t>0</w:t>
      </w:r>
      <w:r w:rsidRPr="000D72C3">
        <w:rPr>
          <w:rFonts w:ascii="Times New Roman" w:hAnsi="Times New Roman"/>
        </w:rPr>
        <w:t xml:space="preserve">00:2000. </w:t>
      </w:r>
      <w:r w:rsidRPr="006825E9">
        <w:rPr>
          <w:rFonts w:ascii="Times New Roman" w:hAnsi="Times New Roman"/>
          <w:lang w:val="pt-BR"/>
        </w:rPr>
        <w:t>Disponível em:</w:t>
      </w:r>
      <w:r w:rsidRPr="006825E9">
        <w:rPr>
          <w:rFonts w:ascii="Times New Roman" w:hAnsi="Times New Roman"/>
          <w:szCs w:val="24"/>
          <w:lang w:val="pt-BR"/>
        </w:rPr>
        <w:t xml:space="preserve"> </w:t>
      </w:r>
      <w:hyperlink r:id="rId29" w:history="1">
        <w:r w:rsidRPr="006825E9">
          <w:rPr>
            <w:rStyle w:val="Hyperlink"/>
            <w:rFonts w:ascii="Times New Roman" w:hAnsi="Times New Roman"/>
            <w:szCs w:val="24"/>
            <w:lang w:val="pt-BR"/>
          </w:rPr>
          <w:t>http://www.lrqa.com.br/certificacao/qualidade/iso9000_2000_02.asp</w:t>
        </w:r>
      </w:hyperlink>
      <w:r w:rsidRPr="006825E9">
        <w:rPr>
          <w:rFonts w:ascii="Times New Roman" w:hAnsi="Times New Roman"/>
          <w:szCs w:val="24"/>
          <w:lang w:val="pt-BR"/>
        </w:rPr>
        <w:t xml:space="preserve"> </w:t>
      </w:r>
      <w:r>
        <w:rPr>
          <w:rFonts w:ascii="Times New Roman" w:hAnsi="Times New Roman"/>
          <w:szCs w:val="24"/>
          <w:lang w:val="pt-BR"/>
        </w:rPr>
        <w:t>Acesso em: 15 Set. 2009</w:t>
      </w:r>
    </w:p>
    <w:p w:rsidR="000D72C3" w:rsidRDefault="000D72C3" w:rsidP="006825E9">
      <w:pPr>
        <w:tabs>
          <w:tab w:val="clear" w:pos="720"/>
        </w:tabs>
        <w:autoSpaceDE w:val="0"/>
        <w:autoSpaceDN w:val="0"/>
        <w:adjustRightInd w:val="0"/>
        <w:spacing w:before="0"/>
        <w:rPr>
          <w:rFonts w:ascii="Times New Roman" w:hAnsi="Times New Roman"/>
          <w:szCs w:val="24"/>
          <w:lang w:val="pt-BR"/>
        </w:rPr>
      </w:pPr>
      <w:r w:rsidRPr="000D72C3">
        <w:rPr>
          <w:rFonts w:ascii="Times New Roman" w:hAnsi="Times New Roman"/>
          <w:szCs w:val="24"/>
        </w:rPr>
        <w:t xml:space="preserve">Deutsche Gesellschaft zur Zertifizierung von Managementsystemen do Brasil. </w:t>
      </w:r>
      <w:r w:rsidRPr="000D72C3">
        <w:rPr>
          <w:rFonts w:ascii="Times New Roman" w:hAnsi="Times New Roman"/>
          <w:szCs w:val="24"/>
          <w:lang w:val="pt-BR"/>
        </w:rPr>
        <w:t>Revisão das normas ISO 9000  para 2000.</w:t>
      </w:r>
      <w:r>
        <w:rPr>
          <w:rFonts w:ascii="Times New Roman" w:hAnsi="Times New Roman"/>
          <w:szCs w:val="24"/>
          <w:lang w:val="pt-BR"/>
        </w:rPr>
        <w:t xml:space="preserve">Disponivel em: </w:t>
      </w:r>
      <w:hyperlink r:id="rId30" w:history="1">
        <w:r w:rsidRPr="000D72C3">
          <w:rPr>
            <w:rStyle w:val="Hyperlink"/>
            <w:rFonts w:ascii="Times New Roman" w:hAnsi="Times New Roman"/>
            <w:szCs w:val="24"/>
            <w:lang w:val="pt-BR"/>
          </w:rPr>
          <w:t>http://www.dqs.com.br/downloads/ApresentacaoISO90002000.pdf</w:t>
        </w:r>
      </w:hyperlink>
      <w:r w:rsidRPr="000D72C3">
        <w:rPr>
          <w:rFonts w:ascii="Times New Roman" w:hAnsi="Times New Roman"/>
          <w:szCs w:val="24"/>
          <w:lang w:val="pt-BR"/>
        </w:rPr>
        <w:t xml:space="preserve"> </w:t>
      </w:r>
      <w:r>
        <w:rPr>
          <w:rFonts w:ascii="Times New Roman" w:hAnsi="Times New Roman"/>
          <w:szCs w:val="24"/>
          <w:lang w:val="pt-BR"/>
        </w:rPr>
        <w:t xml:space="preserve"> Acesso em: 16 Set. 2009</w:t>
      </w:r>
    </w:p>
    <w:p w:rsidR="00657057" w:rsidRDefault="00657057" w:rsidP="006825E9">
      <w:pPr>
        <w:tabs>
          <w:tab w:val="clear" w:pos="720"/>
        </w:tabs>
        <w:autoSpaceDE w:val="0"/>
        <w:autoSpaceDN w:val="0"/>
        <w:adjustRightInd w:val="0"/>
        <w:spacing w:before="0"/>
        <w:rPr>
          <w:rFonts w:ascii="Times New Roman" w:hAnsi="Times New Roman"/>
          <w:szCs w:val="24"/>
          <w:lang w:val="pt-BR"/>
        </w:rPr>
      </w:pPr>
    </w:p>
    <w:p w:rsidR="00657057" w:rsidRDefault="00657057" w:rsidP="00657057">
      <w:pPr>
        <w:tabs>
          <w:tab w:val="clear" w:pos="720"/>
        </w:tabs>
        <w:autoSpaceDE w:val="0"/>
        <w:autoSpaceDN w:val="0"/>
        <w:adjustRightInd w:val="0"/>
        <w:spacing w:before="0"/>
        <w:rPr>
          <w:rFonts w:ascii="Times New Roman" w:hAnsi="Times New Roman"/>
          <w:bCs/>
          <w:szCs w:val="24"/>
          <w:lang w:val="pt-BR"/>
        </w:rPr>
      </w:pPr>
      <w:r w:rsidRPr="00657057">
        <w:rPr>
          <w:rFonts w:ascii="Times New Roman" w:hAnsi="Times New Roman"/>
          <w:bCs/>
          <w:color w:val="000000"/>
          <w:szCs w:val="24"/>
          <w:lang w:val="pt-BR"/>
        </w:rPr>
        <w:t>SIMÕES, Arlete Rosemary. SILVA, César Augusto Villela. SILVA, Carlos Eduardo Sanches. TURRIONI, João Batista.</w:t>
      </w:r>
      <w:r w:rsidRPr="00657057">
        <w:rPr>
          <w:rFonts w:ascii="Times New Roman" w:hAnsi="Times New Roman"/>
          <w:bCs/>
          <w:szCs w:val="24"/>
          <w:lang w:val="pt-BR"/>
        </w:rPr>
        <w:t xml:space="preserve"> O Impacto da Certificação ISO 9000 na Burocratização das Empresas. </w:t>
      </w:r>
      <w:r>
        <w:rPr>
          <w:rFonts w:ascii="Times New Roman" w:hAnsi="Times New Roman"/>
          <w:bCs/>
          <w:szCs w:val="24"/>
          <w:lang w:val="pt-BR"/>
        </w:rPr>
        <w:t>XXIII Encontro Nacional</w:t>
      </w:r>
      <w:r w:rsidRPr="00657057">
        <w:rPr>
          <w:rFonts w:ascii="Times New Roman" w:hAnsi="Times New Roman"/>
          <w:bCs/>
          <w:szCs w:val="24"/>
          <w:lang w:val="pt-BR"/>
        </w:rPr>
        <w:t xml:space="preserve"> de Eng</w:t>
      </w:r>
      <w:r>
        <w:rPr>
          <w:rFonts w:ascii="Times New Roman" w:hAnsi="Times New Roman"/>
          <w:bCs/>
          <w:szCs w:val="24"/>
          <w:lang w:val="pt-BR"/>
        </w:rPr>
        <w:t>enharia de Produção</w:t>
      </w:r>
      <w:r w:rsidRPr="00657057">
        <w:rPr>
          <w:rFonts w:ascii="Times New Roman" w:hAnsi="Times New Roman"/>
          <w:bCs/>
          <w:szCs w:val="24"/>
          <w:lang w:val="pt-BR"/>
        </w:rPr>
        <w:t>. 2003</w:t>
      </w:r>
      <w:r w:rsidR="00F018F3">
        <w:rPr>
          <w:rFonts w:ascii="Times New Roman" w:hAnsi="Times New Roman"/>
          <w:bCs/>
          <w:szCs w:val="24"/>
          <w:lang w:val="pt-BR"/>
        </w:rPr>
        <w:t>.</w:t>
      </w:r>
    </w:p>
    <w:p w:rsidR="00B90329" w:rsidRDefault="00B90329" w:rsidP="00657057">
      <w:pPr>
        <w:tabs>
          <w:tab w:val="clear" w:pos="720"/>
        </w:tabs>
        <w:autoSpaceDE w:val="0"/>
        <w:autoSpaceDN w:val="0"/>
        <w:adjustRightInd w:val="0"/>
        <w:spacing w:before="0"/>
        <w:rPr>
          <w:rFonts w:ascii="Times New Roman" w:hAnsi="Times New Roman"/>
          <w:bCs/>
          <w:szCs w:val="24"/>
          <w:lang w:val="pt-BR"/>
        </w:rPr>
      </w:pPr>
    </w:p>
    <w:p w:rsidR="00B90329" w:rsidRPr="00B90329" w:rsidRDefault="00B90329" w:rsidP="00657057">
      <w:pPr>
        <w:tabs>
          <w:tab w:val="clear" w:pos="720"/>
        </w:tabs>
        <w:autoSpaceDE w:val="0"/>
        <w:autoSpaceDN w:val="0"/>
        <w:adjustRightInd w:val="0"/>
        <w:spacing w:before="0"/>
        <w:rPr>
          <w:rFonts w:ascii="Times New Roman" w:hAnsi="Times New Roman"/>
          <w:b/>
          <w:bCs/>
          <w:szCs w:val="24"/>
          <w:lang w:val="pt-BR"/>
        </w:rPr>
      </w:pPr>
      <w:r w:rsidRPr="00B90329">
        <w:rPr>
          <w:rStyle w:val="Forte"/>
          <w:rFonts w:ascii="Times New Roman" w:hAnsi="Times New Roman"/>
          <w:b w:val="0"/>
          <w:szCs w:val="24"/>
          <w:lang w:val="pt-BR"/>
        </w:rPr>
        <w:t>Target</w:t>
      </w:r>
      <w:r w:rsidRPr="00B90329">
        <w:rPr>
          <w:rFonts w:ascii="Times New Roman" w:hAnsi="Times New Roman"/>
          <w:b/>
          <w:szCs w:val="24"/>
          <w:lang w:val="pt-BR"/>
        </w:rPr>
        <w:t xml:space="preserve"> </w:t>
      </w:r>
      <w:r w:rsidRPr="00B90329">
        <w:rPr>
          <w:rFonts w:ascii="Times New Roman" w:hAnsi="Times New Roman"/>
          <w:szCs w:val="24"/>
          <w:lang w:val="pt-BR"/>
        </w:rPr>
        <w:t>Engenharia e Consultoria</w:t>
      </w:r>
      <w:r w:rsidRPr="00B90329">
        <w:rPr>
          <w:rFonts w:ascii="Times New Roman" w:hAnsi="Times New Roman"/>
          <w:b/>
          <w:szCs w:val="24"/>
          <w:lang w:val="pt-BR"/>
        </w:rPr>
        <w:t xml:space="preserve">. </w:t>
      </w:r>
      <w:r w:rsidRPr="00B90329">
        <w:rPr>
          <w:rStyle w:val="Forte"/>
          <w:rFonts w:ascii="Times New Roman" w:hAnsi="Times New Roman"/>
          <w:b w:val="0"/>
          <w:szCs w:val="24"/>
          <w:lang w:val="pt-BR"/>
        </w:rPr>
        <w:t xml:space="preserve">Facilitadores de informação. </w:t>
      </w:r>
      <w:r w:rsidRPr="00B90329">
        <w:rPr>
          <w:rFonts w:ascii="Times New Roman" w:hAnsi="Times New Roman"/>
          <w:bCs/>
          <w:szCs w:val="24"/>
          <w:lang w:val="pt-BR"/>
        </w:rPr>
        <w:t>Publicada a nova versão ISO 9000:2005</w:t>
      </w:r>
      <w:r>
        <w:rPr>
          <w:rFonts w:ascii="Times New Roman" w:hAnsi="Times New Roman"/>
          <w:bCs/>
          <w:szCs w:val="24"/>
          <w:lang w:val="pt-BR"/>
        </w:rPr>
        <w:t>. Disponível em:</w:t>
      </w:r>
    </w:p>
    <w:p w:rsidR="00CF0D09" w:rsidRDefault="00F42388" w:rsidP="00657057">
      <w:pPr>
        <w:tabs>
          <w:tab w:val="clear" w:pos="720"/>
        </w:tabs>
        <w:autoSpaceDE w:val="0"/>
        <w:autoSpaceDN w:val="0"/>
        <w:adjustRightInd w:val="0"/>
        <w:spacing w:before="0"/>
        <w:rPr>
          <w:rFonts w:ascii="Times New Roman" w:hAnsi="Times New Roman"/>
          <w:bCs/>
          <w:szCs w:val="24"/>
          <w:lang w:val="pt-BR"/>
        </w:rPr>
      </w:pPr>
      <w:hyperlink r:id="rId31" w:history="1">
        <w:r w:rsidR="00B90329" w:rsidRPr="00764231">
          <w:rPr>
            <w:rStyle w:val="Hyperlink"/>
            <w:rFonts w:ascii="Times New Roman" w:hAnsi="Times New Roman"/>
            <w:bCs/>
            <w:szCs w:val="24"/>
            <w:lang w:val="pt-BR"/>
          </w:rPr>
          <w:t>http://www.target.com.br/portal/asp/Materia/Materia_dados_1.asp?materia=438</w:t>
        </w:r>
      </w:hyperlink>
      <w:r w:rsidR="00B90329">
        <w:rPr>
          <w:rFonts w:ascii="Times New Roman" w:hAnsi="Times New Roman"/>
          <w:bCs/>
          <w:szCs w:val="24"/>
          <w:lang w:val="pt-BR"/>
        </w:rPr>
        <w:t xml:space="preserve"> Acesso em: 20 Set. 2009</w:t>
      </w:r>
    </w:p>
    <w:p w:rsidR="00330545" w:rsidRDefault="00330545" w:rsidP="00657057">
      <w:pPr>
        <w:tabs>
          <w:tab w:val="clear" w:pos="720"/>
        </w:tabs>
        <w:autoSpaceDE w:val="0"/>
        <w:autoSpaceDN w:val="0"/>
        <w:adjustRightInd w:val="0"/>
        <w:spacing w:before="0"/>
        <w:rPr>
          <w:rFonts w:ascii="Times New Roman" w:hAnsi="Times New Roman"/>
          <w:bCs/>
          <w:szCs w:val="24"/>
          <w:lang w:val="pt-BR"/>
        </w:rPr>
      </w:pPr>
    </w:p>
    <w:p w:rsidR="00330545" w:rsidRDefault="00330545" w:rsidP="00657057">
      <w:pPr>
        <w:tabs>
          <w:tab w:val="clear" w:pos="720"/>
        </w:tabs>
        <w:autoSpaceDE w:val="0"/>
        <w:autoSpaceDN w:val="0"/>
        <w:adjustRightInd w:val="0"/>
        <w:spacing w:before="0"/>
        <w:rPr>
          <w:rFonts w:ascii="Times New Roman" w:hAnsi="Times New Roman"/>
          <w:bCs/>
          <w:szCs w:val="24"/>
          <w:lang w:val="pt-BR"/>
        </w:rPr>
      </w:pPr>
      <w:r>
        <w:rPr>
          <w:rFonts w:ascii="Times New Roman" w:hAnsi="Times New Roman"/>
          <w:bCs/>
          <w:szCs w:val="24"/>
          <w:lang w:val="pt-BR"/>
        </w:rPr>
        <w:t>MARSHALL JUNIOR, Isnard. CIERCO, Agliberto Alves. ROCHA, Alexandre Varanda. MOTA, Edmarson Bacelar. LEUSIM, Sérgio. Gestão da Qualidade 9ª edição São Paulo 2008.</w:t>
      </w:r>
    </w:p>
    <w:p w:rsidR="00330545" w:rsidRDefault="00330545" w:rsidP="00657057">
      <w:pPr>
        <w:tabs>
          <w:tab w:val="clear" w:pos="720"/>
        </w:tabs>
        <w:autoSpaceDE w:val="0"/>
        <w:autoSpaceDN w:val="0"/>
        <w:adjustRightInd w:val="0"/>
        <w:spacing w:before="0"/>
        <w:rPr>
          <w:rFonts w:ascii="Times New Roman" w:hAnsi="Times New Roman"/>
          <w:bCs/>
          <w:szCs w:val="24"/>
          <w:lang w:val="pt-BR"/>
        </w:rPr>
      </w:pPr>
    </w:p>
    <w:p w:rsidR="00330545" w:rsidRDefault="00330545" w:rsidP="00657057">
      <w:pPr>
        <w:tabs>
          <w:tab w:val="clear" w:pos="720"/>
        </w:tabs>
        <w:autoSpaceDE w:val="0"/>
        <w:autoSpaceDN w:val="0"/>
        <w:adjustRightInd w:val="0"/>
        <w:spacing w:before="0"/>
        <w:rPr>
          <w:rFonts w:ascii="Times New Roman" w:hAnsi="Times New Roman"/>
          <w:bCs/>
          <w:szCs w:val="24"/>
          <w:lang w:val="pt-BR"/>
        </w:rPr>
      </w:pPr>
      <w:r>
        <w:rPr>
          <w:rFonts w:ascii="Times New Roman" w:hAnsi="Times New Roman"/>
          <w:bCs/>
          <w:szCs w:val="24"/>
          <w:lang w:val="pt-BR"/>
        </w:rPr>
        <w:t>MELLO, Carlos Henrique Pereira. SILVA, Carlos Eduardo Sanches. TURRIONE, João Batista. SOUZA, Luiz Gonzaga Mariano. ISO 9001: 2008: Sistema de Gestão da Qualidade para operações de produção e serviços. 2009</w:t>
      </w:r>
    </w:p>
    <w:p w:rsidR="00330545" w:rsidRDefault="00330545" w:rsidP="00657057">
      <w:pPr>
        <w:tabs>
          <w:tab w:val="clear" w:pos="720"/>
        </w:tabs>
        <w:autoSpaceDE w:val="0"/>
        <w:autoSpaceDN w:val="0"/>
        <w:adjustRightInd w:val="0"/>
        <w:spacing w:before="0"/>
        <w:rPr>
          <w:rFonts w:ascii="Times New Roman" w:hAnsi="Times New Roman"/>
          <w:bCs/>
          <w:szCs w:val="24"/>
          <w:lang w:val="pt-BR"/>
        </w:rPr>
      </w:pPr>
    </w:p>
    <w:p w:rsidR="00B44DEF" w:rsidRDefault="00B44DEF" w:rsidP="00B44DEF">
      <w:pPr>
        <w:tabs>
          <w:tab w:val="clear" w:pos="720"/>
        </w:tabs>
        <w:autoSpaceDE w:val="0"/>
        <w:autoSpaceDN w:val="0"/>
        <w:adjustRightInd w:val="0"/>
        <w:spacing w:before="0"/>
        <w:rPr>
          <w:rFonts w:ascii="Times New Roman" w:hAnsi="Times New Roman"/>
          <w:bCs/>
          <w:szCs w:val="24"/>
          <w:lang w:val="pt-BR"/>
        </w:rPr>
      </w:pPr>
      <w:r>
        <w:rPr>
          <w:rFonts w:ascii="Times New Roman" w:hAnsi="Times New Roman"/>
          <w:szCs w:val="24"/>
          <w:lang w:val="pt-BR"/>
        </w:rPr>
        <w:t xml:space="preserve">MELLOTI, Darlan Jader. SOUSA, Claudio. SALLES, Waterson. </w:t>
      </w:r>
      <w:r w:rsidRPr="00B44DEF">
        <w:rPr>
          <w:rFonts w:ascii="Times New Roman" w:hAnsi="Times New Roman"/>
          <w:szCs w:val="24"/>
          <w:lang w:val="pt-BR"/>
        </w:rPr>
        <w:t>ISO 9000:2008</w:t>
      </w:r>
      <w:r>
        <w:rPr>
          <w:rFonts w:ascii="Times New Roman" w:hAnsi="Times New Roman"/>
          <w:szCs w:val="24"/>
          <w:lang w:val="pt-BR"/>
        </w:rPr>
        <w:t xml:space="preserve"> Passos para implementação e upgrade da norma em sua organização. Conselho Regional de Engenharia, Arquitetura e Agronomia do Espírito Santo – CREA-ES. 2007. Disponível em: </w:t>
      </w:r>
      <w:hyperlink r:id="rId32" w:history="1">
        <w:r w:rsidRPr="009E227B">
          <w:rPr>
            <w:rStyle w:val="Hyperlink"/>
            <w:rFonts w:ascii="Times New Roman" w:hAnsi="Times New Roman"/>
            <w:bCs/>
            <w:szCs w:val="24"/>
            <w:lang w:val="pt-BR"/>
          </w:rPr>
          <w:t>http://www.creaes.org.br/downloads/palestra_BSI_3.pdf</w:t>
        </w:r>
      </w:hyperlink>
      <w:r>
        <w:rPr>
          <w:rFonts w:ascii="Times New Roman" w:hAnsi="Times New Roman"/>
          <w:bCs/>
          <w:szCs w:val="24"/>
          <w:lang w:val="pt-BR"/>
        </w:rPr>
        <w:t xml:space="preserve"> Acesso em: 22 de Set. 2009</w:t>
      </w:r>
    </w:p>
    <w:p w:rsidR="00F90550" w:rsidRPr="00F90550" w:rsidRDefault="00F90550" w:rsidP="00B44DEF">
      <w:pPr>
        <w:tabs>
          <w:tab w:val="clear" w:pos="720"/>
        </w:tabs>
        <w:autoSpaceDE w:val="0"/>
        <w:autoSpaceDN w:val="0"/>
        <w:adjustRightInd w:val="0"/>
        <w:spacing w:before="0"/>
        <w:rPr>
          <w:rFonts w:ascii="Times New Roman" w:hAnsi="Times New Roman"/>
          <w:bCs/>
          <w:szCs w:val="24"/>
          <w:lang w:val="pt-BR"/>
        </w:rPr>
      </w:pPr>
    </w:p>
    <w:p w:rsidR="00F90550" w:rsidRPr="00F90550" w:rsidRDefault="00F90550" w:rsidP="00F90550">
      <w:pPr>
        <w:tabs>
          <w:tab w:val="clear" w:pos="720"/>
        </w:tabs>
        <w:autoSpaceDE w:val="0"/>
        <w:autoSpaceDN w:val="0"/>
        <w:adjustRightInd w:val="0"/>
        <w:spacing w:before="0"/>
        <w:jc w:val="left"/>
        <w:rPr>
          <w:rFonts w:ascii="Times New Roman" w:hAnsi="Times New Roman"/>
          <w:color w:val="231F20"/>
          <w:szCs w:val="24"/>
          <w:lang w:val="pt-BR"/>
        </w:rPr>
      </w:pPr>
      <w:r w:rsidRPr="00F90550">
        <w:rPr>
          <w:rFonts w:ascii="Times New Roman" w:hAnsi="Times New Roman"/>
          <w:color w:val="231F20"/>
          <w:szCs w:val="24"/>
          <w:lang w:val="pt-BR"/>
        </w:rPr>
        <w:t xml:space="preserve">MARANHÃO, Mauriti. </w:t>
      </w:r>
      <w:r w:rsidRPr="00F90550">
        <w:rPr>
          <w:rFonts w:ascii="Times New Roman" w:hAnsi="Times New Roman"/>
          <w:i/>
          <w:iCs/>
          <w:color w:val="231F20"/>
          <w:szCs w:val="24"/>
          <w:lang w:val="pt-BR"/>
        </w:rPr>
        <w:t xml:space="preserve">ISO série 9000: </w:t>
      </w:r>
      <w:r w:rsidRPr="00F90550">
        <w:rPr>
          <w:rFonts w:ascii="Times New Roman" w:hAnsi="Times New Roman"/>
          <w:color w:val="231F20"/>
          <w:szCs w:val="24"/>
          <w:lang w:val="pt-BR"/>
        </w:rPr>
        <w:t>manual de implementação</w:t>
      </w:r>
    </w:p>
    <w:p w:rsidR="00F90550" w:rsidRDefault="00F90550" w:rsidP="00F90550">
      <w:pPr>
        <w:tabs>
          <w:tab w:val="clear" w:pos="720"/>
        </w:tabs>
        <w:autoSpaceDE w:val="0"/>
        <w:autoSpaceDN w:val="0"/>
        <w:adjustRightInd w:val="0"/>
        <w:spacing w:before="0"/>
        <w:rPr>
          <w:rFonts w:ascii="Times New Roman" w:hAnsi="Times New Roman"/>
          <w:color w:val="231F20"/>
          <w:szCs w:val="24"/>
          <w:lang w:val="pt-BR"/>
        </w:rPr>
      </w:pPr>
      <w:r w:rsidRPr="00F90550">
        <w:rPr>
          <w:rFonts w:ascii="Times New Roman" w:hAnsi="Times New Roman"/>
          <w:color w:val="231F20"/>
          <w:szCs w:val="24"/>
          <w:lang w:val="pt-BR"/>
        </w:rPr>
        <w:t>versão 2000. 6. ed. Rio de Janeiro : Qualitymark, 2001.</w:t>
      </w:r>
    </w:p>
    <w:p w:rsidR="00E26BE3" w:rsidRDefault="00E26BE3" w:rsidP="00F90550">
      <w:pPr>
        <w:tabs>
          <w:tab w:val="clear" w:pos="720"/>
        </w:tabs>
        <w:autoSpaceDE w:val="0"/>
        <w:autoSpaceDN w:val="0"/>
        <w:adjustRightInd w:val="0"/>
        <w:spacing w:before="0"/>
        <w:rPr>
          <w:rFonts w:ascii="Times New Roman" w:hAnsi="Times New Roman"/>
          <w:color w:val="231F20"/>
          <w:szCs w:val="24"/>
          <w:lang w:val="pt-BR"/>
        </w:rPr>
      </w:pPr>
    </w:p>
    <w:p w:rsidR="00E26BE3" w:rsidRPr="006F41BC" w:rsidRDefault="00E26BE3" w:rsidP="00E26BE3">
      <w:pPr>
        <w:tabs>
          <w:tab w:val="clear" w:pos="720"/>
        </w:tabs>
        <w:autoSpaceDE w:val="0"/>
        <w:autoSpaceDN w:val="0"/>
        <w:adjustRightInd w:val="0"/>
        <w:spacing w:before="0"/>
        <w:jc w:val="left"/>
        <w:rPr>
          <w:szCs w:val="24"/>
          <w:lang w:val="pt-BR"/>
        </w:rPr>
      </w:pPr>
      <w:r w:rsidRPr="00E23E47">
        <w:rPr>
          <w:szCs w:val="24"/>
        </w:rPr>
        <w:t>MUTAFELIJA, Boris. STROMBERG, Harvey.</w:t>
      </w:r>
      <w:r w:rsidRPr="00E23E47">
        <w:rPr>
          <w:i/>
          <w:szCs w:val="24"/>
        </w:rPr>
        <w:t>Systematic process improvement using ISO 9001:2000 and CMMI</w:t>
      </w:r>
      <w:r w:rsidRPr="00E23E47">
        <w:rPr>
          <w:szCs w:val="24"/>
        </w:rPr>
        <w:t xml:space="preserve">. </w:t>
      </w:r>
      <w:r w:rsidRPr="00E23E47">
        <w:rPr>
          <w:rFonts w:cs="Meridien-Bold"/>
          <w:bCs/>
          <w:szCs w:val="24"/>
          <w:lang w:val="pt-BR"/>
        </w:rPr>
        <w:t>Canton Street</w:t>
      </w:r>
      <w:r w:rsidR="00E23E47" w:rsidRPr="00E23E47">
        <w:rPr>
          <w:rFonts w:cs="Meridien-Bold"/>
          <w:bCs/>
          <w:szCs w:val="24"/>
          <w:lang w:val="pt-BR"/>
        </w:rPr>
        <w:t xml:space="preserve"> </w:t>
      </w:r>
      <w:r w:rsidRPr="00E23E47">
        <w:rPr>
          <w:rFonts w:cs="Meridien-Bold"/>
          <w:bCs/>
          <w:szCs w:val="24"/>
          <w:lang w:val="pt-BR"/>
        </w:rPr>
        <w:t>Norwood, MA</w:t>
      </w:r>
      <w:r w:rsidR="00E23E47" w:rsidRPr="00E23E47">
        <w:rPr>
          <w:rFonts w:cs="Meridien-Bold"/>
          <w:bCs/>
          <w:szCs w:val="24"/>
          <w:lang w:val="pt-BR"/>
        </w:rPr>
        <w:t>.</w:t>
      </w:r>
      <w:r w:rsidR="00E23E47">
        <w:rPr>
          <w:rFonts w:cs="Meridien-Bold"/>
          <w:bCs/>
          <w:szCs w:val="24"/>
          <w:lang w:val="pt-BR"/>
        </w:rPr>
        <w:t xml:space="preserve"> 2003</w:t>
      </w:r>
    </w:p>
    <w:p w:rsidR="00B44DEF" w:rsidRPr="00B44DEF" w:rsidRDefault="00B44DEF" w:rsidP="00B44DEF">
      <w:pPr>
        <w:tabs>
          <w:tab w:val="clear" w:pos="720"/>
        </w:tabs>
        <w:autoSpaceDE w:val="0"/>
        <w:autoSpaceDN w:val="0"/>
        <w:adjustRightInd w:val="0"/>
        <w:spacing w:before="0"/>
        <w:jc w:val="left"/>
        <w:rPr>
          <w:rFonts w:ascii="Times New Roman" w:hAnsi="Times New Roman"/>
          <w:szCs w:val="24"/>
          <w:lang w:val="pt-BR"/>
        </w:rPr>
      </w:pPr>
    </w:p>
    <w:p w:rsidR="00B44DEF" w:rsidRDefault="00B44DEF" w:rsidP="00B44DEF">
      <w:pPr>
        <w:tabs>
          <w:tab w:val="clear" w:pos="720"/>
        </w:tabs>
        <w:autoSpaceDE w:val="0"/>
        <w:autoSpaceDN w:val="0"/>
        <w:adjustRightInd w:val="0"/>
        <w:spacing w:before="0"/>
        <w:jc w:val="left"/>
        <w:rPr>
          <w:rFonts w:ascii="Arial" w:hAnsi="Arial" w:cs="Arial"/>
          <w:sz w:val="48"/>
          <w:szCs w:val="48"/>
          <w:lang w:val="pt-BR"/>
        </w:rPr>
      </w:pPr>
    </w:p>
    <w:p w:rsidR="00B44DEF" w:rsidRDefault="00B44DEF" w:rsidP="00B44DEF">
      <w:pPr>
        <w:tabs>
          <w:tab w:val="clear" w:pos="720"/>
        </w:tabs>
        <w:autoSpaceDE w:val="0"/>
        <w:autoSpaceDN w:val="0"/>
        <w:adjustRightInd w:val="0"/>
        <w:spacing w:before="0"/>
        <w:rPr>
          <w:rFonts w:ascii="Arial" w:hAnsi="Arial" w:cs="Arial"/>
          <w:sz w:val="48"/>
          <w:szCs w:val="48"/>
          <w:lang w:val="pt-BR"/>
        </w:rPr>
      </w:pPr>
    </w:p>
    <w:p w:rsidR="00657057" w:rsidRPr="000D72C3" w:rsidRDefault="00657057" w:rsidP="00657057">
      <w:pPr>
        <w:tabs>
          <w:tab w:val="clear" w:pos="720"/>
        </w:tabs>
        <w:autoSpaceDE w:val="0"/>
        <w:autoSpaceDN w:val="0"/>
        <w:adjustRightInd w:val="0"/>
        <w:spacing w:before="0"/>
        <w:jc w:val="left"/>
        <w:rPr>
          <w:rFonts w:ascii="Times New Roman" w:hAnsi="Times New Roman"/>
          <w:szCs w:val="24"/>
          <w:lang w:val="pt-BR"/>
        </w:rPr>
      </w:pPr>
    </w:p>
    <w:p w:rsidR="006238BB" w:rsidRPr="00657057" w:rsidRDefault="006238BB">
      <w:pPr>
        <w:rPr>
          <w:lang w:val="pt-BR"/>
        </w:rPr>
      </w:pPr>
      <w:r w:rsidRPr="00657057">
        <w:rPr>
          <w:lang w:val="pt-BR"/>
        </w:rPr>
        <w:t xml:space="preserve"> </w:t>
      </w:r>
    </w:p>
    <w:sectPr w:rsidR="006238BB" w:rsidRPr="00657057" w:rsidSect="00840F23">
      <w:headerReference w:type="even" r:id="rId33"/>
      <w:headerReference w:type="default" r:id="rId34"/>
      <w:footerReference w:type="even" r:id="rId35"/>
      <w:footerReference w:type="first" r:id="rId36"/>
      <w:type w:val="continuous"/>
      <w:pgSz w:w="11907" w:h="16840" w:code="9"/>
      <w:pgMar w:top="1985" w:right="1701" w:bottom="1418" w:left="1701" w:header="964" w:footer="964" w:gutter="0"/>
      <w:pgNumType w:start="10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D5" w:rsidRDefault="00D80AD5">
      <w:pPr>
        <w:spacing w:before="0"/>
      </w:pPr>
      <w:r>
        <w:separator/>
      </w:r>
    </w:p>
  </w:endnote>
  <w:endnote w:type="continuationSeparator" w:id="0">
    <w:p w:rsidR="00D80AD5" w:rsidRDefault="00D80AD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eridie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8" w:rsidRDefault="00BA7868">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8" w:rsidRDefault="00BA7868">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D5" w:rsidRDefault="00D80AD5">
      <w:pPr>
        <w:spacing w:before="0"/>
      </w:pPr>
      <w:r>
        <w:separator/>
      </w:r>
    </w:p>
  </w:footnote>
  <w:footnote w:type="continuationSeparator" w:id="0">
    <w:p w:rsidR="00D80AD5" w:rsidRDefault="00D80AD5">
      <w:pPr>
        <w:spacing w:before="0"/>
      </w:pPr>
      <w:r>
        <w:continuationSeparator/>
      </w:r>
    </w:p>
  </w:footnote>
  <w:footnote w:id="1">
    <w:p w:rsidR="00BA7868" w:rsidRDefault="00BA7868">
      <w:pPr>
        <w:pStyle w:val="Textodenotaderodap"/>
        <w:rPr>
          <w:lang w:val="pt-BR"/>
        </w:rPr>
      </w:pPr>
      <w:r>
        <w:rPr>
          <w:rStyle w:val="Refdenotaderodap"/>
        </w:rPr>
        <w:footnoteRef/>
      </w:r>
      <w:r>
        <w:rPr>
          <w:lang w:val="pt-BR"/>
        </w:rPr>
        <w:t>A Embrapa destaca a ISO 14000 como uma série</w:t>
      </w:r>
      <w:r w:rsidRPr="005255DD">
        <w:rPr>
          <w:lang w:val="pt-BR"/>
        </w:rPr>
        <w:t xml:space="preserve"> de normas </w:t>
      </w:r>
      <w:r>
        <w:rPr>
          <w:lang w:val="pt-BR"/>
        </w:rPr>
        <w:t>referentes a fatores ambientais.</w:t>
      </w:r>
    </w:p>
    <w:p w:rsidR="00BA7868" w:rsidRPr="00DC4AE9" w:rsidRDefault="00BA7868">
      <w:pPr>
        <w:pStyle w:val="Textodenotaderodap"/>
        <w:rPr>
          <w:lang w:val="pt-BR"/>
        </w:rPr>
      </w:pPr>
    </w:p>
  </w:footnote>
  <w:footnote w:id="2">
    <w:p w:rsidR="00BA7868" w:rsidRPr="00791F55" w:rsidRDefault="00BA7868">
      <w:pPr>
        <w:pStyle w:val="Textodenotaderodap"/>
        <w:rPr>
          <w:lang w:val="pt-BR"/>
        </w:rPr>
      </w:pPr>
      <w:r>
        <w:rPr>
          <w:rStyle w:val="Refdenotaderodap"/>
        </w:rPr>
        <w:footnoteRef/>
      </w:r>
      <w:r w:rsidRPr="00DC4AE9">
        <w:rPr>
          <w:lang w:val="pt-BR"/>
        </w:rPr>
        <w:t>Dados oficiais retirados do site da ISO:</w:t>
      </w:r>
      <w:r>
        <w:rPr>
          <w:lang w:val="pt-BR"/>
        </w:rPr>
        <w:t xml:space="preserve"> </w:t>
      </w:r>
      <w:hyperlink r:id="rId1" w:history="1">
        <w:r w:rsidRPr="001B2B8B">
          <w:rPr>
            <w:rStyle w:val="Hyperlink"/>
            <w:lang w:val="pt-BR"/>
          </w:rPr>
          <w:t>http://www.iso.org/iso/about.htm</w:t>
        </w:r>
      </w:hyperlink>
    </w:p>
  </w:footnote>
  <w:footnote w:id="3">
    <w:p w:rsidR="00BA7868" w:rsidRPr="0056340E" w:rsidRDefault="00BA7868">
      <w:pPr>
        <w:pStyle w:val="Textodenotaderodap"/>
        <w:rPr>
          <w:lang w:val="pt-BR"/>
        </w:rPr>
      </w:pPr>
      <w:r>
        <w:rPr>
          <w:rStyle w:val="Refdenotaderodap"/>
        </w:rPr>
        <w:footnoteRef/>
      </w:r>
      <w:r w:rsidRPr="009F1C81">
        <w:rPr>
          <w:lang w:val="pt-BR"/>
        </w:rPr>
        <w:t xml:space="preserve"> </w:t>
      </w:r>
      <w:r>
        <w:rPr>
          <w:lang w:val="pt-BR"/>
        </w:rPr>
        <w:t>Ferreira (2004) classifica um elemento chave como uma parte mínima integrante de um conjunto de conceitos.</w:t>
      </w:r>
    </w:p>
  </w:footnote>
  <w:footnote w:id="4">
    <w:p w:rsidR="00BA7868" w:rsidRPr="00642762" w:rsidRDefault="00BA7868">
      <w:pPr>
        <w:pStyle w:val="Textodenotaderodap"/>
      </w:pPr>
      <w:r>
        <w:rPr>
          <w:rStyle w:val="Refdenotaderodap"/>
        </w:rPr>
        <w:footnoteRef/>
      </w:r>
      <w:r>
        <w:t xml:space="preserve"> “</w:t>
      </w:r>
      <w:r w:rsidRPr="00642762">
        <w:t xml:space="preserve">Comitê técnico </w:t>
      </w:r>
      <w:r w:rsidRPr="00642762">
        <w:rPr>
          <w:i/>
        </w:rPr>
        <w:t>Quality management</w:t>
      </w:r>
      <w:r>
        <w:rPr>
          <w:i/>
        </w:rPr>
        <w:t>s</w:t>
      </w:r>
      <w:r w:rsidRPr="00642762">
        <w:rPr>
          <w:i/>
        </w:rPr>
        <w:t xml:space="preserve"> and quality assurance </w:t>
      </w:r>
      <w:r w:rsidRPr="00642762">
        <w:t xml:space="preserve">(ISO/IEC 176), subcomitê </w:t>
      </w:r>
      <w:r w:rsidRPr="00642762">
        <w:rPr>
          <w:i/>
        </w:rPr>
        <w:t xml:space="preserve">Quality systems </w:t>
      </w:r>
      <w:r>
        <w:t>(SC 2),conforme a ISO/IEC Guide 21-1:2005” [ABNT 2008,p. v]</w:t>
      </w:r>
    </w:p>
  </w:footnote>
  <w:footnote w:id="5">
    <w:p w:rsidR="00BA7868" w:rsidRPr="0018084A" w:rsidRDefault="00BA7868">
      <w:pPr>
        <w:pStyle w:val="Textodenotaderodap"/>
        <w:rPr>
          <w:lang w:val="pt-BR"/>
        </w:rPr>
      </w:pPr>
      <w:r>
        <w:rPr>
          <w:rStyle w:val="Refdenotaderodap"/>
        </w:rPr>
        <w:footnoteRef/>
      </w:r>
      <w:r w:rsidRPr="0018084A">
        <w:rPr>
          <w:lang w:val="pt-BR"/>
        </w:rPr>
        <w:t xml:space="preserve"> 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6">
    <w:p w:rsidR="00BA7868" w:rsidRPr="003D12E1" w:rsidRDefault="00BA7868">
      <w:pPr>
        <w:pStyle w:val="Textodenotaderodap"/>
        <w:rPr>
          <w:lang w:val="pt-BR"/>
        </w:rPr>
      </w:pPr>
      <w:r>
        <w:rPr>
          <w:rStyle w:val="Refdenotaderodap"/>
        </w:rPr>
        <w:footnoteRef/>
      </w:r>
      <w:r w:rsidRPr="003D12E1">
        <w:rPr>
          <w:lang w:val="pt-BR"/>
        </w:rPr>
        <w:t xml:space="preserve"> 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7">
    <w:p w:rsidR="00BA7868" w:rsidRPr="00635E50" w:rsidRDefault="00BA7868">
      <w:pPr>
        <w:pStyle w:val="Textodenotaderodap"/>
        <w:rPr>
          <w:lang w:val="pt-BR"/>
        </w:rPr>
      </w:pPr>
      <w:r>
        <w:rPr>
          <w:rStyle w:val="Refdenotaderodap"/>
        </w:rPr>
        <w:footnoteRef/>
      </w:r>
      <w:r w:rsidRPr="00635E50">
        <w:rPr>
          <w:lang w:val="pt-BR"/>
        </w:rPr>
        <w:t xml:space="preserve"> Conjunto de fatores, dentre processos, metodologias e pessoas, que se integram no prop</w:t>
      </w:r>
      <w:r>
        <w:rPr>
          <w:lang w:val="pt-BR"/>
        </w:rPr>
        <w:t>ósito do desenvolvimento de sistemas de informação [CPQD 2009].</w:t>
      </w:r>
    </w:p>
  </w:footnote>
  <w:footnote w:id="8">
    <w:p w:rsidR="00BA7868" w:rsidRPr="00E54BD2" w:rsidRDefault="00BA7868">
      <w:pPr>
        <w:pStyle w:val="Textodenotaderodap"/>
        <w:rPr>
          <w:lang w:val="pt-BR"/>
        </w:rPr>
      </w:pPr>
      <w:r w:rsidRPr="00E54BD2">
        <w:rPr>
          <w:rStyle w:val="Refdenotaderodap"/>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8" w:rsidRPr="00E17A8B" w:rsidRDefault="00F42388">
    <w:pPr>
      <w:framePr w:wrap="around" w:vAnchor="text" w:hAnchor="margin" w:xAlign="inside" w:y="1"/>
      <w:rPr>
        <w:lang w:val="pt-BR"/>
      </w:rPr>
    </w:pPr>
    <w:r>
      <w:fldChar w:fldCharType="begin"/>
    </w:r>
    <w:r w:rsidR="00BA7868" w:rsidRPr="00E17A8B">
      <w:rPr>
        <w:lang w:val="pt-BR"/>
      </w:rPr>
      <w:instrText xml:space="preserve">PAGE  </w:instrText>
    </w:r>
    <w:r>
      <w:fldChar w:fldCharType="separate"/>
    </w:r>
    <w:r w:rsidR="00BA7868" w:rsidRPr="00E17A8B">
      <w:rPr>
        <w:noProof/>
        <w:lang w:val="pt-BR"/>
      </w:rPr>
      <w:t>102</w:t>
    </w:r>
    <w:r>
      <w:fldChar w:fldCharType="end"/>
    </w:r>
  </w:p>
  <w:p w:rsidR="00BA7868" w:rsidRPr="00E17A8B" w:rsidRDefault="00BA7868">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8" w:rsidRDefault="00BA7868">
    <w:pPr>
      <w:framePr w:wrap="around" w:vAnchor="text" w:hAnchor="margin" w:xAlign="inside" w:y="1"/>
    </w:pPr>
  </w:p>
  <w:p w:rsidR="00BA7868" w:rsidRDefault="00BA7868"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1">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3">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4">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7">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4">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6">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28">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3">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6">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7">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0">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1">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5">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28"/>
  </w:num>
  <w:num w:numId="5">
    <w:abstractNumId w:val="5"/>
  </w:num>
  <w:num w:numId="6">
    <w:abstractNumId w:val="36"/>
  </w:num>
  <w:num w:numId="7">
    <w:abstractNumId w:val="12"/>
  </w:num>
  <w:num w:numId="8">
    <w:abstractNumId w:val="35"/>
  </w:num>
  <w:num w:numId="9">
    <w:abstractNumId w:val="10"/>
  </w:num>
  <w:num w:numId="10">
    <w:abstractNumId w:val="16"/>
  </w:num>
  <w:num w:numId="11">
    <w:abstractNumId w:val="13"/>
  </w:num>
  <w:num w:numId="12">
    <w:abstractNumId w:val="23"/>
  </w:num>
  <w:num w:numId="13">
    <w:abstractNumId w:val="25"/>
  </w:num>
  <w:num w:numId="14">
    <w:abstractNumId w:val="24"/>
  </w:num>
  <w:num w:numId="15">
    <w:abstractNumId w:val="29"/>
  </w:num>
  <w:num w:numId="16">
    <w:abstractNumId w:val="4"/>
  </w:num>
  <w:num w:numId="17">
    <w:abstractNumId w:val="43"/>
  </w:num>
  <w:num w:numId="18">
    <w:abstractNumId w:val="19"/>
  </w:num>
  <w:num w:numId="19">
    <w:abstractNumId w:val="32"/>
  </w:num>
  <w:num w:numId="20">
    <w:abstractNumId w:val="34"/>
  </w:num>
  <w:num w:numId="21">
    <w:abstractNumId w:val="1"/>
  </w:num>
  <w:num w:numId="22">
    <w:abstractNumId w:val="38"/>
  </w:num>
  <w:num w:numId="23">
    <w:abstractNumId w:val="33"/>
  </w:num>
  <w:num w:numId="24">
    <w:abstractNumId w:val="45"/>
  </w:num>
  <w:num w:numId="25">
    <w:abstractNumId w:val="41"/>
  </w:num>
  <w:num w:numId="26">
    <w:abstractNumId w:val="37"/>
  </w:num>
  <w:num w:numId="27">
    <w:abstractNumId w:val="27"/>
  </w:num>
  <w:num w:numId="28">
    <w:abstractNumId w:val="2"/>
  </w:num>
  <w:num w:numId="29">
    <w:abstractNumId w:val="44"/>
  </w:num>
  <w:num w:numId="30">
    <w:abstractNumId w:val="40"/>
  </w:num>
  <w:num w:numId="31">
    <w:abstractNumId w:val="20"/>
  </w:num>
  <w:num w:numId="32">
    <w:abstractNumId w:val="31"/>
  </w:num>
  <w:num w:numId="33">
    <w:abstractNumId w:val="15"/>
  </w:num>
  <w:num w:numId="34">
    <w:abstractNumId w:val="9"/>
  </w:num>
  <w:num w:numId="35">
    <w:abstractNumId w:val="30"/>
  </w:num>
  <w:num w:numId="36">
    <w:abstractNumId w:val="26"/>
  </w:num>
  <w:num w:numId="37">
    <w:abstractNumId w:val="0"/>
  </w:num>
  <w:num w:numId="38">
    <w:abstractNumId w:val="42"/>
  </w:num>
  <w:num w:numId="39">
    <w:abstractNumId w:val="21"/>
  </w:num>
  <w:num w:numId="40">
    <w:abstractNumId w:val="7"/>
  </w:num>
  <w:num w:numId="41">
    <w:abstractNumId w:val="39"/>
  </w:num>
  <w:num w:numId="42">
    <w:abstractNumId w:val="3"/>
  </w:num>
  <w:num w:numId="43">
    <w:abstractNumId w:val="14"/>
  </w:num>
  <w:num w:numId="44">
    <w:abstractNumId w:val="6"/>
  </w:num>
  <w:num w:numId="45">
    <w:abstractNumId w:val="22"/>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205"/>
    <w:rsid w:val="00002ACF"/>
    <w:rsid w:val="000035CF"/>
    <w:rsid w:val="00003915"/>
    <w:rsid w:val="000043AA"/>
    <w:rsid w:val="00004E01"/>
    <w:rsid w:val="00007CAF"/>
    <w:rsid w:val="00010E27"/>
    <w:rsid w:val="00011213"/>
    <w:rsid w:val="00012C75"/>
    <w:rsid w:val="000136C6"/>
    <w:rsid w:val="000169BF"/>
    <w:rsid w:val="00020173"/>
    <w:rsid w:val="00020A8B"/>
    <w:rsid w:val="00020FA7"/>
    <w:rsid w:val="00022448"/>
    <w:rsid w:val="000224E9"/>
    <w:rsid w:val="00024C7C"/>
    <w:rsid w:val="00025700"/>
    <w:rsid w:val="00025EB2"/>
    <w:rsid w:val="00026BEB"/>
    <w:rsid w:val="000272E1"/>
    <w:rsid w:val="00027485"/>
    <w:rsid w:val="00030932"/>
    <w:rsid w:val="00030948"/>
    <w:rsid w:val="00030CB5"/>
    <w:rsid w:val="000316ED"/>
    <w:rsid w:val="00033B9A"/>
    <w:rsid w:val="00033F53"/>
    <w:rsid w:val="00034B72"/>
    <w:rsid w:val="00037124"/>
    <w:rsid w:val="000377BC"/>
    <w:rsid w:val="00037E06"/>
    <w:rsid w:val="00037F6D"/>
    <w:rsid w:val="00040A12"/>
    <w:rsid w:val="000419FD"/>
    <w:rsid w:val="000437D4"/>
    <w:rsid w:val="00043A70"/>
    <w:rsid w:val="000441F0"/>
    <w:rsid w:val="00044347"/>
    <w:rsid w:val="00044DFF"/>
    <w:rsid w:val="0004755C"/>
    <w:rsid w:val="00050023"/>
    <w:rsid w:val="00050600"/>
    <w:rsid w:val="00051C6D"/>
    <w:rsid w:val="00052F6B"/>
    <w:rsid w:val="00060343"/>
    <w:rsid w:val="0006153A"/>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5224"/>
    <w:rsid w:val="00090AF8"/>
    <w:rsid w:val="00090F0B"/>
    <w:rsid w:val="000929AC"/>
    <w:rsid w:val="000931F9"/>
    <w:rsid w:val="00094B8F"/>
    <w:rsid w:val="000A2DF6"/>
    <w:rsid w:val="000A3C72"/>
    <w:rsid w:val="000A7C8A"/>
    <w:rsid w:val="000B33CE"/>
    <w:rsid w:val="000B3776"/>
    <w:rsid w:val="000B3EAA"/>
    <w:rsid w:val="000B4640"/>
    <w:rsid w:val="000B483B"/>
    <w:rsid w:val="000B4D59"/>
    <w:rsid w:val="000B5669"/>
    <w:rsid w:val="000B56DF"/>
    <w:rsid w:val="000B5DCA"/>
    <w:rsid w:val="000B5F54"/>
    <w:rsid w:val="000C09F5"/>
    <w:rsid w:val="000C19A4"/>
    <w:rsid w:val="000C23A4"/>
    <w:rsid w:val="000C3EF3"/>
    <w:rsid w:val="000C4F60"/>
    <w:rsid w:val="000C56C0"/>
    <w:rsid w:val="000C56DD"/>
    <w:rsid w:val="000C5B51"/>
    <w:rsid w:val="000C78CD"/>
    <w:rsid w:val="000D2492"/>
    <w:rsid w:val="000D2CD8"/>
    <w:rsid w:val="000D46A6"/>
    <w:rsid w:val="000D46ED"/>
    <w:rsid w:val="000D49D2"/>
    <w:rsid w:val="000D6AAD"/>
    <w:rsid w:val="000D6C43"/>
    <w:rsid w:val="000D72C3"/>
    <w:rsid w:val="000E03A7"/>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249"/>
    <w:rsid w:val="000F77AD"/>
    <w:rsid w:val="001034AA"/>
    <w:rsid w:val="00103C0B"/>
    <w:rsid w:val="00104B1E"/>
    <w:rsid w:val="00105312"/>
    <w:rsid w:val="00106A53"/>
    <w:rsid w:val="001073E1"/>
    <w:rsid w:val="001107D8"/>
    <w:rsid w:val="001134E8"/>
    <w:rsid w:val="00114317"/>
    <w:rsid w:val="00115BD1"/>
    <w:rsid w:val="00117517"/>
    <w:rsid w:val="00120983"/>
    <w:rsid w:val="00122247"/>
    <w:rsid w:val="00122A51"/>
    <w:rsid w:val="001231D1"/>
    <w:rsid w:val="0012798E"/>
    <w:rsid w:val="00127E01"/>
    <w:rsid w:val="00131C10"/>
    <w:rsid w:val="001332C7"/>
    <w:rsid w:val="0013371E"/>
    <w:rsid w:val="00134894"/>
    <w:rsid w:val="00135248"/>
    <w:rsid w:val="0013795B"/>
    <w:rsid w:val="00140908"/>
    <w:rsid w:val="00140AC1"/>
    <w:rsid w:val="001424C0"/>
    <w:rsid w:val="001461AB"/>
    <w:rsid w:val="001505FC"/>
    <w:rsid w:val="00152987"/>
    <w:rsid w:val="001553A9"/>
    <w:rsid w:val="00155DD0"/>
    <w:rsid w:val="00160500"/>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8C7"/>
    <w:rsid w:val="001864E7"/>
    <w:rsid w:val="00186A9E"/>
    <w:rsid w:val="00190B26"/>
    <w:rsid w:val="00190E43"/>
    <w:rsid w:val="0019245C"/>
    <w:rsid w:val="001927C4"/>
    <w:rsid w:val="00192FEE"/>
    <w:rsid w:val="00193777"/>
    <w:rsid w:val="001971CC"/>
    <w:rsid w:val="001972A4"/>
    <w:rsid w:val="001973FD"/>
    <w:rsid w:val="001A1FB5"/>
    <w:rsid w:val="001A559E"/>
    <w:rsid w:val="001A5943"/>
    <w:rsid w:val="001A59E8"/>
    <w:rsid w:val="001A7809"/>
    <w:rsid w:val="001B21B3"/>
    <w:rsid w:val="001B3307"/>
    <w:rsid w:val="001B4329"/>
    <w:rsid w:val="001B59EC"/>
    <w:rsid w:val="001B654A"/>
    <w:rsid w:val="001B6F72"/>
    <w:rsid w:val="001C2B74"/>
    <w:rsid w:val="001C5D98"/>
    <w:rsid w:val="001C6F8A"/>
    <w:rsid w:val="001C7937"/>
    <w:rsid w:val="001C7950"/>
    <w:rsid w:val="001D12D3"/>
    <w:rsid w:val="001D1989"/>
    <w:rsid w:val="001D2911"/>
    <w:rsid w:val="001D299D"/>
    <w:rsid w:val="001D2FC1"/>
    <w:rsid w:val="001E12F4"/>
    <w:rsid w:val="001E13D7"/>
    <w:rsid w:val="001E3EC5"/>
    <w:rsid w:val="001E4A0F"/>
    <w:rsid w:val="001E5CFF"/>
    <w:rsid w:val="001F413D"/>
    <w:rsid w:val="001F43C6"/>
    <w:rsid w:val="00200739"/>
    <w:rsid w:val="00200F3A"/>
    <w:rsid w:val="00202820"/>
    <w:rsid w:val="00204979"/>
    <w:rsid w:val="00206D23"/>
    <w:rsid w:val="002072D2"/>
    <w:rsid w:val="00210883"/>
    <w:rsid w:val="00210FB7"/>
    <w:rsid w:val="002117AC"/>
    <w:rsid w:val="00211AF6"/>
    <w:rsid w:val="002123B4"/>
    <w:rsid w:val="00214932"/>
    <w:rsid w:val="00214C0A"/>
    <w:rsid w:val="00216488"/>
    <w:rsid w:val="00222EE2"/>
    <w:rsid w:val="00224198"/>
    <w:rsid w:val="00224213"/>
    <w:rsid w:val="00224B2C"/>
    <w:rsid w:val="00225290"/>
    <w:rsid w:val="00225FE2"/>
    <w:rsid w:val="00230749"/>
    <w:rsid w:val="002309BE"/>
    <w:rsid w:val="00230B6D"/>
    <w:rsid w:val="00230F23"/>
    <w:rsid w:val="00232404"/>
    <w:rsid w:val="00232F28"/>
    <w:rsid w:val="002348A2"/>
    <w:rsid w:val="002404C5"/>
    <w:rsid w:val="00242218"/>
    <w:rsid w:val="00243649"/>
    <w:rsid w:val="00244787"/>
    <w:rsid w:val="00244DC4"/>
    <w:rsid w:val="00251004"/>
    <w:rsid w:val="00251027"/>
    <w:rsid w:val="00251CE7"/>
    <w:rsid w:val="00253882"/>
    <w:rsid w:val="00253D37"/>
    <w:rsid w:val="00254E7C"/>
    <w:rsid w:val="00255AFE"/>
    <w:rsid w:val="00256D10"/>
    <w:rsid w:val="00257250"/>
    <w:rsid w:val="0025787E"/>
    <w:rsid w:val="00257B01"/>
    <w:rsid w:val="00264763"/>
    <w:rsid w:val="0026479E"/>
    <w:rsid w:val="00265E26"/>
    <w:rsid w:val="00265F7D"/>
    <w:rsid w:val="00270C25"/>
    <w:rsid w:val="002729BA"/>
    <w:rsid w:val="00273AD2"/>
    <w:rsid w:val="00277407"/>
    <w:rsid w:val="002811FC"/>
    <w:rsid w:val="00285FD1"/>
    <w:rsid w:val="002872AC"/>
    <w:rsid w:val="0029319D"/>
    <w:rsid w:val="002968EA"/>
    <w:rsid w:val="002A0472"/>
    <w:rsid w:val="002A0BA6"/>
    <w:rsid w:val="002A11A7"/>
    <w:rsid w:val="002A41A5"/>
    <w:rsid w:val="002B0691"/>
    <w:rsid w:val="002B3B07"/>
    <w:rsid w:val="002B754D"/>
    <w:rsid w:val="002C2290"/>
    <w:rsid w:val="002C7389"/>
    <w:rsid w:val="002C7A5D"/>
    <w:rsid w:val="002C7D5F"/>
    <w:rsid w:val="002D038E"/>
    <w:rsid w:val="002D7877"/>
    <w:rsid w:val="002E3371"/>
    <w:rsid w:val="002E37D2"/>
    <w:rsid w:val="002E3BA9"/>
    <w:rsid w:val="002E4150"/>
    <w:rsid w:val="002E4724"/>
    <w:rsid w:val="002E508B"/>
    <w:rsid w:val="002E5EF6"/>
    <w:rsid w:val="002E688F"/>
    <w:rsid w:val="002E6F8A"/>
    <w:rsid w:val="002F0C00"/>
    <w:rsid w:val="002F171E"/>
    <w:rsid w:val="002F2A8B"/>
    <w:rsid w:val="002F2D3D"/>
    <w:rsid w:val="002F4552"/>
    <w:rsid w:val="002F6163"/>
    <w:rsid w:val="0030210A"/>
    <w:rsid w:val="00302B3B"/>
    <w:rsid w:val="003037F3"/>
    <w:rsid w:val="00303F9F"/>
    <w:rsid w:val="003054B5"/>
    <w:rsid w:val="0030613A"/>
    <w:rsid w:val="00310C89"/>
    <w:rsid w:val="00311CC1"/>
    <w:rsid w:val="0031503A"/>
    <w:rsid w:val="00316BD8"/>
    <w:rsid w:val="00317992"/>
    <w:rsid w:val="00320C02"/>
    <w:rsid w:val="0032316C"/>
    <w:rsid w:val="003256C6"/>
    <w:rsid w:val="00325FF0"/>
    <w:rsid w:val="00327722"/>
    <w:rsid w:val="00327974"/>
    <w:rsid w:val="00330545"/>
    <w:rsid w:val="00334441"/>
    <w:rsid w:val="00335DC8"/>
    <w:rsid w:val="003364C3"/>
    <w:rsid w:val="0033702D"/>
    <w:rsid w:val="0034115B"/>
    <w:rsid w:val="00342FA9"/>
    <w:rsid w:val="00344E9A"/>
    <w:rsid w:val="0034521A"/>
    <w:rsid w:val="003453D1"/>
    <w:rsid w:val="00345E7E"/>
    <w:rsid w:val="00347837"/>
    <w:rsid w:val="00350C5D"/>
    <w:rsid w:val="003529DB"/>
    <w:rsid w:val="00353331"/>
    <w:rsid w:val="00353DA2"/>
    <w:rsid w:val="00360D39"/>
    <w:rsid w:val="00362999"/>
    <w:rsid w:val="0036466C"/>
    <w:rsid w:val="00365435"/>
    <w:rsid w:val="003662A2"/>
    <w:rsid w:val="0036678B"/>
    <w:rsid w:val="00372D60"/>
    <w:rsid w:val="0037780A"/>
    <w:rsid w:val="0038458E"/>
    <w:rsid w:val="00385AD8"/>
    <w:rsid w:val="003866F8"/>
    <w:rsid w:val="00386728"/>
    <w:rsid w:val="00387DD7"/>
    <w:rsid w:val="00387E74"/>
    <w:rsid w:val="0039127D"/>
    <w:rsid w:val="00391F53"/>
    <w:rsid w:val="00392C99"/>
    <w:rsid w:val="00394C25"/>
    <w:rsid w:val="00394CE0"/>
    <w:rsid w:val="00396C52"/>
    <w:rsid w:val="00397B2A"/>
    <w:rsid w:val="003A0519"/>
    <w:rsid w:val="003A0ECC"/>
    <w:rsid w:val="003A0F21"/>
    <w:rsid w:val="003A1108"/>
    <w:rsid w:val="003A1577"/>
    <w:rsid w:val="003A186F"/>
    <w:rsid w:val="003A2361"/>
    <w:rsid w:val="003A2F26"/>
    <w:rsid w:val="003A32DE"/>
    <w:rsid w:val="003A5B22"/>
    <w:rsid w:val="003A612A"/>
    <w:rsid w:val="003A6DD3"/>
    <w:rsid w:val="003B1C26"/>
    <w:rsid w:val="003B3E8E"/>
    <w:rsid w:val="003B44B8"/>
    <w:rsid w:val="003B487A"/>
    <w:rsid w:val="003C0C1D"/>
    <w:rsid w:val="003C3268"/>
    <w:rsid w:val="003C4AF2"/>
    <w:rsid w:val="003C5B23"/>
    <w:rsid w:val="003C6A81"/>
    <w:rsid w:val="003C76FB"/>
    <w:rsid w:val="003D0658"/>
    <w:rsid w:val="003D0DAC"/>
    <w:rsid w:val="003D12E1"/>
    <w:rsid w:val="003D4145"/>
    <w:rsid w:val="003D41F5"/>
    <w:rsid w:val="003D42FC"/>
    <w:rsid w:val="003D7BA8"/>
    <w:rsid w:val="003E26D8"/>
    <w:rsid w:val="003E5AE1"/>
    <w:rsid w:val="003E5BC4"/>
    <w:rsid w:val="003E7BEA"/>
    <w:rsid w:val="003E7CF9"/>
    <w:rsid w:val="003F0737"/>
    <w:rsid w:val="003F416B"/>
    <w:rsid w:val="003F662A"/>
    <w:rsid w:val="00400D5A"/>
    <w:rsid w:val="00400FA5"/>
    <w:rsid w:val="00403ADD"/>
    <w:rsid w:val="00404517"/>
    <w:rsid w:val="004056A0"/>
    <w:rsid w:val="004079A5"/>
    <w:rsid w:val="00411137"/>
    <w:rsid w:val="0041198B"/>
    <w:rsid w:val="00416B54"/>
    <w:rsid w:val="00416E24"/>
    <w:rsid w:val="00417A75"/>
    <w:rsid w:val="00425602"/>
    <w:rsid w:val="00425898"/>
    <w:rsid w:val="00426168"/>
    <w:rsid w:val="00430A3A"/>
    <w:rsid w:val="00430F16"/>
    <w:rsid w:val="0043116A"/>
    <w:rsid w:val="00432360"/>
    <w:rsid w:val="004329C2"/>
    <w:rsid w:val="00432E9B"/>
    <w:rsid w:val="00437C40"/>
    <w:rsid w:val="0044017D"/>
    <w:rsid w:val="004407CE"/>
    <w:rsid w:val="004411D4"/>
    <w:rsid w:val="004435C1"/>
    <w:rsid w:val="00443750"/>
    <w:rsid w:val="0044458D"/>
    <w:rsid w:val="00447449"/>
    <w:rsid w:val="004518D2"/>
    <w:rsid w:val="004535EE"/>
    <w:rsid w:val="0045559C"/>
    <w:rsid w:val="00455D9C"/>
    <w:rsid w:val="004571FD"/>
    <w:rsid w:val="0045723D"/>
    <w:rsid w:val="004654FC"/>
    <w:rsid w:val="004656C6"/>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61F3"/>
    <w:rsid w:val="004A6EFA"/>
    <w:rsid w:val="004B17D7"/>
    <w:rsid w:val="004B2D19"/>
    <w:rsid w:val="004B3CD8"/>
    <w:rsid w:val="004C0865"/>
    <w:rsid w:val="004C0E4B"/>
    <w:rsid w:val="004C10A1"/>
    <w:rsid w:val="004C2079"/>
    <w:rsid w:val="004C21B5"/>
    <w:rsid w:val="004C5A13"/>
    <w:rsid w:val="004C7C8B"/>
    <w:rsid w:val="004D0694"/>
    <w:rsid w:val="004D0FE0"/>
    <w:rsid w:val="004D14D6"/>
    <w:rsid w:val="004D1C73"/>
    <w:rsid w:val="004D26B2"/>
    <w:rsid w:val="004D3267"/>
    <w:rsid w:val="004D69C6"/>
    <w:rsid w:val="004D7872"/>
    <w:rsid w:val="004D79AE"/>
    <w:rsid w:val="004E0D05"/>
    <w:rsid w:val="004E3402"/>
    <w:rsid w:val="004E513F"/>
    <w:rsid w:val="004E5C48"/>
    <w:rsid w:val="004F19EA"/>
    <w:rsid w:val="004F6D50"/>
    <w:rsid w:val="00500275"/>
    <w:rsid w:val="00501F41"/>
    <w:rsid w:val="00501FB2"/>
    <w:rsid w:val="00502B38"/>
    <w:rsid w:val="0050311D"/>
    <w:rsid w:val="0050317D"/>
    <w:rsid w:val="00505AC4"/>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12EF"/>
    <w:rsid w:val="005332FA"/>
    <w:rsid w:val="00534876"/>
    <w:rsid w:val="00535CFA"/>
    <w:rsid w:val="00536451"/>
    <w:rsid w:val="00536C58"/>
    <w:rsid w:val="00536FDE"/>
    <w:rsid w:val="00537189"/>
    <w:rsid w:val="00540837"/>
    <w:rsid w:val="00541F97"/>
    <w:rsid w:val="00542ABB"/>
    <w:rsid w:val="005437A8"/>
    <w:rsid w:val="00543991"/>
    <w:rsid w:val="00544AFD"/>
    <w:rsid w:val="00546ECB"/>
    <w:rsid w:val="00547014"/>
    <w:rsid w:val="005470A9"/>
    <w:rsid w:val="00551559"/>
    <w:rsid w:val="00552799"/>
    <w:rsid w:val="00555C26"/>
    <w:rsid w:val="00556B91"/>
    <w:rsid w:val="005574D3"/>
    <w:rsid w:val="005606AD"/>
    <w:rsid w:val="0056162F"/>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2F48"/>
    <w:rsid w:val="00584C02"/>
    <w:rsid w:val="00584DAD"/>
    <w:rsid w:val="00584F39"/>
    <w:rsid w:val="00590A5B"/>
    <w:rsid w:val="00591591"/>
    <w:rsid w:val="00592B7F"/>
    <w:rsid w:val="00593260"/>
    <w:rsid w:val="005939E2"/>
    <w:rsid w:val="00594623"/>
    <w:rsid w:val="005962E8"/>
    <w:rsid w:val="00597C79"/>
    <w:rsid w:val="005A0EC2"/>
    <w:rsid w:val="005A264F"/>
    <w:rsid w:val="005A3942"/>
    <w:rsid w:val="005A50E4"/>
    <w:rsid w:val="005A524A"/>
    <w:rsid w:val="005A7ADC"/>
    <w:rsid w:val="005B03AE"/>
    <w:rsid w:val="005B2798"/>
    <w:rsid w:val="005B33AC"/>
    <w:rsid w:val="005B365D"/>
    <w:rsid w:val="005B59DC"/>
    <w:rsid w:val="005B7C17"/>
    <w:rsid w:val="005C12D1"/>
    <w:rsid w:val="005C2ADC"/>
    <w:rsid w:val="005C4355"/>
    <w:rsid w:val="005D1C84"/>
    <w:rsid w:val="005D22CC"/>
    <w:rsid w:val="005D6635"/>
    <w:rsid w:val="005D692E"/>
    <w:rsid w:val="005E0DD5"/>
    <w:rsid w:val="005E16E4"/>
    <w:rsid w:val="005E1EDF"/>
    <w:rsid w:val="005E30FD"/>
    <w:rsid w:val="005E3CFF"/>
    <w:rsid w:val="005F0D44"/>
    <w:rsid w:val="005F183B"/>
    <w:rsid w:val="005F1A7F"/>
    <w:rsid w:val="005F275A"/>
    <w:rsid w:val="005F29AE"/>
    <w:rsid w:val="005F3611"/>
    <w:rsid w:val="005F363A"/>
    <w:rsid w:val="005F5AD8"/>
    <w:rsid w:val="006051E7"/>
    <w:rsid w:val="00605E4B"/>
    <w:rsid w:val="00607076"/>
    <w:rsid w:val="0061293D"/>
    <w:rsid w:val="006135C8"/>
    <w:rsid w:val="00613736"/>
    <w:rsid w:val="00614ADF"/>
    <w:rsid w:val="00614DCD"/>
    <w:rsid w:val="0061600C"/>
    <w:rsid w:val="00617CB0"/>
    <w:rsid w:val="00620D6D"/>
    <w:rsid w:val="00621943"/>
    <w:rsid w:val="006238BB"/>
    <w:rsid w:val="006247A3"/>
    <w:rsid w:val="00625E97"/>
    <w:rsid w:val="00626527"/>
    <w:rsid w:val="0062782F"/>
    <w:rsid w:val="00627B34"/>
    <w:rsid w:val="006307FA"/>
    <w:rsid w:val="00630D18"/>
    <w:rsid w:val="00633771"/>
    <w:rsid w:val="006339C2"/>
    <w:rsid w:val="00633A63"/>
    <w:rsid w:val="00635E50"/>
    <w:rsid w:val="006365B7"/>
    <w:rsid w:val="0064053D"/>
    <w:rsid w:val="00642762"/>
    <w:rsid w:val="00644193"/>
    <w:rsid w:val="00644A99"/>
    <w:rsid w:val="00646702"/>
    <w:rsid w:val="00647500"/>
    <w:rsid w:val="00652241"/>
    <w:rsid w:val="006541C0"/>
    <w:rsid w:val="00657057"/>
    <w:rsid w:val="00657551"/>
    <w:rsid w:val="00657CAA"/>
    <w:rsid w:val="006610A3"/>
    <w:rsid w:val="00661209"/>
    <w:rsid w:val="0066184F"/>
    <w:rsid w:val="00664092"/>
    <w:rsid w:val="0066746F"/>
    <w:rsid w:val="00667760"/>
    <w:rsid w:val="006739F1"/>
    <w:rsid w:val="00676178"/>
    <w:rsid w:val="00676F61"/>
    <w:rsid w:val="00677474"/>
    <w:rsid w:val="00677F38"/>
    <w:rsid w:val="006806E1"/>
    <w:rsid w:val="00682334"/>
    <w:rsid w:val="006824D3"/>
    <w:rsid w:val="006825E9"/>
    <w:rsid w:val="00686D06"/>
    <w:rsid w:val="00691397"/>
    <w:rsid w:val="00693501"/>
    <w:rsid w:val="006936A7"/>
    <w:rsid w:val="006959FE"/>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C1C41"/>
    <w:rsid w:val="006C2925"/>
    <w:rsid w:val="006C4577"/>
    <w:rsid w:val="006C73F2"/>
    <w:rsid w:val="006D0842"/>
    <w:rsid w:val="006D248B"/>
    <w:rsid w:val="006D3898"/>
    <w:rsid w:val="006D4A42"/>
    <w:rsid w:val="006D56CB"/>
    <w:rsid w:val="006E05C8"/>
    <w:rsid w:val="006E1BFD"/>
    <w:rsid w:val="006E20D1"/>
    <w:rsid w:val="006E4CAB"/>
    <w:rsid w:val="006E607B"/>
    <w:rsid w:val="006E70E9"/>
    <w:rsid w:val="006F0440"/>
    <w:rsid w:val="006F2528"/>
    <w:rsid w:val="006F2F03"/>
    <w:rsid w:val="006F3ABC"/>
    <w:rsid w:val="006F41BC"/>
    <w:rsid w:val="006F4C0F"/>
    <w:rsid w:val="006F4CC1"/>
    <w:rsid w:val="006F4DA5"/>
    <w:rsid w:val="006F51F2"/>
    <w:rsid w:val="006F592E"/>
    <w:rsid w:val="00703185"/>
    <w:rsid w:val="00704A52"/>
    <w:rsid w:val="007054A4"/>
    <w:rsid w:val="0070575C"/>
    <w:rsid w:val="0071023D"/>
    <w:rsid w:val="0071069C"/>
    <w:rsid w:val="00711C14"/>
    <w:rsid w:val="00714EBA"/>
    <w:rsid w:val="00715E57"/>
    <w:rsid w:val="00721EF5"/>
    <w:rsid w:val="007221E6"/>
    <w:rsid w:val="00722BC8"/>
    <w:rsid w:val="00724555"/>
    <w:rsid w:val="00724619"/>
    <w:rsid w:val="00724923"/>
    <w:rsid w:val="00725F01"/>
    <w:rsid w:val="0072679D"/>
    <w:rsid w:val="00726A45"/>
    <w:rsid w:val="00731D3B"/>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70DA"/>
    <w:rsid w:val="00760DB5"/>
    <w:rsid w:val="0076487D"/>
    <w:rsid w:val="00766DAB"/>
    <w:rsid w:val="007718E5"/>
    <w:rsid w:val="00771A57"/>
    <w:rsid w:val="00771AA5"/>
    <w:rsid w:val="007731CE"/>
    <w:rsid w:val="00773FC7"/>
    <w:rsid w:val="00774DEF"/>
    <w:rsid w:val="007751F9"/>
    <w:rsid w:val="00777831"/>
    <w:rsid w:val="00784EB6"/>
    <w:rsid w:val="00787368"/>
    <w:rsid w:val="00791290"/>
    <w:rsid w:val="00791C23"/>
    <w:rsid w:val="00791F55"/>
    <w:rsid w:val="0079691E"/>
    <w:rsid w:val="007A06D6"/>
    <w:rsid w:val="007A18DC"/>
    <w:rsid w:val="007A46D1"/>
    <w:rsid w:val="007A5E8E"/>
    <w:rsid w:val="007A5F7B"/>
    <w:rsid w:val="007A69F6"/>
    <w:rsid w:val="007A6DEF"/>
    <w:rsid w:val="007B011E"/>
    <w:rsid w:val="007B0628"/>
    <w:rsid w:val="007B0B65"/>
    <w:rsid w:val="007B18CB"/>
    <w:rsid w:val="007B22C9"/>
    <w:rsid w:val="007B6923"/>
    <w:rsid w:val="007B6D1D"/>
    <w:rsid w:val="007B7CE8"/>
    <w:rsid w:val="007C0475"/>
    <w:rsid w:val="007C29F4"/>
    <w:rsid w:val="007C2C90"/>
    <w:rsid w:val="007C2CE8"/>
    <w:rsid w:val="007C2E55"/>
    <w:rsid w:val="007C3BF1"/>
    <w:rsid w:val="007C4B73"/>
    <w:rsid w:val="007C5CC9"/>
    <w:rsid w:val="007C5FBB"/>
    <w:rsid w:val="007D16F5"/>
    <w:rsid w:val="007D2635"/>
    <w:rsid w:val="007D556D"/>
    <w:rsid w:val="007D5FBC"/>
    <w:rsid w:val="007E1C43"/>
    <w:rsid w:val="007E2862"/>
    <w:rsid w:val="007E2EF6"/>
    <w:rsid w:val="007E49AA"/>
    <w:rsid w:val="007E57F4"/>
    <w:rsid w:val="007E5AE5"/>
    <w:rsid w:val="007E7AAB"/>
    <w:rsid w:val="007F0A30"/>
    <w:rsid w:val="007F1252"/>
    <w:rsid w:val="007F13E3"/>
    <w:rsid w:val="007F155B"/>
    <w:rsid w:val="007F214B"/>
    <w:rsid w:val="007F41F9"/>
    <w:rsid w:val="007F4956"/>
    <w:rsid w:val="007F5480"/>
    <w:rsid w:val="007F5705"/>
    <w:rsid w:val="007F580D"/>
    <w:rsid w:val="007F5ADE"/>
    <w:rsid w:val="007F5B54"/>
    <w:rsid w:val="007F6195"/>
    <w:rsid w:val="007F6328"/>
    <w:rsid w:val="007F6E5C"/>
    <w:rsid w:val="007F71BC"/>
    <w:rsid w:val="00800079"/>
    <w:rsid w:val="00800190"/>
    <w:rsid w:val="00800F8E"/>
    <w:rsid w:val="00814140"/>
    <w:rsid w:val="00817ECF"/>
    <w:rsid w:val="0082240A"/>
    <w:rsid w:val="00823513"/>
    <w:rsid w:val="008239FB"/>
    <w:rsid w:val="00830CF6"/>
    <w:rsid w:val="008318DA"/>
    <w:rsid w:val="00832FBE"/>
    <w:rsid w:val="008339C5"/>
    <w:rsid w:val="008346B5"/>
    <w:rsid w:val="008367DB"/>
    <w:rsid w:val="00836C71"/>
    <w:rsid w:val="00837FD4"/>
    <w:rsid w:val="008402DF"/>
    <w:rsid w:val="00840F23"/>
    <w:rsid w:val="008416ED"/>
    <w:rsid w:val="008453A3"/>
    <w:rsid w:val="00845C19"/>
    <w:rsid w:val="008469AB"/>
    <w:rsid w:val="0085178B"/>
    <w:rsid w:val="008534FD"/>
    <w:rsid w:val="00854869"/>
    <w:rsid w:val="008552D1"/>
    <w:rsid w:val="0085599D"/>
    <w:rsid w:val="008578BA"/>
    <w:rsid w:val="0086039E"/>
    <w:rsid w:val="00860BF1"/>
    <w:rsid w:val="008715B6"/>
    <w:rsid w:val="00874946"/>
    <w:rsid w:val="00875728"/>
    <w:rsid w:val="0087652B"/>
    <w:rsid w:val="008777C0"/>
    <w:rsid w:val="00880B60"/>
    <w:rsid w:val="00892E7E"/>
    <w:rsid w:val="00894D07"/>
    <w:rsid w:val="008A273B"/>
    <w:rsid w:val="008A32F7"/>
    <w:rsid w:val="008A3885"/>
    <w:rsid w:val="008A3FFE"/>
    <w:rsid w:val="008A4EA1"/>
    <w:rsid w:val="008A5262"/>
    <w:rsid w:val="008A57DC"/>
    <w:rsid w:val="008A5DB6"/>
    <w:rsid w:val="008A641C"/>
    <w:rsid w:val="008A6D06"/>
    <w:rsid w:val="008B1C4C"/>
    <w:rsid w:val="008B2420"/>
    <w:rsid w:val="008B3F0B"/>
    <w:rsid w:val="008B630B"/>
    <w:rsid w:val="008B7F30"/>
    <w:rsid w:val="008C1994"/>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2F79"/>
    <w:rsid w:val="00903618"/>
    <w:rsid w:val="00903E4A"/>
    <w:rsid w:val="00905196"/>
    <w:rsid w:val="009060B9"/>
    <w:rsid w:val="009070F9"/>
    <w:rsid w:val="00907F1F"/>
    <w:rsid w:val="00910991"/>
    <w:rsid w:val="0091653C"/>
    <w:rsid w:val="009204BA"/>
    <w:rsid w:val="00922AA2"/>
    <w:rsid w:val="00922B02"/>
    <w:rsid w:val="009239A7"/>
    <w:rsid w:val="00923EC5"/>
    <w:rsid w:val="009252DB"/>
    <w:rsid w:val="009260A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326D"/>
    <w:rsid w:val="00954E4D"/>
    <w:rsid w:val="0095518E"/>
    <w:rsid w:val="00955898"/>
    <w:rsid w:val="0095791D"/>
    <w:rsid w:val="009622F8"/>
    <w:rsid w:val="009627E6"/>
    <w:rsid w:val="00963489"/>
    <w:rsid w:val="009639BE"/>
    <w:rsid w:val="00964280"/>
    <w:rsid w:val="0096436E"/>
    <w:rsid w:val="00964502"/>
    <w:rsid w:val="00965579"/>
    <w:rsid w:val="00966666"/>
    <w:rsid w:val="0096702E"/>
    <w:rsid w:val="009673FD"/>
    <w:rsid w:val="00970CB8"/>
    <w:rsid w:val="009726A1"/>
    <w:rsid w:val="00975B80"/>
    <w:rsid w:val="00977D88"/>
    <w:rsid w:val="0098271F"/>
    <w:rsid w:val="00983501"/>
    <w:rsid w:val="00983D92"/>
    <w:rsid w:val="00984662"/>
    <w:rsid w:val="00984A55"/>
    <w:rsid w:val="009870A4"/>
    <w:rsid w:val="00990725"/>
    <w:rsid w:val="0099158C"/>
    <w:rsid w:val="00992FE5"/>
    <w:rsid w:val="00996A5A"/>
    <w:rsid w:val="00996B90"/>
    <w:rsid w:val="00997745"/>
    <w:rsid w:val="009A137B"/>
    <w:rsid w:val="009A1513"/>
    <w:rsid w:val="009A1E49"/>
    <w:rsid w:val="009A40FE"/>
    <w:rsid w:val="009A5B0B"/>
    <w:rsid w:val="009A6FD8"/>
    <w:rsid w:val="009A7BAB"/>
    <w:rsid w:val="009B0119"/>
    <w:rsid w:val="009B164B"/>
    <w:rsid w:val="009B1C90"/>
    <w:rsid w:val="009B2914"/>
    <w:rsid w:val="009B49C6"/>
    <w:rsid w:val="009B5354"/>
    <w:rsid w:val="009B535C"/>
    <w:rsid w:val="009C0973"/>
    <w:rsid w:val="009C2130"/>
    <w:rsid w:val="009C4568"/>
    <w:rsid w:val="009C52D3"/>
    <w:rsid w:val="009C60CA"/>
    <w:rsid w:val="009D0291"/>
    <w:rsid w:val="009D1A9F"/>
    <w:rsid w:val="009D33F7"/>
    <w:rsid w:val="009D4EFB"/>
    <w:rsid w:val="009D4FBF"/>
    <w:rsid w:val="009D5B27"/>
    <w:rsid w:val="009E02DD"/>
    <w:rsid w:val="009E21D0"/>
    <w:rsid w:val="009E359F"/>
    <w:rsid w:val="009E6159"/>
    <w:rsid w:val="009E77A7"/>
    <w:rsid w:val="009F0A0F"/>
    <w:rsid w:val="009F14C2"/>
    <w:rsid w:val="009F1C81"/>
    <w:rsid w:val="009F35E9"/>
    <w:rsid w:val="009F772B"/>
    <w:rsid w:val="00A00E1D"/>
    <w:rsid w:val="00A02346"/>
    <w:rsid w:val="00A0276B"/>
    <w:rsid w:val="00A037ED"/>
    <w:rsid w:val="00A0496A"/>
    <w:rsid w:val="00A04A82"/>
    <w:rsid w:val="00A04C35"/>
    <w:rsid w:val="00A108FB"/>
    <w:rsid w:val="00A10D85"/>
    <w:rsid w:val="00A11867"/>
    <w:rsid w:val="00A11EAB"/>
    <w:rsid w:val="00A13C94"/>
    <w:rsid w:val="00A13F4D"/>
    <w:rsid w:val="00A141E5"/>
    <w:rsid w:val="00A158CF"/>
    <w:rsid w:val="00A15C75"/>
    <w:rsid w:val="00A16526"/>
    <w:rsid w:val="00A170BB"/>
    <w:rsid w:val="00A20EF3"/>
    <w:rsid w:val="00A22A82"/>
    <w:rsid w:val="00A22EA4"/>
    <w:rsid w:val="00A23BF6"/>
    <w:rsid w:val="00A24495"/>
    <w:rsid w:val="00A2504A"/>
    <w:rsid w:val="00A31281"/>
    <w:rsid w:val="00A324D9"/>
    <w:rsid w:val="00A34D04"/>
    <w:rsid w:val="00A3546C"/>
    <w:rsid w:val="00A356E2"/>
    <w:rsid w:val="00A36229"/>
    <w:rsid w:val="00A40550"/>
    <w:rsid w:val="00A40CFA"/>
    <w:rsid w:val="00A42E57"/>
    <w:rsid w:val="00A4429E"/>
    <w:rsid w:val="00A450C9"/>
    <w:rsid w:val="00A4605D"/>
    <w:rsid w:val="00A4612E"/>
    <w:rsid w:val="00A50471"/>
    <w:rsid w:val="00A506A8"/>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7939"/>
    <w:rsid w:val="00A928B7"/>
    <w:rsid w:val="00A92A5E"/>
    <w:rsid w:val="00A93D78"/>
    <w:rsid w:val="00A9405F"/>
    <w:rsid w:val="00A94E34"/>
    <w:rsid w:val="00A9570E"/>
    <w:rsid w:val="00A972A6"/>
    <w:rsid w:val="00AA1B44"/>
    <w:rsid w:val="00AA427B"/>
    <w:rsid w:val="00AA47EF"/>
    <w:rsid w:val="00AA50A0"/>
    <w:rsid w:val="00AA6150"/>
    <w:rsid w:val="00AB0AB9"/>
    <w:rsid w:val="00AB16AB"/>
    <w:rsid w:val="00AB425C"/>
    <w:rsid w:val="00AB4F66"/>
    <w:rsid w:val="00AB6668"/>
    <w:rsid w:val="00AC28C2"/>
    <w:rsid w:val="00AC3A40"/>
    <w:rsid w:val="00AC71ED"/>
    <w:rsid w:val="00AC737B"/>
    <w:rsid w:val="00AD07C4"/>
    <w:rsid w:val="00AD0A32"/>
    <w:rsid w:val="00AD14A9"/>
    <w:rsid w:val="00AD1DD1"/>
    <w:rsid w:val="00AD2FBB"/>
    <w:rsid w:val="00AD4BBD"/>
    <w:rsid w:val="00AD6287"/>
    <w:rsid w:val="00AE418D"/>
    <w:rsid w:val="00AE5C39"/>
    <w:rsid w:val="00AE7D15"/>
    <w:rsid w:val="00AF3A8C"/>
    <w:rsid w:val="00AF60D7"/>
    <w:rsid w:val="00AF75A7"/>
    <w:rsid w:val="00AF77EC"/>
    <w:rsid w:val="00B00DA6"/>
    <w:rsid w:val="00B02211"/>
    <w:rsid w:val="00B042CB"/>
    <w:rsid w:val="00B047FA"/>
    <w:rsid w:val="00B05EB0"/>
    <w:rsid w:val="00B1338D"/>
    <w:rsid w:val="00B1356F"/>
    <w:rsid w:val="00B230AC"/>
    <w:rsid w:val="00B254AA"/>
    <w:rsid w:val="00B25FB2"/>
    <w:rsid w:val="00B2653F"/>
    <w:rsid w:val="00B268B8"/>
    <w:rsid w:val="00B270E6"/>
    <w:rsid w:val="00B303E5"/>
    <w:rsid w:val="00B305BB"/>
    <w:rsid w:val="00B30CB4"/>
    <w:rsid w:val="00B30F5F"/>
    <w:rsid w:val="00B3176A"/>
    <w:rsid w:val="00B3229D"/>
    <w:rsid w:val="00B32D4F"/>
    <w:rsid w:val="00B371BC"/>
    <w:rsid w:val="00B3792B"/>
    <w:rsid w:val="00B42DDF"/>
    <w:rsid w:val="00B438BE"/>
    <w:rsid w:val="00B44DEF"/>
    <w:rsid w:val="00B4535E"/>
    <w:rsid w:val="00B45691"/>
    <w:rsid w:val="00B50B0E"/>
    <w:rsid w:val="00B54B96"/>
    <w:rsid w:val="00B55B0E"/>
    <w:rsid w:val="00B61F33"/>
    <w:rsid w:val="00B61F92"/>
    <w:rsid w:val="00B66C02"/>
    <w:rsid w:val="00B7098A"/>
    <w:rsid w:val="00B80A22"/>
    <w:rsid w:val="00B80EE5"/>
    <w:rsid w:val="00B81A24"/>
    <w:rsid w:val="00B82CD9"/>
    <w:rsid w:val="00B83F43"/>
    <w:rsid w:val="00B86490"/>
    <w:rsid w:val="00B86BB4"/>
    <w:rsid w:val="00B90329"/>
    <w:rsid w:val="00B909E6"/>
    <w:rsid w:val="00B91999"/>
    <w:rsid w:val="00B942E8"/>
    <w:rsid w:val="00B94545"/>
    <w:rsid w:val="00B95202"/>
    <w:rsid w:val="00B9561A"/>
    <w:rsid w:val="00B963E8"/>
    <w:rsid w:val="00B97358"/>
    <w:rsid w:val="00BA0C4A"/>
    <w:rsid w:val="00BA4D8F"/>
    <w:rsid w:val="00BA61B5"/>
    <w:rsid w:val="00BA6C4B"/>
    <w:rsid w:val="00BA7868"/>
    <w:rsid w:val="00BA7BB5"/>
    <w:rsid w:val="00BB13F8"/>
    <w:rsid w:val="00BB375F"/>
    <w:rsid w:val="00BB3849"/>
    <w:rsid w:val="00BB3B5B"/>
    <w:rsid w:val="00BB3F26"/>
    <w:rsid w:val="00BB5ABF"/>
    <w:rsid w:val="00BC35DA"/>
    <w:rsid w:val="00BC391B"/>
    <w:rsid w:val="00BC5513"/>
    <w:rsid w:val="00BD2459"/>
    <w:rsid w:val="00BD6027"/>
    <w:rsid w:val="00BE10E1"/>
    <w:rsid w:val="00BE16CD"/>
    <w:rsid w:val="00BE1D28"/>
    <w:rsid w:val="00BE4EA2"/>
    <w:rsid w:val="00BE56DC"/>
    <w:rsid w:val="00BE5FD5"/>
    <w:rsid w:val="00BF35B2"/>
    <w:rsid w:val="00BF3D13"/>
    <w:rsid w:val="00BF56A0"/>
    <w:rsid w:val="00BF5C7A"/>
    <w:rsid w:val="00BF7A56"/>
    <w:rsid w:val="00C02288"/>
    <w:rsid w:val="00C06A5C"/>
    <w:rsid w:val="00C07629"/>
    <w:rsid w:val="00C1117E"/>
    <w:rsid w:val="00C14C87"/>
    <w:rsid w:val="00C1560B"/>
    <w:rsid w:val="00C15FAB"/>
    <w:rsid w:val="00C2116E"/>
    <w:rsid w:val="00C2183C"/>
    <w:rsid w:val="00C221B6"/>
    <w:rsid w:val="00C23B56"/>
    <w:rsid w:val="00C27B9E"/>
    <w:rsid w:val="00C27E19"/>
    <w:rsid w:val="00C27FBB"/>
    <w:rsid w:val="00C300F0"/>
    <w:rsid w:val="00C30F0D"/>
    <w:rsid w:val="00C34A5C"/>
    <w:rsid w:val="00C3504C"/>
    <w:rsid w:val="00C35C10"/>
    <w:rsid w:val="00C36EC4"/>
    <w:rsid w:val="00C3703F"/>
    <w:rsid w:val="00C40C7C"/>
    <w:rsid w:val="00C42BA6"/>
    <w:rsid w:val="00C43E27"/>
    <w:rsid w:val="00C46292"/>
    <w:rsid w:val="00C4665F"/>
    <w:rsid w:val="00C47527"/>
    <w:rsid w:val="00C50C3E"/>
    <w:rsid w:val="00C52CE9"/>
    <w:rsid w:val="00C53B64"/>
    <w:rsid w:val="00C57BD8"/>
    <w:rsid w:val="00C61F61"/>
    <w:rsid w:val="00C64120"/>
    <w:rsid w:val="00C66173"/>
    <w:rsid w:val="00C66241"/>
    <w:rsid w:val="00C72983"/>
    <w:rsid w:val="00C76393"/>
    <w:rsid w:val="00C768BE"/>
    <w:rsid w:val="00C771CF"/>
    <w:rsid w:val="00C77476"/>
    <w:rsid w:val="00C80AC4"/>
    <w:rsid w:val="00C80F57"/>
    <w:rsid w:val="00C82088"/>
    <w:rsid w:val="00C82DFF"/>
    <w:rsid w:val="00C83042"/>
    <w:rsid w:val="00C85D12"/>
    <w:rsid w:val="00C867B7"/>
    <w:rsid w:val="00C86945"/>
    <w:rsid w:val="00C87232"/>
    <w:rsid w:val="00C91073"/>
    <w:rsid w:val="00C928D8"/>
    <w:rsid w:val="00C92EC0"/>
    <w:rsid w:val="00C93745"/>
    <w:rsid w:val="00C95171"/>
    <w:rsid w:val="00C97ECE"/>
    <w:rsid w:val="00CA131F"/>
    <w:rsid w:val="00CA1F8B"/>
    <w:rsid w:val="00CA55BE"/>
    <w:rsid w:val="00CB156D"/>
    <w:rsid w:val="00CB45AE"/>
    <w:rsid w:val="00CB56C5"/>
    <w:rsid w:val="00CB5A01"/>
    <w:rsid w:val="00CB638A"/>
    <w:rsid w:val="00CC03A6"/>
    <w:rsid w:val="00CC0757"/>
    <w:rsid w:val="00CC194C"/>
    <w:rsid w:val="00CC3EFC"/>
    <w:rsid w:val="00CC556A"/>
    <w:rsid w:val="00CC7A10"/>
    <w:rsid w:val="00CD050E"/>
    <w:rsid w:val="00CD29D7"/>
    <w:rsid w:val="00CD4225"/>
    <w:rsid w:val="00CD43D2"/>
    <w:rsid w:val="00CD45AF"/>
    <w:rsid w:val="00CD4DFF"/>
    <w:rsid w:val="00CD7318"/>
    <w:rsid w:val="00CE167F"/>
    <w:rsid w:val="00CE1955"/>
    <w:rsid w:val="00CE1DF0"/>
    <w:rsid w:val="00CE3EC6"/>
    <w:rsid w:val="00CE4127"/>
    <w:rsid w:val="00CE44B7"/>
    <w:rsid w:val="00CE4840"/>
    <w:rsid w:val="00CE720C"/>
    <w:rsid w:val="00CF0260"/>
    <w:rsid w:val="00CF0D09"/>
    <w:rsid w:val="00CF1CF1"/>
    <w:rsid w:val="00CF30A9"/>
    <w:rsid w:val="00CF37FB"/>
    <w:rsid w:val="00CF650E"/>
    <w:rsid w:val="00CF6B3F"/>
    <w:rsid w:val="00CF6F10"/>
    <w:rsid w:val="00D00E5B"/>
    <w:rsid w:val="00D03BC3"/>
    <w:rsid w:val="00D06962"/>
    <w:rsid w:val="00D07F4F"/>
    <w:rsid w:val="00D130C6"/>
    <w:rsid w:val="00D1403C"/>
    <w:rsid w:val="00D149BC"/>
    <w:rsid w:val="00D14BBD"/>
    <w:rsid w:val="00D164CB"/>
    <w:rsid w:val="00D20432"/>
    <w:rsid w:val="00D30DFA"/>
    <w:rsid w:val="00D32139"/>
    <w:rsid w:val="00D33769"/>
    <w:rsid w:val="00D34441"/>
    <w:rsid w:val="00D346F8"/>
    <w:rsid w:val="00D357DC"/>
    <w:rsid w:val="00D35DB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7878"/>
    <w:rsid w:val="00D6178F"/>
    <w:rsid w:val="00D620A3"/>
    <w:rsid w:val="00D64842"/>
    <w:rsid w:val="00D64EBA"/>
    <w:rsid w:val="00D665DD"/>
    <w:rsid w:val="00D66BC4"/>
    <w:rsid w:val="00D67B07"/>
    <w:rsid w:val="00D7053F"/>
    <w:rsid w:val="00D73629"/>
    <w:rsid w:val="00D77595"/>
    <w:rsid w:val="00D775E4"/>
    <w:rsid w:val="00D80AD5"/>
    <w:rsid w:val="00D810EE"/>
    <w:rsid w:val="00D82B7A"/>
    <w:rsid w:val="00D832AD"/>
    <w:rsid w:val="00D84FB6"/>
    <w:rsid w:val="00D934BC"/>
    <w:rsid w:val="00DA018F"/>
    <w:rsid w:val="00DA0773"/>
    <w:rsid w:val="00DA53AD"/>
    <w:rsid w:val="00DA62B9"/>
    <w:rsid w:val="00DA7521"/>
    <w:rsid w:val="00DA7A82"/>
    <w:rsid w:val="00DB47BC"/>
    <w:rsid w:val="00DB555E"/>
    <w:rsid w:val="00DB5C24"/>
    <w:rsid w:val="00DB5E02"/>
    <w:rsid w:val="00DC1542"/>
    <w:rsid w:val="00DC3A50"/>
    <w:rsid w:val="00DC3CB2"/>
    <w:rsid w:val="00DC4AE9"/>
    <w:rsid w:val="00DC5DCC"/>
    <w:rsid w:val="00DC66CD"/>
    <w:rsid w:val="00DD2250"/>
    <w:rsid w:val="00DD3584"/>
    <w:rsid w:val="00DD4973"/>
    <w:rsid w:val="00DD5FA1"/>
    <w:rsid w:val="00DD60B3"/>
    <w:rsid w:val="00DD697D"/>
    <w:rsid w:val="00DD781E"/>
    <w:rsid w:val="00DD7A58"/>
    <w:rsid w:val="00DE292D"/>
    <w:rsid w:val="00DE50CE"/>
    <w:rsid w:val="00DF307A"/>
    <w:rsid w:val="00DF3093"/>
    <w:rsid w:val="00DF3179"/>
    <w:rsid w:val="00E00CD3"/>
    <w:rsid w:val="00E023A2"/>
    <w:rsid w:val="00E02EE4"/>
    <w:rsid w:val="00E02F77"/>
    <w:rsid w:val="00E07B09"/>
    <w:rsid w:val="00E07FC0"/>
    <w:rsid w:val="00E10022"/>
    <w:rsid w:val="00E11C1C"/>
    <w:rsid w:val="00E12601"/>
    <w:rsid w:val="00E12EE5"/>
    <w:rsid w:val="00E165B2"/>
    <w:rsid w:val="00E17A58"/>
    <w:rsid w:val="00E17A8B"/>
    <w:rsid w:val="00E17EB2"/>
    <w:rsid w:val="00E22069"/>
    <w:rsid w:val="00E22B33"/>
    <w:rsid w:val="00E23E47"/>
    <w:rsid w:val="00E25A26"/>
    <w:rsid w:val="00E26BE3"/>
    <w:rsid w:val="00E27692"/>
    <w:rsid w:val="00E307E6"/>
    <w:rsid w:val="00E3095B"/>
    <w:rsid w:val="00E32292"/>
    <w:rsid w:val="00E3542C"/>
    <w:rsid w:val="00E35F29"/>
    <w:rsid w:val="00E35FB7"/>
    <w:rsid w:val="00E36737"/>
    <w:rsid w:val="00E4185D"/>
    <w:rsid w:val="00E4318C"/>
    <w:rsid w:val="00E432AE"/>
    <w:rsid w:val="00E435A0"/>
    <w:rsid w:val="00E4751B"/>
    <w:rsid w:val="00E47DD9"/>
    <w:rsid w:val="00E51AC0"/>
    <w:rsid w:val="00E51EBC"/>
    <w:rsid w:val="00E54BD2"/>
    <w:rsid w:val="00E55279"/>
    <w:rsid w:val="00E55D50"/>
    <w:rsid w:val="00E56F38"/>
    <w:rsid w:val="00E6087A"/>
    <w:rsid w:val="00E61ECA"/>
    <w:rsid w:val="00E61FEE"/>
    <w:rsid w:val="00E64465"/>
    <w:rsid w:val="00E65C96"/>
    <w:rsid w:val="00E7021C"/>
    <w:rsid w:val="00E70AB2"/>
    <w:rsid w:val="00E71397"/>
    <w:rsid w:val="00E71D64"/>
    <w:rsid w:val="00E72BA2"/>
    <w:rsid w:val="00E73A72"/>
    <w:rsid w:val="00E7535D"/>
    <w:rsid w:val="00E7578E"/>
    <w:rsid w:val="00E81525"/>
    <w:rsid w:val="00E82FA2"/>
    <w:rsid w:val="00E86B1C"/>
    <w:rsid w:val="00E9013F"/>
    <w:rsid w:val="00E90AF5"/>
    <w:rsid w:val="00E916DF"/>
    <w:rsid w:val="00E92DBE"/>
    <w:rsid w:val="00E93F3D"/>
    <w:rsid w:val="00E94E43"/>
    <w:rsid w:val="00E96500"/>
    <w:rsid w:val="00E96B9E"/>
    <w:rsid w:val="00EA0031"/>
    <w:rsid w:val="00EA2908"/>
    <w:rsid w:val="00EA4721"/>
    <w:rsid w:val="00EB2BFD"/>
    <w:rsid w:val="00EB35D4"/>
    <w:rsid w:val="00EB4AFB"/>
    <w:rsid w:val="00EB53DE"/>
    <w:rsid w:val="00EB5F3A"/>
    <w:rsid w:val="00EB6227"/>
    <w:rsid w:val="00EB6D66"/>
    <w:rsid w:val="00EC1D05"/>
    <w:rsid w:val="00EC30DB"/>
    <w:rsid w:val="00EC508D"/>
    <w:rsid w:val="00EC5172"/>
    <w:rsid w:val="00EC5F5F"/>
    <w:rsid w:val="00EC65BD"/>
    <w:rsid w:val="00EC78DE"/>
    <w:rsid w:val="00ED13D5"/>
    <w:rsid w:val="00ED18E7"/>
    <w:rsid w:val="00ED585F"/>
    <w:rsid w:val="00ED62BC"/>
    <w:rsid w:val="00ED7F98"/>
    <w:rsid w:val="00EE0318"/>
    <w:rsid w:val="00EE05DD"/>
    <w:rsid w:val="00EE597F"/>
    <w:rsid w:val="00EE5D7D"/>
    <w:rsid w:val="00EE7DB2"/>
    <w:rsid w:val="00EF1DDF"/>
    <w:rsid w:val="00EF338B"/>
    <w:rsid w:val="00EF3530"/>
    <w:rsid w:val="00EF6697"/>
    <w:rsid w:val="00EF6BC1"/>
    <w:rsid w:val="00F00CCD"/>
    <w:rsid w:val="00F018F3"/>
    <w:rsid w:val="00F018FA"/>
    <w:rsid w:val="00F03241"/>
    <w:rsid w:val="00F03899"/>
    <w:rsid w:val="00F04302"/>
    <w:rsid w:val="00F06031"/>
    <w:rsid w:val="00F07EC7"/>
    <w:rsid w:val="00F10562"/>
    <w:rsid w:val="00F110DD"/>
    <w:rsid w:val="00F118D5"/>
    <w:rsid w:val="00F11C4C"/>
    <w:rsid w:val="00F1291A"/>
    <w:rsid w:val="00F14E2B"/>
    <w:rsid w:val="00F179A9"/>
    <w:rsid w:val="00F2025F"/>
    <w:rsid w:val="00F209DD"/>
    <w:rsid w:val="00F236F4"/>
    <w:rsid w:val="00F23878"/>
    <w:rsid w:val="00F244E6"/>
    <w:rsid w:val="00F3200D"/>
    <w:rsid w:val="00F335F6"/>
    <w:rsid w:val="00F36B19"/>
    <w:rsid w:val="00F375DB"/>
    <w:rsid w:val="00F401E5"/>
    <w:rsid w:val="00F42388"/>
    <w:rsid w:val="00F42473"/>
    <w:rsid w:val="00F46567"/>
    <w:rsid w:val="00F46DA0"/>
    <w:rsid w:val="00F46FB4"/>
    <w:rsid w:val="00F474DF"/>
    <w:rsid w:val="00F500B6"/>
    <w:rsid w:val="00F505A8"/>
    <w:rsid w:val="00F5200D"/>
    <w:rsid w:val="00F548BA"/>
    <w:rsid w:val="00F54A2D"/>
    <w:rsid w:val="00F572AB"/>
    <w:rsid w:val="00F61848"/>
    <w:rsid w:val="00F62108"/>
    <w:rsid w:val="00F64CAA"/>
    <w:rsid w:val="00F64CF8"/>
    <w:rsid w:val="00F652D7"/>
    <w:rsid w:val="00F65304"/>
    <w:rsid w:val="00F67168"/>
    <w:rsid w:val="00F679AB"/>
    <w:rsid w:val="00F70284"/>
    <w:rsid w:val="00F72FB7"/>
    <w:rsid w:val="00F75C13"/>
    <w:rsid w:val="00F75D05"/>
    <w:rsid w:val="00F90550"/>
    <w:rsid w:val="00F9097B"/>
    <w:rsid w:val="00F93569"/>
    <w:rsid w:val="00F941EB"/>
    <w:rsid w:val="00F94A0C"/>
    <w:rsid w:val="00F96823"/>
    <w:rsid w:val="00F96F8B"/>
    <w:rsid w:val="00FA0A7B"/>
    <w:rsid w:val="00FA0D50"/>
    <w:rsid w:val="00FA17CA"/>
    <w:rsid w:val="00FA25BB"/>
    <w:rsid w:val="00FA2E87"/>
    <w:rsid w:val="00FA33EA"/>
    <w:rsid w:val="00FA42EE"/>
    <w:rsid w:val="00FA45CE"/>
    <w:rsid w:val="00FA4B3E"/>
    <w:rsid w:val="00FA4F0B"/>
    <w:rsid w:val="00FA6095"/>
    <w:rsid w:val="00FA6900"/>
    <w:rsid w:val="00FB12BC"/>
    <w:rsid w:val="00FB1AAD"/>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B1F"/>
    <w:rsid w:val="00FE2C8C"/>
    <w:rsid w:val="00FE4836"/>
    <w:rsid w:val="00FE6A33"/>
    <w:rsid w:val="00FE7972"/>
    <w:rsid w:val="00FE7ABC"/>
    <w:rsid w:val="00FE7D1B"/>
    <w:rsid w:val="00FE7E7C"/>
    <w:rsid w:val="00FF16E0"/>
    <w:rsid w:val="00FF1B94"/>
    <w:rsid w:val="00FF1EC1"/>
    <w:rsid w:val="00FF242A"/>
    <w:rsid w:val="00FF4B34"/>
    <w:rsid w:val="00FF5AC3"/>
    <w:rsid w:val="00FF6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Ttulo1">
    <w:name w:val="heading 1"/>
    <w:basedOn w:val="Normal"/>
    <w:next w:val="Normal"/>
    <w:qFormat/>
    <w:rsid w:val="00EA4721"/>
    <w:pPr>
      <w:keepNext/>
      <w:spacing w:before="240"/>
      <w:jc w:val="left"/>
      <w:outlineLvl w:val="0"/>
    </w:pPr>
    <w:rPr>
      <w:b/>
      <w:kern w:val="28"/>
      <w:sz w:val="26"/>
    </w:rPr>
  </w:style>
  <w:style w:type="paragraph" w:styleId="Ttulo2">
    <w:name w:val="heading 2"/>
    <w:basedOn w:val="Normal"/>
    <w:next w:val="Normal"/>
    <w:qFormat/>
    <w:rsid w:val="00EA4721"/>
    <w:pPr>
      <w:keepNext/>
      <w:spacing w:before="240"/>
      <w:jc w:val="left"/>
      <w:outlineLvl w:val="1"/>
    </w:pPr>
    <w:rPr>
      <w:b/>
    </w:rPr>
  </w:style>
  <w:style w:type="paragraph" w:styleId="Ttulo3">
    <w:name w:val="heading 3"/>
    <w:basedOn w:val="Normal"/>
    <w:next w:val="Normal"/>
    <w:qFormat/>
    <w:rsid w:val="00EA4721"/>
    <w:pPr>
      <w:keepNext/>
      <w:spacing w:before="240"/>
      <w:outlineLvl w:val="2"/>
    </w:pPr>
    <w:rPr>
      <w:rFonts w:ascii="Helvetica" w:hAnsi="Helvetica"/>
      <w:b/>
    </w:rPr>
  </w:style>
  <w:style w:type="paragraph" w:styleId="Ttulo4">
    <w:name w:val="heading 4"/>
    <w:basedOn w:val="Normal"/>
    <w:next w:val="Normal"/>
    <w:qFormat/>
    <w:rsid w:val="00EA4721"/>
    <w:pPr>
      <w:keepNext/>
      <w:spacing w:before="240"/>
      <w:outlineLvl w:val="3"/>
    </w:pPr>
    <w:rPr>
      <w:rFonts w:ascii="Arial" w:hAnsi="Arial"/>
      <w:b/>
    </w:rPr>
  </w:style>
  <w:style w:type="paragraph" w:styleId="Ttulo5">
    <w:name w:val="heading 5"/>
    <w:basedOn w:val="Normal"/>
    <w:next w:val="Normal"/>
    <w:qFormat/>
    <w:rsid w:val="00EA4721"/>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Ttulo1"/>
    <w:rsid w:val="00EA4721"/>
  </w:style>
  <w:style w:type="paragraph" w:customStyle="1" w:styleId="SBC-heading2">
    <w:name w:val="SBC-heading2"/>
    <w:basedOn w:val="Ttulo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Fontepargpadro"/>
    <w:uiPriority w:val="99"/>
    <w:unhideWhenUsed/>
    <w:rsid w:val="0056349B"/>
    <w:rPr>
      <w:color w:val="0000FF"/>
      <w:u w:val="single"/>
    </w:rPr>
  </w:style>
  <w:style w:type="character" w:styleId="Forte">
    <w:name w:val="Strong"/>
    <w:basedOn w:val="Fontepargpadro"/>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255DD"/>
    <w:pPr>
      <w:spacing w:before="0"/>
    </w:pPr>
    <w:rPr>
      <w:sz w:val="20"/>
    </w:rPr>
  </w:style>
  <w:style w:type="character" w:customStyle="1" w:styleId="TextodenotaderodapChar">
    <w:name w:val="Texto de nota de rodapé Char"/>
    <w:basedOn w:val="Fontepargpadro"/>
    <w:link w:val="Textodenotaderodap"/>
    <w:uiPriority w:val="99"/>
    <w:semiHidden/>
    <w:rsid w:val="005255DD"/>
    <w:rPr>
      <w:rFonts w:ascii="Times" w:hAnsi="Times"/>
      <w:lang w:val="en-US"/>
    </w:rPr>
  </w:style>
  <w:style w:type="character" w:styleId="Refdenotaderodap">
    <w:name w:val="footnote reference"/>
    <w:basedOn w:val="Fontepargpadro"/>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Textodenotadefim">
    <w:name w:val="endnote text"/>
    <w:basedOn w:val="Normal"/>
    <w:link w:val="TextodenotadefimChar"/>
    <w:uiPriority w:val="99"/>
    <w:semiHidden/>
    <w:unhideWhenUsed/>
    <w:rsid w:val="00791F55"/>
    <w:pPr>
      <w:spacing w:before="0"/>
    </w:pPr>
    <w:rPr>
      <w:sz w:val="20"/>
    </w:rPr>
  </w:style>
  <w:style w:type="character" w:customStyle="1" w:styleId="TextodenotadefimChar">
    <w:name w:val="Texto de nota de fim Char"/>
    <w:basedOn w:val="Fontepargpadro"/>
    <w:link w:val="Textodenotadefim"/>
    <w:uiPriority w:val="99"/>
    <w:semiHidden/>
    <w:rsid w:val="00791F55"/>
    <w:rPr>
      <w:rFonts w:ascii="Times" w:hAnsi="Times"/>
      <w:lang w:val="en-US"/>
    </w:rPr>
  </w:style>
  <w:style w:type="character" w:styleId="Refdenotadefim">
    <w:name w:val="endnote reference"/>
    <w:basedOn w:val="Fontepargpadro"/>
    <w:uiPriority w:val="99"/>
    <w:semiHidden/>
    <w:unhideWhenUsed/>
    <w:rsid w:val="00791F55"/>
    <w:rPr>
      <w:vertAlign w:val="superscript"/>
    </w:rPr>
  </w:style>
  <w:style w:type="table" w:styleId="Tabelacomgrade">
    <w:name w:val="Table Grid"/>
    <w:basedOn w:val="Tabelanormal"/>
    <w:uiPriority w:val="59"/>
    <w:rsid w:val="00E32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91397"/>
    <w:pPr>
      <w:tabs>
        <w:tab w:val="clear" w:pos="720"/>
        <w:tab w:val="center" w:pos="4252"/>
        <w:tab w:val="right" w:pos="8504"/>
      </w:tabs>
      <w:spacing w:before="0"/>
    </w:pPr>
  </w:style>
  <w:style w:type="character" w:customStyle="1" w:styleId="RodapChar">
    <w:name w:val="Rodapé Char"/>
    <w:basedOn w:val="Fontepargpadro"/>
    <w:link w:val="Rodap"/>
    <w:uiPriority w:val="99"/>
    <w:semiHidden/>
    <w:rsid w:val="00691397"/>
    <w:rPr>
      <w:rFonts w:ascii="Times" w:hAnsi="Times"/>
      <w:sz w:val="24"/>
      <w:lang w:val="en-US"/>
    </w:rPr>
  </w:style>
  <w:style w:type="paragraph" w:styleId="Cabealho">
    <w:name w:val="header"/>
    <w:basedOn w:val="Normal"/>
    <w:link w:val="CabealhoChar"/>
    <w:uiPriority w:val="99"/>
    <w:semiHidden/>
    <w:unhideWhenUsed/>
    <w:rsid w:val="00691397"/>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rsid w:val="00691397"/>
    <w:rPr>
      <w:rFonts w:ascii="Times" w:hAnsi="Times"/>
      <w:sz w:val="24"/>
      <w:lang w:val="en-US"/>
    </w:rPr>
  </w:style>
  <w:style w:type="character" w:styleId="CitaoHTML">
    <w:name w:val="HTML Cite"/>
    <w:basedOn w:val="Fontepargpadro"/>
    <w:uiPriority w:val="99"/>
    <w:semiHidden/>
    <w:unhideWhenUsed/>
    <w:rsid w:val="00C82DFF"/>
    <w:rPr>
      <w:i/>
      <w:iCs/>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ntcb25.com.br" TargetMode="External"/><Relationship Id="rId18" Type="http://schemas.openxmlformats.org/officeDocument/2006/relationships/hyperlink" Target="http://www.iso.org/iso/about/the_iso_story.htm" TargetMode="External"/><Relationship Id="rId26" Type="http://schemas.openxmlformats.org/officeDocument/2006/relationships/hyperlink" Target="http://www.itapeva.unesp.br/docentes/carlos_alberto/qua4.pdf" TargetMode="External"/><Relationship Id="rId3" Type="http://schemas.openxmlformats.org/officeDocument/2006/relationships/styles" Target="styles.xml"/><Relationship Id="rId21" Type="http://schemas.openxmlformats.org/officeDocument/2006/relationships/hyperlink" Target="http://www.iec.ch/helpline/sitetree/abou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bnt.org.br/press_kit.htm" TargetMode="External"/><Relationship Id="rId17" Type="http://schemas.openxmlformats.org/officeDocument/2006/relationships/hyperlink" Target="http://www.iso.org/iso/joining_in_2007.pdf" TargetMode="External"/><Relationship Id="rId25" Type="http://schemas.openxmlformats.org/officeDocument/2006/relationships/hyperlink" Target="http://www.jtc1-sc7.or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qd.com.br/1/3236+o-que-e-fabrica-de-software-fabrica-software.html" TargetMode="External"/><Relationship Id="rId20" Type="http://schemas.openxmlformats.org/officeDocument/2006/relationships/hyperlink" Target="http://www.cnpma.embrapa.br/projetos/prod_int/iso_14000.html" TargetMode="External"/><Relationship Id="rId29" Type="http://schemas.openxmlformats.org/officeDocument/2006/relationships/hyperlink" Target="http://www.lrqa.com.br/certificacao/qualidade/iso9000_2000_02.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ntcb25.com.br/" TargetMode="External"/><Relationship Id="rId24" Type="http://schemas.openxmlformats.org/officeDocument/2006/relationships/hyperlink" Target="http://www.ansi.org/about_ansi/introduction/introduction.aspx?menuid=1" TargetMode="External"/><Relationship Id="rId32" Type="http://schemas.openxmlformats.org/officeDocument/2006/relationships/hyperlink" Target="http://www.creaes.org.br/downloads/palestra_BSI_3.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lerhm.googlepages.com/cea446-gest&#227;odaqualidadedesoftware" TargetMode="External"/><Relationship Id="rId23" Type="http://schemas.openxmlformats.org/officeDocument/2006/relationships/hyperlink" Target="http://isotc.iso.org/livelink/livelink/fetch/2000/2122/327993/755080/1054033/2541875/JTC001-N-9477_SD_2.pdf?nodeid=7846798&amp;vernum=0" TargetMode="External"/><Relationship Id="rId28" Type="http://schemas.openxmlformats.org/officeDocument/2006/relationships/hyperlink" Target="http://www.eutechinst.com/iso9001vs_ver2000.pdf"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iso.org/iso/iso_catalogue" TargetMode="External"/><Relationship Id="rId31" Type="http://schemas.openxmlformats.org/officeDocument/2006/relationships/hyperlink" Target="http://www.target.com.br/portal/asp/Materia/Materia_dados_1.asp?materia=4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unicamp.br/~cortes/inf326/" TargetMode="External"/><Relationship Id="rId22" Type="http://schemas.openxmlformats.org/officeDocument/2006/relationships/hyperlink" Target="http://www.iec.ch/about/mission-e.html/" TargetMode="External"/><Relationship Id="rId27" Type="http://schemas.openxmlformats.org/officeDocument/2006/relationships/hyperlink" Target="http://novosolhos.com.br/site/arq_material/7431_8104.ppt" TargetMode="External"/><Relationship Id="rId30" Type="http://schemas.openxmlformats.org/officeDocument/2006/relationships/hyperlink" Target="http://www.dqs.com.br/downloads/ApresentacaoISO90002000.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abou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19A6-1957-474C-8DCE-B8DBD2A1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TotalTime>
  <Pages>40</Pages>
  <Words>16344</Words>
  <Characters>88262</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104398</CharactersWithSpaces>
  <SharedDoc>false</SharedDoc>
  <HLinks>
    <vt:vector size="60" baseType="variant">
      <vt:variant>
        <vt:i4>6291497</vt:i4>
      </vt:variant>
      <vt:variant>
        <vt:i4>27</vt:i4>
      </vt:variant>
      <vt:variant>
        <vt:i4>0</vt:i4>
      </vt:variant>
      <vt:variant>
        <vt:i4>5</vt:i4>
      </vt:variant>
      <vt:variant>
        <vt:lpwstr>http://www.dqs.com.br/downloads/ApresentacaoISO90002000.pdf</vt:lpwstr>
      </vt:variant>
      <vt:variant>
        <vt:lpwstr/>
      </vt:variant>
      <vt:variant>
        <vt:i4>7012461</vt:i4>
      </vt:variant>
      <vt:variant>
        <vt:i4>24</vt:i4>
      </vt:variant>
      <vt:variant>
        <vt:i4>0</vt:i4>
      </vt:variant>
      <vt:variant>
        <vt:i4>5</vt:i4>
      </vt:variant>
      <vt:variant>
        <vt:lpwstr>http://www.lrqa.com.br/certificacao/qualidade/iso9000_2000_02.asp</vt:lpwstr>
      </vt:variant>
      <vt:variant>
        <vt:lpwstr/>
      </vt:variant>
      <vt:variant>
        <vt:i4>6881359</vt:i4>
      </vt:variant>
      <vt:variant>
        <vt:i4>21</vt:i4>
      </vt:variant>
      <vt:variant>
        <vt:i4>0</vt:i4>
      </vt:variant>
      <vt:variant>
        <vt:i4>5</vt:i4>
      </vt:variant>
      <vt:variant>
        <vt:lpwstr>http://pt.wikipedia.org/wiki/Pa%C3%ADses_Baixos</vt:lpwstr>
      </vt:variant>
      <vt:variant>
        <vt:lpwstr/>
      </vt:variant>
      <vt:variant>
        <vt:i4>393316</vt:i4>
      </vt:variant>
      <vt:variant>
        <vt:i4>18</vt:i4>
      </vt:variant>
      <vt:variant>
        <vt:i4>0</vt:i4>
      </vt:variant>
      <vt:variant>
        <vt:i4>5</vt:i4>
      </vt:variant>
      <vt:variant>
        <vt:lpwstr>http://pt.wikipedia.org/w/index.php?title=Nederlands_Normalisatie-instituut&amp;action=edit&amp;redlink=1</vt:lpwstr>
      </vt:variant>
      <vt:variant>
        <vt:lpwstr/>
      </vt:variant>
      <vt:variant>
        <vt:i4>1769538</vt:i4>
      </vt:variant>
      <vt:variant>
        <vt:i4>15</vt:i4>
      </vt:variant>
      <vt:variant>
        <vt:i4>0</vt:i4>
      </vt:variant>
      <vt:variant>
        <vt:i4>5</vt:i4>
      </vt:variant>
      <vt:variant>
        <vt:lpwstr>http://pt.wikipedia.org/wiki/Fran%C3%A7a</vt:lpwstr>
      </vt:variant>
      <vt:variant>
        <vt:lpwstr/>
      </vt:variant>
      <vt:variant>
        <vt:i4>3145733</vt:i4>
      </vt:variant>
      <vt:variant>
        <vt:i4>12</vt:i4>
      </vt:variant>
      <vt:variant>
        <vt:i4>0</vt:i4>
      </vt:variant>
      <vt:variant>
        <vt:i4>5</vt:i4>
      </vt:variant>
      <vt:variant>
        <vt:lpwstr>http://pt.wikipedia.org/w/index.php?title=Association_Fran%C3%A7aise_de_Normalisation&amp;action=edit&amp;redlink=1</vt:lpwstr>
      </vt:variant>
      <vt:variant>
        <vt:lpwstr/>
      </vt:variant>
      <vt:variant>
        <vt:i4>852081</vt:i4>
      </vt:variant>
      <vt:variant>
        <vt:i4>9</vt:i4>
      </vt:variant>
      <vt:variant>
        <vt:i4>0</vt:i4>
      </vt:variant>
      <vt:variant>
        <vt:i4>5</vt:i4>
      </vt:variant>
      <vt:variant>
        <vt:lpwstr>http://pt.wikipedia.org/wiki/Reino_Unido</vt:lpwstr>
      </vt:variant>
      <vt:variant>
        <vt:lpwstr/>
      </vt:variant>
      <vt:variant>
        <vt:i4>4325444</vt:i4>
      </vt:variant>
      <vt:variant>
        <vt:i4>6</vt:i4>
      </vt:variant>
      <vt:variant>
        <vt:i4>0</vt:i4>
      </vt:variant>
      <vt:variant>
        <vt:i4>5</vt:i4>
      </vt:variant>
      <vt:variant>
        <vt:lpwstr>http://pt.wikipedia.org/w/index.php?title=British_Standards_Institution&amp;action=edit&amp;redlink=1</vt:lpwstr>
      </vt:variant>
      <vt:variant>
        <vt:lpwstr/>
      </vt:variant>
      <vt:variant>
        <vt:i4>1835091</vt:i4>
      </vt:variant>
      <vt:variant>
        <vt:i4>3</vt:i4>
      </vt:variant>
      <vt:variant>
        <vt:i4>0</vt:i4>
      </vt:variant>
      <vt:variant>
        <vt:i4>5</vt:i4>
      </vt:variant>
      <vt:variant>
        <vt:lpwstr>http://pt.wikipedia.org/wiki/Portugal</vt:lpwstr>
      </vt:variant>
      <vt:variant>
        <vt:lpwstr/>
      </vt:variant>
      <vt:variant>
        <vt:i4>327728</vt:i4>
      </vt:variant>
      <vt:variant>
        <vt:i4>0</vt:i4>
      </vt:variant>
      <vt:variant>
        <vt:i4>0</vt:i4>
      </vt:variant>
      <vt:variant>
        <vt:i4>5</vt:i4>
      </vt:variant>
      <vt:variant>
        <vt:lpwstr>http://pt.wikipedia.org/wiki/Instituto_Portugu%C3%AAs_da_Qualidade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Hugo Vieira</cp:lastModifiedBy>
  <cp:revision>2</cp:revision>
  <cp:lastPrinted>2002-05-23T17:51:00Z</cp:lastPrinted>
  <dcterms:created xsi:type="dcterms:W3CDTF">2009-11-11T23:20:00Z</dcterms:created>
  <dcterms:modified xsi:type="dcterms:W3CDTF">2009-11-11T23:20:00Z</dcterms:modified>
</cp:coreProperties>
</file>