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480" w:rsidRPr="00420177" w:rsidRDefault="00661480" w:rsidP="00661480">
      <w:pPr>
        <w:pStyle w:val="CabealhodoSumrio"/>
        <w:rPr>
          <w:rFonts w:asciiTheme="minorHAnsi" w:eastAsiaTheme="minorHAnsi" w:hAnsiTheme="minorHAnsi" w:cstheme="minorBidi"/>
          <w:b w:val="0"/>
          <w:bCs w:val="0"/>
          <w:color w:val="auto"/>
          <w:sz w:val="22"/>
          <w:szCs w:val="22"/>
        </w:rPr>
      </w:pPr>
    </w:p>
    <w:p w:rsidR="00661480" w:rsidRPr="00420177" w:rsidRDefault="00661480" w:rsidP="00661480">
      <w:pPr>
        <w:pStyle w:val="CabealhodoSumrio"/>
        <w:jc w:val="center"/>
        <w:rPr>
          <w:rFonts w:asciiTheme="minorHAnsi" w:eastAsiaTheme="minorHAnsi" w:hAnsiTheme="minorHAnsi" w:cstheme="minorBidi"/>
          <w:b w:val="0"/>
          <w:bCs w:val="0"/>
          <w:color w:val="auto"/>
          <w:sz w:val="22"/>
          <w:szCs w:val="22"/>
        </w:rPr>
      </w:pPr>
      <w:r w:rsidRPr="00420177">
        <w:rPr>
          <w:rFonts w:asciiTheme="minorHAnsi" w:eastAsiaTheme="minorHAnsi" w:hAnsiTheme="minorHAnsi" w:cstheme="minorBidi"/>
          <w:b w:val="0"/>
          <w:bCs w:val="0"/>
          <w:noProof/>
          <w:color w:val="auto"/>
          <w:sz w:val="22"/>
          <w:szCs w:val="22"/>
          <w:lang w:val="pt-BR" w:eastAsia="pt-BR"/>
        </w:rPr>
        <w:drawing>
          <wp:inline distT="0" distB="0" distL="0" distR="0">
            <wp:extent cx="1120140" cy="1440180"/>
            <wp:effectExtent l="19050" t="0" r="3810" b="0"/>
            <wp:docPr id="42" name="Imagem 31" descr="D:\TG\uf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TG\ufpe.png"/>
                    <pic:cNvPicPr>
                      <a:picLocks noChangeAspect="1" noChangeArrowheads="1"/>
                    </pic:cNvPicPr>
                  </pic:nvPicPr>
                  <pic:blipFill>
                    <a:blip r:embed="rId9" cstate="print"/>
                    <a:srcRect/>
                    <a:stretch>
                      <a:fillRect/>
                    </a:stretch>
                  </pic:blipFill>
                  <pic:spPr bwMode="auto">
                    <a:xfrm>
                      <a:off x="0" y="0"/>
                      <a:ext cx="1120140" cy="1440180"/>
                    </a:xfrm>
                    <a:prstGeom prst="rect">
                      <a:avLst/>
                    </a:prstGeom>
                    <a:noFill/>
                    <a:ln w="9525">
                      <a:noFill/>
                      <a:miter lim="800000"/>
                      <a:headEnd/>
                      <a:tailEnd/>
                    </a:ln>
                  </pic:spPr>
                </pic:pic>
              </a:graphicData>
            </a:graphic>
          </wp:inline>
        </w:drawing>
      </w:r>
    </w:p>
    <w:p w:rsidR="00661480" w:rsidRPr="00420177" w:rsidRDefault="00661480" w:rsidP="00661480">
      <w:pPr>
        <w:pStyle w:val="CabealhodoSumrio"/>
        <w:jc w:val="center"/>
        <w:rPr>
          <w:b w:val="0"/>
          <w:color w:val="auto"/>
        </w:rPr>
      </w:pPr>
      <w:r w:rsidRPr="00420177">
        <w:rPr>
          <w:b w:val="0"/>
          <w:color w:val="auto"/>
        </w:rPr>
        <w:t>UNIVERSIDADE FEDERAL DE PERNAMBBUCO</w:t>
      </w:r>
    </w:p>
    <w:p w:rsidR="00661480" w:rsidRPr="00420177" w:rsidRDefault="00661480" w:rsidP="00661480">
      <w:pPr>
        <w:jc w:val="center"/>
        <w:rPr>
          <w:rFonts w:asciiTheme="majorHAnsi" w:eastAsiaTheme="majorEastAsia" w:hAnsiTheme="majorHAnsi" w:cstheme="majorBidi"/>
          <w:bCs/>
          <w:sz w:val="28"/>
          <w:szCs w:val="28"/>
        </w:rPr>
      </w:pPr>
      <w:r w:rsidRPr="00420177">
        <w:rPr>
          <w:rFonts w:asciiTheme="majorHAnsi" w:eastAsiaTheme="majorEastAsia" w:hAnsiTheme="majorHAnsi" w:cstheme="majorBidi"/>
          <w:bCs/>
          <w:sz w:val="28"/>
          <w:szCs w:val="28"/>
        </w:rPr>
        <w:t>CENTRO DE INFORMÁTICA</w:t>
      </w:r>
    </w:p>
    <w:p w:rsidR="00661480" w:rsidRPr="00420177" w:rsidRDefault="00661480" w:rsidP="00661480">
      <w:pPr>
        <w:jc w:val="center"/>
        <w:rPr>
          <w:rFonts w:asciiTheme="majorHAnsi" w:eastAsiaTheme="majorEastAsia" w:hAnsiTheme="majorHAnsi" w:cstheme="majorBidi"/>
          <w:bCs/>
          <w:sz w:val="28"/>
          <w:szCs w:val="28"/>
        </w:rPr>
      </w:pPr>
    </w:p>
    <w:p w:rsidR="00661480" w:rsidRPr="00420177" w:rsidRDefault="00661480" w:rsidP="00661480">
      <w:pPr>
        <w:jc w:val="center"/>
        <w:rPr>
          <w:rFonts w:asciiTheme="majorHAnsi" w:eastAsiaTheme="majorEastAsia" w:hAnsiTheme="majorHAnsi" w:cstheme="majorBidi"/>
          <w:bCs/>
          <w:sz w:val="28"/>
          <w:szCs w:val="28"/>
        </w:rPr>
      </w:pPr>
      <w:r w:rsidRPr="00420177">
        <w:rPr>
          <w:rFonts w:asciiTheme="majorHAnsi" w:eastAsiaTheme="majorEastAsia" w:hAnsiTheme="majorHAnsi" w:cstheme="majorBidi"/>
          <w:bCs/>
          <w:sz w:val="28"/>
          <w:szCs w:val="28"/>
        </w:rPr>
        <w:t>GRADUAÇÃO EM ENGENHARIA DA COMPUTAÇÃO</w:t>
      </w:r>
    </w:p>
    <w:p w:rsidR="00661480" w:rsidRPr="00420177" w:rsidRDefault="00661480" w:rsidP="00661480">
      <w:pPr>
        <w:jc w:val="center"/>
        <w:rPr>
          <w:rFonts w:asciiTheme="majorHAnsi" w:eastAsiaTheme="majorEastAsia" w:hAnsiTheme="majorHAnsi" w:cstheme="majorBidi"/>
          <w:b/>
          <w:bCs/>
          <w:sz w:val="28"/>
          <w:szCs w:val="28"/>
        </w:rPr>
      </w:pPr>
    </w:p>
    <w:p w:rsidR="00661480" w:rsidRPr="00420177" w:rsidRDefault="00661480" w:rsidP="00661480">
      <w:pPr>
        <w:jc w:val="center"/>
        <w:rPr>
          <w:rFonts w:asciiTheme="majorHAnsi" w:eastAsiaTheme="majorEastAsia" w:hAnsiTheme="majorHAnsi" w:cstheme="majorBidi"/>
          <w:b/>
          <w:bCs/>
          <w:sz w:val="28"/>
          <w:szCs w:val="28"/>
        </w:rPr>
      </w:pPr>
    </w:p>
    <w:p w:rsidR="00661480" w:rsidRPr="00420177" w:rsidRDefault="00661480" w:rsidP="00661480">
      <w:pPr>
        <w:jc w:val="center"/>
        <w:rPr>
          <w:rFonts w:asciiTheme="majorHAnsi" w:eastAsiaTheme="majorEastAsia" w:hAnsiTheme="majorHAnsi" w:cstheme="majorBidi"/>
          <w:b/>
          <w:bCs/>
          <w:sz w:val="28"/>
          <w:szCs w:val="28"/>
        </w:rPr>
      </w:pPr>
    </w:p>
    <w:p w:rsidR="00661480" w:rsidRPr="00420177" w:rsidRDefault="00661480" w:rsidP="00661480">
      <w:pPr>
        <w:jc w:val="center"/>
        <w:rPr>
          <w:rFonts w:asciiTheme="majorHAnsi" w:eastAsiaTheme="majorEastAsia" w:hAnsiTheme="majorHAnsi" w:cstheme="majorBidi"/>
          <w:b/>
          <w:bCs/>
          <w:sz w:val="28"/>
          <w:szCs w:val="28"/>
        </w:rPr>
      </w:pPr>
      <w:r w:rsidRPr="00420177">
        <w:rPr>
          <w:rFonts w:asciiTheme="majorHAnsi" w:eastAsiaTheme="majorEastAsia" w:hAnsiTheme="majorHAnsi" w:cstheme="majorBidi"/>
          <w:b/>
          <w:bCs/>
          <w:sz w:val="28"/>
          <w:szCs w:val="28"/>
        </w:rPr>
        <w:t>AVALIAÇÃO DA EFICÁCIA DA FERRAMENTA AGILE TOOL PARA CRIAR FERRAMENTAS DE SUPORTE ÀS EXTENSÕES DA LINGUAGEM I*</w:t>
      </w:r>
    </w:p>
    <w:p w:rsidR="00661480" w:rsidRPr="00420177" w:rsidRDefault="00661480" w:rsidP="00661480">
      <w:pPr>
        <w:jc w:val="center"/>
        <w:rPr>
          <w:rFonts w:asciiTheme="majorHAnsi" w:eastAsiaTheme="majorEastAsia" w:hAnsiTheme="majorHAnsi" w:cstheme="majorBidi"/>
          <w:bCs/>
          <w:sz w:val="28"/>
          <w:szCs w:val="28"/>
        </w:rPr>
      </w:pPr>
      <w:r w:rsidRPr="00420177">
        <w:rPr>
          <w:rFonts w:asciiTheme="majorHAnsi" w:eastAsiaTheme="majorEastAsia" w:hAnsiTheme="majorHAnsi" w:cstheme="majorBidi"/>
          <w:bCs/>
          <w:sz w:val="28"/>
          <w:szCs w:val="28"/>
        </w:rPr>
        <w:t>Aline Éllida D’Oleron Vasconcelos</w:t>
      </w:r>
    </w:p>
    <w:p w:rsidR="00661480" w:rsidRPr="00420177" w:rsidRDefault="00661480" w:rsidP="00661480">
      <w:pPr>
        <w:jc w:val="center"/>
        <w:rPr>
          <w:rFonts w:asciiTheme="majorHAnsi" w:eastAsiaTheme="majorEastAsia" w:hAnsiTheme="majorHAnsi" w:cstheme="majorBidi"/>
          <w:bCs/>
          <w:sz w:val="28"/>
          <w:szCs w:val="28"/>
        </w:rPr>
      </w:pPr>
      <w:r w:rsidRPr="00420177">
        <w:rPr>
          <w:rFonts w:asciiTheme="majorHAnsi" w:eastAsiaTheme="majorEastAsia" w:hAnsiTheme="majorHAnsi" w:cstheme="majorBidi"/>
          <w:bCs/>
          <w:sz w:val="28"/>
          <w:szCs w:val="28"/>
        </w:rPr>
        <w:t>Trabalho de Graduação</w:t>
      </w:r>
    </w:p>
    <w:p w:rsidR="00661480" w:rsidRPr="00420177" w:rsidRDefault="00661480" w:rsidP="00661480">
      <w:pPr>
        <w:jc w:val="center"/>
        <w:rPr>
          <w:rFonts w:asciiTheme="majorHAnsi" w:eastAsiaTheme="majorEastAsia" w:hAnsiTheme="majorHAnsi" w:cstheme="majorBidi"/>
          <w:b/>
          <w:bCs/>
          <w:sz w:val="28"/>
          <w:szCs w:val="28"/>
        </w:rPr>
      </w:pPr>
    </w:p>
    <w:p w:rsidR="00661480" w:rsidRPr="00420177" w:rsidRDefault="00661480" w:rsidP="00661480">
      <w:pPr>
        <w:jc w:val="center"/>
        <w:rPr>
          <w:rFonts w:asciiTheme="majorHAnsi" w:eastAsiaTheme="majorEastAsia" w:hAnsiTheme="majorHAnsi" w:cstheme="majorBidi"/>
          <w:bCs/>
          <w:sz w:val="28"/>
          <w:szCs w:val="28"/>
        </w:rPr>
      </w:pPr>
      <w:r w:rsidRPr="00420177">
        <w:rPr>
          <w:rFonts w:asciiTheme="majorHAnsi" w:eastAsiaTheme="majorEastAsia" w:hAnsiTheme="majorHAnsi" w:cstheme="majorBidi"/>
          <w:bCs/>
          <w:sz w:val="28"/>
          <w:szCs w:val="28"/>
        </w:rPr>
        <w:t>Recife</w:t>
      </w:r>
    </w:p>
    <w:p w:rsidR="00661480" w:rsidRPr="00420177" w:rsidRDefault="00661480" w:rsidP="00661480">
      <w:pPr>
        <w:jc w:val="center"/>
        <w:rPr>
          <w:rFonts w:asciiTheme="majorHAnsi" w:eastAsiaTheme="majorEastAsia" w:hAnsiTheme="majorHAnsi" w:cstheme="majorBidi"/>
          <w:bCs/>
          <w:sz w:val="28"/>
          <w:szCs w:val="28"/>
        </w:rPr>
      </w:pPr>
      <w:r w:rsidRPr="00420177">
        <w:rPr>
          <w:rFonts w:asciiTheme="majorHAnsi" w:eastAsiaTheme="majorEastAsia" w:hAnsiTheme="majorHAnsi" w:cstheme="majorBidi"/>
          <w:bCs/>
          <w:sz w:val="28"/>
          <w:szCs w:val="28"/>
        </w:rPr>
        <w:t>MAIO DE 2013</w:t>
      </w:r>
    </w:p>
    <w:p w:rsidR="00661480" w:rsidRPr="00420177" w:rsidRDefault="00661480" w:rsidP="00661480">
      <w:pPr>
        <w:pStyle w:val="CabealhodoSumrio"/>
        <w:jc w:val="center"/>
        <w:rPr>
          <w:b w:val="0"/>
          <w:color w:val="auto"/>
        </w:rPr>
      </w:pPr>
      <w:r w:rsidRPr="00420177">
        <w:rPr>
          <w:b w:val="0"/>
          <w:color w:val="auto"/>
        </w:rPr>
        <w:lastRenderedPageBreak/>
        <w:t>UNIVERSIDADE FEDERAL DE PERNAMBBUCO</w:t>
      </w:r>
    </w:p>
    <w:p w:rsidR="00661480" w:rsidRPr="00420177" w:rsidRDefault="00661480" w:rsidP="00661480">
      <w:pPr>
        <w:jc w:val="center"/>
        <w:rPr>
          <w:rFonts w:asciiTheme="majorHAnsi" w:eastAsiaTheme="majorEastAsia" w:hAnsiTheme="majorHAnsi" w:cstheme="majorBidi"/>
          <w:bCs/>
          <w:sz w:val="28"/>
          <w:szCs w:val="28"/>
        </w:rPr>
      </w:pPr>
      <w:r w:rsidRPr="00420177">
        <w:rPr>
          <w:rFonts w:asciiTheme="majorHAnsi" w:eastAsiaTheme="majorEastAsia" w:hAnsiTheme="majorHAnsi" w:cstheme="majorBidi"/>
          <w:bCs/>
          <w:sz w:val="28"/>
          <w:szCs w:val="28"/>
        </w:rPr>
        <w:t>CENTRO DE INFORMÁTICA</w:t>
      </w:r>
    </w:p>
    <w:p w:rsidR="00661480" w:rsidRPr="00420177" w:rsidRDefault="00661480" w:rsidP="00661480">
      <w:pPr>
        <w:jc w:val="center"/>
        <w:rPr>
          <w:rFonts w:asciiTheme="majorHAnsi" w:eastAsiaTheme="majorEastAsia" w:hAnsiTheme="majorHAnsi" w:cstheme="majorBidi"/>
          <w:bCs/>
          <w:sz w:val="28"/>
          <w:szCs w:val="28"/>
        </w:rPr>
      </w:pPr>
    </w:p>
    <w:p w:rsidR="00661480" w:rsidRPr="00420177" w:rsidRDefault="00661480" w:rsidP="00661480">
      <w:pPr>
        <w:jc w:val="center"/>
        <w:rPr>
          <w:rFonts w:asciiTheme="majorHAnsi" w:eastAsiaTheme="majorEastAsia" w:hAnsiTheme="majorHAnsi" w:cstheme="majorBidi"/>
          <w:bCs/>
          <w:sz w:val="28"/>
          <w:szCs w:val="28"/>
        </w:rPr>
      </w:pPr>
      <w:r w:rsidRPr="00420177">
        <w:rPr>
          <w:rFonts w:asciiTheme="majorHAnsi" w:eastAsiaTheme="majorEastAsia" w:hAnsiTheme="majorHAnsi" w:cstheme="majorBidi"/>
          <w:bCs/>
          <w:sz w:val="28"/>
          <w:szCs w:val="28"/>
        </w:rPr>
        <w:t>Aline Éllida D’Oleron Vasconcelos</w:t>
      </w:r>
    </w:p>
    <w:p w:rsidR="00661480" w:rsidRPr="00420177" w:rsidRDefault="00661480" w:rsidP="00661480">
      <w:pPr>
        <w:jc w:val="center"/>
        <w:rPr>
          <w:rFonts w:asciiTheme="majorHAnsi" w:eastAsiaTheme="majorEastAsia" w:hAnsiTheme="majorHAnsi" w:cstheme="majorBidi"/>
          <w:bCs/>
          <w:sz w:val="28"/>
          <w:szCs w:val="28"/>
        </w:rPr>
      </w:pPr>
    </w:p>
    <w:p w:rsidR="00661480" w:rsidRPr="00420177" w:rsidRDefault="00661480" w:rsidP="00661480">
      <w:pPr>
        <w:jc w:val="center"/>
        <w:rPr>
          <w:rFonts w:asciiTheme="majorHAnsi" w:eastAsiaTheme="majorEastAsia" w:hAnsiTheme="majorHAnsi" w:cstheme="majorBidi"/>
          <w:b/>
          <w:bCs/>
          <w:sz w:val="28"/>
          <w:szCs w:val="28"/>
        </w:rPr>
      </w:pPr>
      <w:r w:rsidRPr="00420177">
        <w:rPr>
          <w:rFonts w:asciiTheme="majorHAnsi" w:eastAsiaTheme="majorEastAsia" w:hAnsiTheme="majorHAnsi" w:cstheme="majorBidi"/>
          <w:b/>
          <w:bCs/>
          <w:sz w:val="28"/>
          <w:szCs w:val="28"/>
        </w:rPr>
        <w:t>Avaliação da eficácia da ferramenta AGILE Tool para criar ferramentas de suporte às extensões da linguagem i*</w:t>
      </w:r>
    </w:p>
    <w:p w:rsidR="00661480" w:rsidRPr="00420177" w:rsidRDefault="00661480" w:rsidP="00661480">
      <w:pPr>
        <w:rPr>
          <w:rFonts w:asciiTheme="majorHAnsi" w:eastAsiaTheme="majorEastAsia" w:hAnsiTheme="majorHAnsi" w:cstheme="majorBidi"/>
          <w:b/>
          <w:bCs/>
          <w:sz w:val="28"/>
          <w:szCs w:val="28"/>
        </w:rPr>
      </w:pPr>
    </w:p>
    <w:p w:rsidR="00661480" w:rsidRPr="00420177" w:rsidRDefault="00661480" w:rsidP="00661480">
      <w:pPr>
        <w:jc w:val="center"/>
        <w:rPr>
          <w:rFonts w:asciiTheme="majorHAnsi" w:eastAsiaTheme="majorEastAsia" w:hAnsiTheme="majorHAnsi" w:cstheme="majorBidi"/>
          <w:b/>
          <w:bCs/>
          <w:sz w:val="28"/>
          <w:szCs w:val="28"/>
        </w:rPr>
      </w:pPr>
    </w:p>
    <w:p w:rsidR="00661480" w:rsidRPr="00420177" w:rsidRDefault="00661480" w:rsidP="00661480">
      <w:pPr>
        <w:ind w:left="1134" w:right="991"/>
        <w:rPr>
          <w:rFonts w:asciiTheme="majorHAnsi" w:eastAsiaTheme="majorEastAsia" w:hAnsiTheme="majorHAnsi" w:cstheme="majorBidi"/>
          <w:bCs/>
          <w:i/>
          <w:sz w:val="28"/>
          <w:szCs w:val="28"/>
        </w:rPr>
      </w:pPr>
      <w:r w:rsidRPr="00420177">
        <w:rPr>
          <w:rFonts w:asciiTheme="majorHAnsi" w:eastAsiaTheme="majorEastAsia" w:hAnsiTheme="majorHAnsi" w:cstheme="majorBidi"/>
          <w:bCs/>
          <w:i/>
          <w:sz w:val="28"/>
          <w:szCs w:val="28"/>
        </w:rPr>
        <w:t>Trabalho apresentado ao Programa de GRADUAÇÃO EM ENGENHARIA DA COMPUTAÇÃO do CENTRO DE INFORMÁTICA da UNIVERSIDADE FEDERAL DE PER-NAMBUCO como requisito parcial para obtenção do grau de Bacharel em ENGENHARIA DA COMPUTAÇÃO.</w:t>
      </w:r>
    </w:p>
    <w:p w:rsidR="00661480" w:rsidRPr="00420177" w:rsidRDefault="00661480" w:rsidP="00661480">
      <w:pPr>
        <w:ind w:left="1134" w:right="991"/>
        <w:rPr>
          <w:rFonts w:asciiTheme="majorHAnsi" w:eastAsiaTheme="majorEastAsia" w:hAnsiTheme="majorHAnsi" w:cstheme="majorBidi"/>
          <w:bCs/>
          <w:i/>
          <w:sz w:val="28"/>
          <w:szCs w:val="28"/>
        </w:rPr>
      </w:pPr>
    </w:p>
    <w:p w:rsidR="00661480" w:rsidRPr="00420177" w:rsidRDefault="00661480" w:rsidP="00661480">
      <w:pPr>
        <w:ind w:left="1134" w:right="991"/>
        <w:rPr>
          <w:rFonts w:asciiTheme="majorHAnsi" w:eastAsiaTheme="majorEastAsia" w:hAnsiTheme="majorHAnsi" w:cstheme="majorBidi"/>
          <w:bCs/>
          <w:i/>
          <w:sz w:val="28"/>
          <w:szCs w:val="28"/>
        </w:rPr>
      </w:pPr>
    </w:p>
    <w:p w:rsidR="00661480" w:rsidRPr="00420177" w:rsidRDefault="00661480" w:rsidP="000F2232">
      <w:pPr>
        <w:ind w:right="991"/>
        <w:jc w:val="center"/>
        <w:rPr>
          <w:rFonts w:asciiTheme="majorHAnsi" w:eastAsiaTheme="majorEastAsia" w:hAnsiTheme="majorHAnsi" w:cstheme="majorBidi"/>
          <w:bCs/>
          <w:sz w:val="28"/>
          <w:szCs w:val="28"/>
        </w:rPr>
      </w:pPr>
      <w:r w:rsidRPr="00420177">
        <w:rPr>
          <w:rFonts w:asciiTheme="majorHAnsi" w:eastAsiaTheme="majorEastAsia" w:hAnsiTheme="majorHAnsi" w:cstheme="majorBidi"/>
          <w:bCs/>
          <w:sz w:val="28"/>
          <w:szCs w:val="28"/>
        </w:rPr>
        <w:t xml:space="preserve">Orientadora: </w:t>
      </w:r>
      <w:r w:rsidR="000F2232" w:rsidRPr="00420177">
        <w:rPr>
          <w:rFonts w:asciiTheme="majorHAnsi" w:eastAsiaTheme="majorEastAsia" w:hAnsiTheme="majorHAnsi" w:cstheme="majorBidi"/>
          <w:bCs/>
          <w:sz w:val="28"/>
          <w:szCs w:val="28"/>
        </w:rPr>
        <w:t xml:space="preserve">Profa. </w:t>
      </w:r>
      <w:r w:rsidR="00BA0A8A" w:rsidRPr="00420177">
        <w:rPr>
          <w:rFonts w:asciiTheme="majorHAnsi" w:eastAsiaTheme="majorEastAsia" w:hAnsiTheme="majorHAnsi" w:cstheme="majorBidi"/>
          <w:bCs/>
          <w:sz w:val="28"/>
          <w:szCs w:val="28"/>
        </w:rPr>
        <w:t xml:space="preserve">Dra. </w:t>
      </w:r>
      <w:r w:rsidRPr="00420177">
        <w:rPr>
          <w:rFonts w:asciiTheme="majorHAnsi" w:eastAsiaTheme="majorEastAsia" w:hAnsiTheme="majorHAnsi" w:cstheme="majorBidi"/>
          <w:bCs/>
          <w:sz w:val="28"/>
          <w:szCs w:val="28"/>
        </w:rPr>
        <w:t>Carla Taciana L. L. Silva Schuenemann</w:t>
      </w:r>
    </w:p>
    <w:p w:rsidR="00661480" w:rsidRPr="00420177" w:rsidRDefault="00661480" w:rsidP="00661480">
      <w:pPr>
        <w:ind w:right="-1"/>
        <w:rPr>
          <w:rFonts w:asciiTheme="majorHAnsi" w:eastAsiaTheme="majorEastAsia" w:hAnsiTheme="majorHAnsi" w:cstheme="majorBidi"/>
          <w:b/>
          <w:bCs/>
          <w:sz w:val="28"/>
          <w:szCs w:val="28"/>
        </w:rPr>
      </w:pPr>
    </w:p>
    <w:p w:rsidR="00661480" w:rsidRPr="00420177" w:rsidRDefault="00661480" w:rsidP="00661480">
      <w:pPr>
        <w:ind w:right="-1"/>
        <w:rPr>
          <w:rFonts w:asciiTheme="majorHAnsi" w:eastAsiaTheme="majorEastAsia" w:hAnsiTheme="majorHAnsi" w:cstheme="majorBidi"/>
          <w:b/>
          <w:bCs/>
          <w:sz w:val="28"/>
          <w:szCs w:val="28"/>
        </w:rPr>
      </w:pPr>
    </w:p>
    <w:p w:rsidR="00661480" w:rsidRPr="00420177" w:rsidRDefault="00661480" w:rsidP="00661480">
      <w:pPr>
        <w:ind w:right="-1"/>
        <w:rPr>
          <w:rFonts w:asciiTheme="majorHAnsi" w:eastAsiaTheme="majorEastAsia" w:hAnsiTheme="majorHAnsi" w:cstheme="majorBidi"/>
          <w:b/>
          <w:bCs/>
          <w:sz w:val="28"/>
          <w:szCs w:val="28"/>
        </w:rPr>
      </w:pPr>
    </w:p>
    <w:p w:rsidR="00661480" w:rsidRPr="00420177" w:rsidRDefault="00661480" w:rsidP="00661480">
      <w:pPr>
        <w:jc w:val="center"/>
        <w:rPr>
          <w:rFonts w:asciiTheme="majorHAnsi" w:eastAsiaTheme="majorEastAsia" w:hAnsiTheme="majorHAnsi" w:cstheme="majorBidi"/>
          <w:b/>
          <w:bCs/>
          <w:sz w:val="28"/>
          <w:szCs w:val="28"/>
        </w:rPr>
      </w:pPr>
      <w:r w:rsidRPr="00420177">
        <w:rPr>
          <w:rFonts w:asciiTheme="majorHAnsi" w:eastAsiaTheme="majorEastAsia" w:hAnsiTheme="majorHAnsi" w:cstheme="majorBidi"/>
          <w:b/>
          <w:bCs/>
          <w:sz w:val="28"/>
          <w:szCs w:val="28"/>
        </w:rPr>
        <w:t>Recife</w:t>
      </w:r>
    </w:p>
    <w:p w:rsidR="00661480" w:rsidRPr="00EF1682" w:rsidRDefault="00661480" w:rsidP="00EF1682">
      <w:pPr>
        <w:jc w:val="center"/>
        <w:rPr>
          <w:rFonts w:asciiTheme="majorHAnsi" w:eastAsiaTheme="majorEastAsia" w:hAnsiTheme="majorHAnsi" w:cstheme="majorBidi"/>
          <w:b/>
          <w:bCs/>
          <w:sz w:val="28"/>
          <w:szCs w:val="28"/>
        </w:rPr>
      </w:pPr>
      <w:r w:rsidRPr="00420177">
        <w:rPr>
          <w:rFonts w:asciiTheme="majorHAnsi" w:eastAsiaTheme="majorEastAsia" w:hAnsiTheme="majorHAnsi" w:cstheme="majorBidi"/>
          <w:b/>
          <w:bCs/>
          <w:sz w:val="28"/>
          <w:szCs w:val="28"/>
        </w:rPr>
        <w:t>MAIO DE 2013</w:t>
      </w:r>
    </w:p>
    <w:p w:rsidR="00661480" w:rsidRPr="00420177" w:rsidRDefault="00661480" w:rsidP="00661480">
      <w:pPr>
        <w:spacing w:line="276" w:lineRule="auto"/>
        <w:jc w:val="center"/>
        <w:rPr>
          <w:b/>
          <w:lang w:val="pt-BR"/>
        </w:rPr>
      </w:pPr>
      <w:r w:rsidRPr="00420177">
        <w:rPr>
          <w:b/>
          <w:lang w:val="pt-BR"/>
        </w:rPr>
        <w:lastRenderedPageBreak/>
        <w:t>AGRADECIMENTOS</w:t>
      </w:r>
    </w:p>
    <w:p w:rsidR="00661480" w:rsidRPr="00420177" w:rsidRDefault="00661480">
      <w:pPr>
        <w:spacing w:line="276" w:lineRule="auto"/>
        <w:jc w:val="left"/>
        <w:rPr>
          <w:lang w:val="pt-BR"/>
        </w:rPr>
      </w:pPr>
    </w:p>
    <w:p w:rsidR="006376DA" w:rsidRPr="00420177" w:rsidRDefault="006376DA" w:rsidP="006376DA">
      <w:pPr>
        <w:spacing w:line="276" w:lineRule="auto"/>
        <w:jc w:val="left"/>
        <w:rPr>
          <w:lang w:val="pt-BR"/>
        </w:rPr>
      </w:pPr>
      <w:r w:rsidRPr="00420177">
        <w:rPr>
          <w:lang w:val="pt-BR"/>
        </w:rPr>
        <w:t>Agradeço primeiramente a Deus pelo seu infinito amor por mim.</w:t>
      </w:r>
    </w:p>
    <w:p w:rsidR="006376DA" w:rsidRPr="00420177" w:rsidRDefault="006376DA" w:rsidP="006376DA">
      <w:pPr>
        <w:spacing w:line="276" w:lineRule="auto"/>
        <w:jc w:val="left"/>
        <w:rPr>
          <w:lang w:val="pt-BR"/>
        </w:rPr>
      </w:pPr>
      <w:r w:rsidRPr="00420177">
        <w:rPr>
          <w:lang w:val="pt-BR"/>
        </w:rPr>
        <w:t xml:space="preserve">Agradeço de todo o coração </w:t>
      </w:r>
    </w:p>
    <w:p w:rsidR="006376DA" w:rsidRPr="00420177" w:rsidRDefault="006376DA" w:rsidP="006376DA">
      <w:pPr>
        <w:spacing w:line="276" w:lineRule="auto"/>
        <w:ind w:firstLine="720"/>
        <w:jc w:val="left"/>
        <w:rPr>
          <w:lang w:val="pt-BR"/>
        </w:rPr>
      </w:pPr>
      <w:r w:rsidRPr="00420177">
        <w:rPr>
          <w:lang w:val="pt-BR"/>
        </w:rPr>
        <w:t>Aos meus pais, Amauri e Lúcia, e a minha irmã Lianne por todo apoio e por serem meus grandes exemplos.</w:t>
      </w:r>
    </w:p>
    <w:p w:rsidR="006376DA" w:rsidRPr="00420177" w:rsidRDefault="006376DA" w:rsidP="006376DA">
      <w:pPr>
        <w:spacing w:line="276" w:lineRule="auto"/>
        <w:ind w:firstLine="720"/>
        <w:jc w:val="left"/>
        <w:rPr>
          <w:lang w:val="pt-BR"/>
        </w:rPr>
      </w:pPr>
      <w:r w:rsidRPr="00420177">
        <w:rPr>
          <w:lang w:val="pt-BR"/>
        </w:rPr>
        <w:t xml:space="preserve">Ao meu namorado e </w:t>
      </w:r>
      <w:r w:rsidR="002F31A4" w:rsidRPr="00420177">
        <w:rPr>
          <w:lang w:val="pt-BR"/>
        </w:rPr>
        <w:t>melhor</w:t>
      </w:r>
      <w:r w:rsidRPr="00420177">
        <w:rPr>
          <w:lang w:val="pt-BR"/>
        </w:rPr>
        <w:t xml:space="preserve"> amigo, Filipe, por estar sempre</w:t>
      </w:r>
      <w:r w:rsidRPr="00420177">
        <w:rPr>
          <w:lang w:val="pt-BR"/>
        </w:rPr>
        <w:tab/>
        <w:t xml:space="preserve"> comigo e por estar pronto para me ajudar sempre que preciso.</w:t>
      </w:r>
    </w:p>
    <w:p w:rsidR="006376DA" w:rsidRPr="00420177" w:rsidRDefault="006376DA" w:rsidP="006376DA">
      <w:pPr>
        <w:spacing w:line="276" w:lineRule="auto"/>
        <w:ind w:firstLine="720"/>
        <w:jc w:val="left"/>
        <w:rPr>
          <w:lang w:val="pt-BR"/>
        </w:rPr>
      </w:pPr>
      <w:r w:rsidRPr="00420177">
        <w:rPr>
          <w:lang w:val="pt-BR"/>
        </w:rPr>
        <w:t>A minha orientadora, professora Carla Taciana</w:t>
      </w:r>
      <w:r w:rsidR="00E608B1">
        <w:rPr>
          <w:lang w:val="pt-BR"/>
        </w:rPr>
        <w:t xml:space="preserve"> Lima</w:t>
      </w:r>
      <w:r w:rsidRPr="00420177">
        <w:rPr>
          <w:lang w:val="pt-BR"/>
        </w:rPr>
        <w:t xml:space="preserve"> Lourenço Silva Schuenemann, por </w:t>
      </w:r>
      <w:r w:rsidR="002F31A4" w:rsidRPr="00420177">
        <w:rPr>
          <w:lang w:val="pt-BR"/>
        </w:rPr>
        <w:t xml:space="preserve">sua </w:t>
      </w:r>
      <w:r w:rsidRPr="00420177">
        <w:rPr>
          <w:lang w:val="pt-BR"/>
        </w:rPr>
        <w:t>simpatia, paciência e por todo seu o tempo dedicado a me auxiliar durante o trabalho.</w:t>
      </w:r>
    </w:p>
    <w:p w:rsidR="006376DA" w:rsidRPr="00420177" w:rsidRDefault="006376DA" w:rsidP="006376DA">
      <w:pPr>
        <w:spacing w:line="276" w:lineRule="auto"/>
        <w:ind w:firstLine="720"/>
        <w:jc w:val="left"/>
        <w:rPr>
          <w:lang w:val="pt-BR"/>
        </w:rPr>
      </w:pPr>
      <w:r w:rsidRPr="00420177">
        <w:rPr>
          <w:lang w:val="pt-BR"/>
        </w:rPr>
        <w:t>Ao professor Josias Paes pela sua prestativ</w:t>
      </w:r>
      <w:r w:rsidR="009C1F23" w:rsidRPr="00420177">
        <w:rPr>
          <w:lang w:val="pt-BR"/>
        </w:rPr>
        <w:t>i</w:t>
      </w:r>
      <w:r w:rsidRPr="00420177">
        <w:rPr>
          <w:lang w:val="pt-BR"/>
        </w:rPr>
        <w:t>dade sempre que foi necessário.</w:t>
      </w:r>
    </w:p>
    <w:p w:rsidR="006376DA" w:rsidRPr="00420177" w:rsidRDefault="006376DA" w:rsidP="006376DA">
      <w:pPr>
        <w:spacing w:line="276" w:lineRule="auto"/>
        <w:ind w:firstLine="720"/>
        <w:jc w:val="left"/>
        <w:rPr>
          <w:lang w:val="pt-BR"/>
        </w:rPr>
      </w:pPr>
      <w:r w:rsidRPr="00420177">
        <w:rPr>
          <w:lang w:val="pt-BR"/>
        </w:rPr>
        <w:t>E aos meus amigos e colegas pelo apoio e companheirismo.</w:t>
      </w:r>
    </w:p>
    <w:p w:rsidR="00661480" w:rsidRPr="00420177" w:rsidRDefault="00661480">
      <w:pPr>
        <w:spacing w:line="276" w:lineRule="auto"/>
        <w:jc w:val="left"/>
        <w:rPr>
          <w:lang w:val="pt-BR"/>
        </w:rPr>
      </w:pPr>
    </w:p>
    <w:p w:rsidR="00661480" w:rsidRPr="00420177" w:rsidRDefault="00661480">
      <w:pPr>
        <w:spacing w:line="276" w:lineRule="auto"/>
        <w:jc w:val="left"/>
        <w:rPr>
          <w:lang w:val="pt-BR"/>
        </w:rPr>
      </w:pPr>
    </w:p>
    <w:p w:rsidR="00661480" w:rsidRPr="00420177" w:rsidRDefault="00661480">
      <w:pPr>
        <w:spacing w:line="276" w:lineRule="auto"/>
        <w:jc w:val="left"/>
        <w:rPr>
          <w:lang w:val="pt-BR"/>
        </w:rPr>
      </w:pPr>
    </w:p>
    <w:p w:rsidR="00661480" w:rsidRPr="00420177" w:rsidRDefault="00661480">
      <w:pPr>
        <w:spacing w:line="276" w:lineRule="auto"/>
        <w:jc w:val="left"/>
        <w:rPr>
          <w:lang w:val="pt-BR"/>
        </w:rPr>
      </w:pPr>
    </w:p>
    <w:p w:rsidR="00661480" w:rsidRPr="00420177" w:rsidRDefault="00661480">
      <w:pPr>
        <w:spacing w:line="276" w:lineRule="auto"/>
        <w:jc w:val="left"/>
        <w:rPr>
          <w:lang w:val="pt-BR"/>
        </w:rPr>
      </w:pPr>
    </w:p>
    <w:p w:rsidR="00661480" w:rsidRPr="00420177" w:rsidRDefault="00661480">
      <w:pPr>
        <w:spacing w:line="276" w:lineRule="auto"/>
        <w:jc w:val="left"/>
        <w:rPr>
          <w:lang w:val="pt-BR"/>
        </w:rPr>
      </w:pPr>
    </w:p>
    <w:p w:rsidR="00661480" w:rsidRPr="00420177" w:rsidRDefault="00661480">
      <w:pPr>
        <w:spacing w:line="276" w:lineRule="auto"/>
        <w:jc w:val="left"/>
        <w:rPr>
          <w:lang w:val="pt-BR"/>
        </w:rPr>
      </w:pPr>
    </w:p>
    <w:p w:rsidR="00661480" w:rsidRPr="00420177" w:rsidRDefault="00661480">
      <w:pPr>
        <w:spacing w:line="276" w:lineRule="auto"/>
        <w:jc w:val="left"/>
        <w:rPr>
          <w:lang w:val="pt-BR"/>
        </w:rPr>
      </w:pPr>
    </w:p>
    <w:p w:rsidR="00661480" w:rsidRPr="00420177" w:rsidRDefault="00661480">
      <w:pPr>
        <w:spacing w:line="276" w:lineRule="auto"/>
        <w:jc w:val="left"/>
        <w:rPr>
          <w:lang w:val="pt-BR"/>
        </w:rPr>
      </w:pPr>
    </w:p>
    <w:p w:rsidR="00661480" w:rsidRPr="00420177" w:rsidRDefault="00661480">
      <w:pPr>
        <w:spacing w:line="276" w:lineRule="auto"/>
        <w:jc w:val="left"/>
        <w:rPr>
          <w:lang w:val="pt-BR"/>
        </w:rPr>
      </w:pPr>
    </w:p>
    <w:p w:rsidR="00661480" w:rsidRPr="00420177" w:rsidRDefault="00661480">
      <w:pPr>
        <w:spacing w:line="276" w:lineRule="auto"/>
        <w:jc w:val="left"/>
        <w:rPr>
          <w:lang w:val="pt-BR"/>
        </w:rPr>
      </w:pPr>
    </w:p>
    <w:p w:rsidR="00661480" w:rsidRPr="00420177" w:rsidRDefault="00661480">
      <w:pPr>
        <w:spacing w:line="276" w:lineRule="auto"/>
        <w:jc w:val="left"/>
        <w:rPr>
          <w:lang w:val="pt-BR"/>
        </w:rPr>
      </w:pPr>
    </w:p>
    <w:p w:rsidR="00661480" w:rsidRPr="00420177" w:rsidRDefault="00661480">
      <w:pPr>
        <w:spacing w:line="276" w:lineRule="auto"/>
        <w:jc w:val="left"/>
        <w:rPr>
          <w:lang w:val="pt-BR"/>
        </w:rPr>
      </w:pPr>
    </w:p>
    <w:p w:rsidR="00661480" w:rsidRPr="00420177" w:rsidRDefault="00661480">
      <w:pPr>
        <w:spacing w:line="276" w:lineRule="auto"/>
        <w:jc w:val="left"/>
        <w:rPr>
          <w:lang w:val="pt-BR"/>
        </w:rPr>
      </w:pPr>
    </w:p>
    <w:p w:rsidR="00661480" w:rsidRPr="00420177" w:rsidRDefault="00661480">
      <w:pPr>
        <w:spacing w:line="276" w:lineRule="auto"/>
        <w:jc w:val="left"/>
        <w:rPr>
          <w:lang w:val="pt-BR"/>
        </w:rPr>
      </w:pPr>
    </w:p>
    <w:p w:rsidR="00661480" w:rsidRPr="00420177" w:rsidRDefault="00661480">
      <w:pPr>
        <w:spacing w:line="276" w:lineRule="auto"/>
        <w:jc w:val="left"/>
        <w:rPr>
          <w:lang w:val="pt-BR"/>
        </w:rPr>
      </w:pPr>
    </w:p>
    <w:p w:rsidR="00661480" w:rsidRPr="00420177" w:rsidRDefault="00661480" w:rsidP="00E07064">
      <w:pPr>
        <w:spacing w:line="276" w:lineRule="auto"/>
        <w:jc w:val="center"/>
        <w:rPr>
          <w:b/>
          <w:lang w:val="pt-BR"/>
        </w:rPr>
      </w:pPr>
      <w:r w:rsidRPr="00420177">
        <w:rPr>
          <w:b/>
          <w:lang w:val="pt-BR"/>
        </w:rPr>
        <w:lastRenderedPageBreak/>
        <w:t>RESUMO</w:t>
      </w:r>
    </w:p>
    <w:p w:rsidR="00B41649" w:rsidRPr="00420177" w:rsidRDefault="00B41649" w:rsidP="00197291">
      <w:pPr>
        <w:ind w:firstLine="360"/>
        <w:rPr>
          <w:lang w:val="pt-BR"/>
        </w:rPr>
      </w:pPr>
    </w:p>
    <w:p w:rsidR="00E07064" w:rsidRPr="00420177" w:rsidRDefault="00A0655C" w:rsidP="00F539E8">
      <w:pPr>
        <w:ind w:firstLine="360"/>
        <w:rPr>
          <w:rFonts w:eastAsia="Times New Roman"/>
        </w:rPr>
      </w:pPr>
      <w:r w:rsidRPr="00420177">
        <w:t xml:space="preserve">Falhas ocorridas durante os processos de Engenharia de Requisitos </w:t>
      </w:r>
      <w:r w:rsidR="00662F3F" w:rsidRPr="00420177">
        <w:t>podem a</w:t>
      </w:r>
      <w:r w:rsidR="001E08E8" w:rsidRPr="00420177">
        <w:t>fetar a fase de produção e provavelmente</w:t>
      </w:r>
      <w:r w:rsidR="00662F3F" w:rsidRPr="00420177">
        <w:t xml:space="preserve"> a </w:t>
      </w:r>
      <w:r w:rsidRPr="00420177">
        <w:t xml:space="preserve">própria vida útil dos </w:t>
      </w:r>
      <w:r w:rsidRPr="00420177">
        <w:rPr>
          <w:i/>
        </w:rPr>
        <w:t>softwares</w:t>
      </w:r>
      <w:r w:rsidR="00662F3F" w:rsidRPr="00420177">
        <w:rPr>
          <w:i/>
        </w:rPr>
        <w:t>.</w:t>
      </w:r>
      <w:r w:rsidRPr="00420177">
        <w:rPr>
          <w:rFonts w:eastAsia="Times New Roman"/>
        </w:rPr>
        <w:t>A</w:t>
      </w:r>
      <w:r w:rsidR="00E608B1">
        <w:rPr>
          <w:rFonts w:eastAsia="Times New Roman"/>
        </w:rPr>
        <w:t xml:space="preserve">elicitação, </w:t>
      </w:r>
      <w:r w:rsidRPr="00420177">
        <w:rPr>
          <w:rFonts w:eastAsia="Times New Roman"/>
        </w:rPr>
        <w:t xml:space="preserve">análise e especificação de requisitos, fases iniciais do desenvolvimento de um projeto de </w:t>
      </w:r>
      <w:r w:rsidRPr="00420177">
        <w:rPr>
          <w:rFonts w:eastAsia="Times New Roman"/>
          <w:i/>
        </w:rPr>
        <w:t>software</w:t>
      </w:r>
      <w:r w:rsidRPr="00420177">
        <w:rPr>
          <w:rFonts w:eastAsia="Times New Roman"/>
        </w:rPr>
        <w:t xml:space="preserve">, são essenciais para que este seja sistemático e disciplinado, diminuindo assim os riscos de falhas no seu desenvolvimento. A Engenharia de Requisitos Orientada a Objetivos tem como finalidade </w:t>
      </w:r>
      <w:r w:rsidR="00E608B1">
        <w:rPr>
          <w:rFonts w:eastAsia="Times New Roman"/>
        </w:rPr>
        <w:t>modelar</w:t>
      </w:r>
      <w:r w:rsidR="00662F3F" w:rsidRPr="00420177">
        <w:rPr>
          <w:rFonts w:eastAsia="Times New Roman"/>
        </w:rPr>
        <w:t>o</w:t>
      </w:r>
      <w:r w:rsidRPr="00420177">
        <w:rPr>
          <w:rFonts w:eastAsia="Times New Roman"/>
        </w:rPr>
        <w:t xml:space="preserve"> problema e basear-se nos objetivos </w:t>
      </w:r>
      <w:r w:rsidR="00E608B1">
        <w:rPr>
          <w:rFonts w:eastAsia="Times New Roman"/>
        </w:rPr>
        <w:t xml:space="preserve">organizacionais para definir os requisitos do </w:t>
      </w:r>
      <w:r w:rsidRPr="00420177">
        <w:rPr>
          <w:rFonts w:eastAsia="Times New Roman"/>
        </w:rPr>
        <w:t xml:space="preserve">sistema a ser desenvolvido, a partir da captura das necessidades dos stakeholders. </w:t>
      </w:r>
      <w:r w:rsidR="002F31A4" w:rsidRPr="00420177">
        <w:rPr>
          <w:rFonts w:eastAsia="Times New Roman"/>
        </w:rPr>
        <w:t>O framework i* é uma das diversas abordagens propostas para especificação de requisitos orientada a objetivos. Várias linguagens</w:t>
      </w:r>
      <w:r w:rsidR="00A3506C">
        <w:rPr>
          <w:rFonts w:eastAsia="Times New Roman"/>
        </w:rPr>
        <w:t xml:space="preserve"> foram propostas baseadas no i*</w:t>
      </w:r>
      <w:r w:rsidR="002F31A4" w:rsidRPr="00420177">
        <w:rPr>
          <w:rFonts w:eastAsia="Times New Roman"/>
        </w:rPr>
        <w:t xml:space="preserve"> e cada uma delas busca satisfazer necessidades específicas de um p</w:t>
      </w:r>
      <w:r w:rsidR="00197291" w:rsidRPr="00420177">
        <w:rPr>
          <w:rFonts w:eastAsia="Times New Roman"/>
        </w:rPr>
        <w:t xml:space="preserve">rojeto.Assim, cada </w:t>
      </w:r>
      <w:r w:rsidR="00DA2DA4">
        <w:rPr>
          <w:rFonts w:eastAsia="Times New Roman"/>
        </w:rPr>
        <w:t>uma destas linguagens</w:t>
      </w:r>
      <w:r w:rsidR="00197291" w:rsidRPr="00420177">
        <w:rPr>
          <w:rFonts w:eastAsia="Times New Roman"/>
        </w:rPr>
        <w:t xml:space="preserve"> necessitade ferramentas específicas para </w:t>
      </w:r>
      <w:r w:rsidR="00B41649" w:rsidRPr="00420177">
        <w:rPr>
          <w:rFonts w:eastAsia="Times New Roman"/>
        </w:rPr>
        <w:t>sua</w:t>
      </w:r>
      <w:r w:rsidR="002F31A4" w:rsidRPr="00420177">
        <w:rPr>
          <w:rFonts w:eastAsia="Times New Roman"/>
        </w:rPr>
        <w:t xml:space="preserve"> modelagem gráfica</w:t>
      </w:r>
      <w:r w:rsidR="00DA2DA4">
        <w:rPr>
          <w:rFonts w:eastAsia="Times New Roman"/>
        </w:rPr>
        <w:t>, ocasionando um aumento de</w:t>
      </w:r>
      <w:r w:rsidR="00197291" w:rsidRPr="00420177">
        <w:rPr>
          <w:rFonts w:eastAsia="Times New Roman"/>
        </w:rPr>
        <w:t xml:space="preserve"> custo de desenvolvimento</w:t>
      </w:r>
      <w:r w:rsidR="00B41649" w:rsidRPr="00420177">
        <w:rPr>
          <w:rFonts w:eastAsia="Times New Roman"/>
        </w:rPr>
        <w:t>.</w:t>
      </w:r>
      <w:r w:rsidR="00CE39BE" w:rsidRPr="00420177">
        <w:t xml:space="preserve">A abordagem AGILE (Automatic Generation of i* Languages) </w:t>
      </w:r>
      <w:r w:rsidR="00CE39BE" w:rsidRPr="00420177">
        <w:rPr>
          <w:rFonts w:eastAsia="Times New Roman"/>
        </w:rPr>
        <w:t xml:space="preserve">propõe um processo e uma ferramenta CASE (Computer-Aided Software Engineering), chamada </w:t>
      </w:r>
      <w:r w:rsidR="00CE39BE" w:rsidRPr="00420177">
        <w:rPr>
          <w:lang w:val="pt-BR"/>
        </w:rPr>
        <w:t>Agile Tool</w:t>
      </w:r>
      <w:r w:rsidR="00197291" w:rsidRPr="00420177">
        <w:rPr>
          <w:rFonts w:eastAsia="Times New Roman"/>
        </w:rPr>
        <w:t xml:space="preserve">. Esta ferramenta </w:t>
      </w:r>
      <w:r w:rsidR="00CE39BE" w:rsidRPr="00420177">
        <w:rPr>
          <w:rFonts w:eastAsia="Times New Roman"/>
        </w:rPr>
        <w:t>permite a configuração do metamodelo núcleo, de forma a criar linguagens baseadas no i* e a geração automática de seus respectivos editores gráficos</w:t>
      </w:r>
      <w:r w:rsidR="00197291" w:rsidRPr="00420177">
        <w:rPr>
          <w:rFonts w:eastAsia="Times New Roman"/>
        </w:rPr>
        <w:t>, diminuindo assim o esforço na construção destes</w:t>
      </w:r>
      <w:r w:rsidR="00CE39BE" w:rsidRPr="00420177">
        <w:rPr>
          <w:rFonts w:eastAsia="Times New Roman"/>
        </w:rPr>
        <w:t>.</w:t>
      </w:r>
      <w:r w:rsidR="00197291" w:rsidRPr="00420177">
        <w:rPr>
          <w:rFonts w:eastAsia="Times New Roman"/>
        </w:rPr>
        <w:t xml:space="preserve"> Até o presente momento a ferramenta havia sido aplicada na con</w:t>
      </w:r>
      <w:r w:rsidR="00B41649" w:rsidRPr="00420177">
        <w:rPr>
          <w:rFonts w:eastAsia="Times New Roman"/>
        </w:rPr>
        <w:t>s</w:t>
      </w:r>
      <w:r w:rsidR="00197291" w:rsidRPr="00420177">
        <w:rPr>
          <w:rFonts w:eastAsia="Times New Roman"/>
        </w:rPr>
        <w:t>trução do editor gráfico para a linguagem i* Aspectual, porém, é preciso aplicá-la a outras linguagens baseadas no i* para que seja possível avaliar a eficácia da ferramenta na construção dos seus respectivos editores gráficos. As linguagens escolhidas nesta avaliação foram: i*-C, i*-Orthogonal e o i* com concerned objects.</w:t>
      </w:r>
      <w:r w:rsidR="00E07064" w:rsidRPr="00420177">
        <w:rPr>
          <w:lang w:val="pt-BR"/>
        </w:rPr>
        <w:t>Este trabalho</w:t>
      </w:r>
      <w:r w:rsidR="00F539E8">
        <w:rPr>
          <w:lang w:val="pt-BR"/>
        </w:rPr>
        <w:t>, portanto,</w:t>
      </w:r>
      <w:r w:rsidR="00E07064" w:rsidRPr="00420177">
        <w:rPr>
          <w:lang w:val="pt-BR"/>
        </w:rPr>
        <w:t xml:space="preserve"> apresenta a avaliação da efic</w:t>
      </w:r>
      <w:r w:rsidR="00CE39BE" w:rsidRPr="00420177">
        <w:rPr>
          <w:lang w:val="pt-BR"/>
        </w:rPr>
        <w:t>á</w:t>
      </w:r>
      <w:r w:rsidR="00E07064" w:rsidRPr="00420177">
        <w:rPr>
          <w:lang w:val="pt-BR"/>
        </w:rPr>
        <w:t xml:space="preserve">cia da ferramenta Agile Tool, </w:t>
      </w:r>
      <w:r w:rsidR="00E07064" w:rsidRPr="00420177">
        <w:t xml:space="preserve">uma ferramenta que dá suporte às principais etapas de criação </w:t>
      </w:r>
      <w:r w:rsidR="006E52B5" w:rsidRPr="00420177">
        <w:t>de editor</w:t>
      </w:r>
      <w:r w:rsidR="00F539E8">
        <w:t>e</w:t>
      </w:r>
      <w:r w:rsidR="006E52B5" w:rsidRPr="00420177">
        <w:t xml:space="preserve">s gráficos </w:t>
      </w:r>
      <w:r w:rsidR="00E07064" w:rsidRPr="00420177">
        <w:t>de linguagens baseadas no i*.</w:t>
      </w:r>
    </w:p>
    <w:p w:rsidR="00E07064" w:rsidRPr="00420177" w:rsidRDefault="00E07064" w:rsidP="00E07064">
      <w:pPr>
        <w:ind w:right="-1"/>
        <w:rPr>
          <w:lang w:val="pt-BR"/>
        </w:rPr>
      </w:pPr>
    </w:p>
    <w:p w:rsidR="00AC2064" w:rsidRPr="00420177" w:rsidRDefault="00AC2064">
      <w:pPr>
        <w:spacing w:line="276" w:lineRule="auto"/>
        <w:jc w:val="left"/>
        <w:rPr>
          <w:rFonts w:asciiTheme="majorHAnsi" w:eastAsiaTheme="majorEastAsia" w:hAnsiTheme="majorHAnsi" w:cstheme="majorBidi"/>
          <w:b/>
          <w:bCs/>
          <w:szCs w:val="24"/>
          <w:lang w:val="pt-BR"/>
        </w:rPr>
      </w:pPr>
      <w:r w:rsidRPr="00420177">
        <w:rPr>
          <w:szCs w:val="24"/>
          <w:lang w:val="pt-BR"/>
        </w:rPr>
        <w:br w:type="page"/>
      </w:r>
    </w:p>
    <w:sdt>
      <w:sdtPr>
        <w:rPr>
          <w:rFonts w:asciiTheme="minorHAnsi" w:eastAsiaTheme="minorHAnsi" w:hAnsiTheme="minorHAnsi" w:cstheme="minorBidi"/>
          <w:b w:val="0"/>
          <w:bCs w:val="0"/>
          <w:color w:val="auto"/>
          <w:sz w:val="24"/>
          <w:szCs w:val="22"/>
          <w:lang w:eastAsia="en-US"/>
        </w:rPr>
        <w:id w:val="-849325296"/>
        <w:docPartObj>
          <w:docPartGallery w:val="Table of Contents"/>
          <w:docPartUnique/>
        </w:docPartObj>
      </w:sdtPr>
      <w:sdtEndPr>
        <w:rPr>
          <w:noProof/>
        </w:rPr>
      </w:sdtEndPr>
      <w:sdtContent>
        <w:p w:rsidR="008126A1" w:rsidRPr="00420177" w:rsidRDefault="008126A1" w:rsidP="008C61BE">
          <w:pPr>
            <w:pStyle w:val="CabealhodoSumrio"/>
            <w:jc w:val="center"/>
            <w:rPr>
              <w:rFonts w:asciiTheme="minorHAnsi" w:eastAsiaTheme="minorHAnsi" w:hAnsiTheme="minorHAnsi" w:cstheme="minorBidi"/>
              <w:b w:val="0"/>
              <w:bCs w:val="0"/>
              <w:color w:val="auto"/>
              <w:sz w:val="24"/>
              <w:szCs w:val="22"/>
              <w:lang w:eastAsia="en-US"/>
            </w:rPr>
          </w:pPr>
          <w:r w:rsidRPr="00420177">
            <w:rPr>
              <w:color w:val="auto"/>
              <w:lang w:val="pt-BR"/>
            </w:rPr>
            <w:t>Sumário</w:t>
          </w:r>
        </w:p>
        <w:p w:rsidR="0014779F" w:rsidRPr="00420177" w:rsidRDefault="00470F6E">
          <w:pPr>
            <w:pStyle w:val="Sumrio1"/>
            <w:tabs>
              <w:tab w:val="right" w:leader="dot" w:pos="9062"/>
            </w:tabs>
            <w:rPr>
              <w:rFonts w:eastAsiaTheme="minorEastAsia"/>
              <w:noProof/>
              <w:sz w:val="22"/>
              <w:lang w:val="pt-BR" w:eastAsia="pt-BR"/>
            </w:rPr>
          </w:pPr>
          <w:r w:rsidRPr="00470F6E">
            <w:fldChar w:fldCharType="begin"/>
          </w:r>
          <w:r w:rsidR="008126A1" w:rsidRPr="00420177">
            <w:rPr>
              <w:lang w:val="pt-BR"/>
            </w:rPr>
            <w:instrText xml:space="preserve"> TOC \o "1-3" \h \z \u </w:instrText>
          </w:r>
          <w:r w:rsidRPr="00470F6E">
            <w:fldChar w:fldCharType="separate"/>
          </w:r>
          <w:hyperlink w:anchor="_Toc354575407" w:history="1">
            <w:r w:rsidR="0014779F" w:rsidRPr="00420177">
              <w:rPr>
                <w:rStyle w:val="Hyperlink"/>
                <w:noProof/>
                <w:color w:val="auto"/>
                <w:lang w:val="pt-BR"/>
              </w:rPr>
              <w:t>Capítulo 1 – Introdução:</w:t>
            </w:r>
            <w:r w:rsidR="0014779F" w:rsidRPr="00420177">
              <w:rPr>
                <w:noProof/>
                <w:webHidden/>
              </w:rPr>
              <w:tab/>
            </w:r>
            <w:r w:rsidRPr="00420177">
              <w:rPr>
                <w:noProof/>
                <w:webHidden/>
              </w:rPr>
              <w:fldChar w:fldCharType="begin"/>
            </w:r>
            <w:r w:rsidR="0014779F" w:rsidRPr="00420177">
              <w:rPr>
                <w:noProof/>
                <w:webHidden/>
              </w:rPr>
              <w:instrText xml:space="preserve"> PAGEREF _Toc354575407 \h </w:instrText>
            </w:r>
            <w:r w:rsidRPr="00420177">
              <w:rPr>
                <w:noProof/>
                <w:webHidden/>
              </w:rPr>
            </w:r>
            <w:r w:rsidRPr="00420177">
              <w:rPr>
                <w:noProof/>
                <w:webHidden/>
              </w:rPr>
              <w:fldChar w:fldCharType="separate"/>
            </w:r>
            <w:r w:rsidR="00685E0A">
              <w:rPr>
                <w:noProof/>
                <w:webHidden/>
              </w:rPr>
              <w:t>8</w:t>
            </w:r>
            <w:r w:rsidRPr="00420177">
              <w:rPr>
                <w:noProof/>
                <w:webHidden/>
              </w:rPr>
              <w:fldChar w:fldCharType="end"/>
            </w:r>
          </w:hyperlink>
        </w:p>
        <w:p w:rsidR="0014779F" w:rsidRPr="00420177" w:rsidRDefault="00470F6E">
          <w:pPr>
            <w:pStyle w:val="Sumrio2"/>
            <w:tabs>
              <w:tab w:val="right" w:leader="dot" w:pos="9062"/>
            </w:tabs>
            <w:rPr>
              <w:rFonts w:eastAsiaTheme="minorEastAsia"/>
              <w:noProof/>
              <w:sz w:val="22"/>
              <w:lang w:val="pt-BR" w:eastAsia="pt-BR"/>
            </w:rPr>
          </w:pPr>
          <w:hyperlink w:anchor="_Toc354575408" w:history="1">
            <w:r w:rsidR="0014779F" w:rsidRPr="00420177">
              <w:rPr>
                <w:rStyle w:val="Hyperlink"/>
                <w:noProof/>
                <w:color w:val="auto"/>
                <w:lang w:val="pt-BR"/>
              </w:rPr>
              <w:t>1.1.Considerações Iniciais</w:t>
            </w:r>
            <w:r w:rsidR="0014779F" w:rsidRPr="00420177">
              <w:rPr>
                <w:noProof/>
                <w:webHidden/>
              </w:rPr>
              <w:tab/>
            </w:r>
            <w:r w:rsidRPr="00420177">
              <w:rPr>
                <w:noProof/>
                <w:webHidden/>
              </w:rPr>
              <w:fldChar w:fldCharType="begin"/>
            </w:r>
            <w:r w:rsidR="0014779F" w:rsidRPr="00420177">
              <w:rPr>
                <w:noProof/>
                <w:webHidden/>
              </w:rPr>
              <w:instrText xml:space="preserve"> PAGEREF _Toc354575408 \h </w:instrText>
            </w:r>
            <w:r w:rsidRPr="00420177">
              <w:rPr>
                <w:noProof/>
                <w:webHidden/>
              </w:rPr>
            </w:r>
            <w:r w:rsidRPr="00420177">
              <w:rPr>
                <w:noProof/>
                <w:webHidden/>
              </w:rPr>
              <w:fldChar w:fldCharType="separate"/>
            </w:r>
            <w:r w:rsidR="00685E0A">
              <w:rPr>
                <w:noProof/>
                <w:webHidden/>
              </w:rPr>
              <w:t>8</w:t>
            </w:r>
            <w:r w:rsidRPr="00420177">
              <w:rPr>
                <w:noProof/>
                <w:webHidden/>
              </w:rPr>
              <w:fldChar w:fldCharType="end"/>
            </w:r>
          </w:hyperlink>
        </w:p>
        <w:p w:rsidR="0014779F" w:rsidRPr="00420177" w:rsidRDefault="00470F6E">
          <w:pPr>
            <w:pStyle w:val="Sumrio2"/>
            <w:tabs>
              <w:tab w:val="right" w:leader="dot" w:pos="9062"/>
            </w:tabs>
            <w:rPr>
              <w:rFonts w:eastAsiaTheme="minorEastAsia"/>
              <w:noProof/>
              <w:sz w:val="22"/>
              <w:lang w:val="pt-BR" w:eastAsia="pt-BR"/>
            </w:rPr>
          </w:pPr>
          <w:hyperlink w:anchor="_Toc354575409" w:history="1">
            <w:r w:rsidR="0014779F" w:rsidRPr="00420177">
              <w:rPr>
                <w:rStyle w:val="Hyperlink"/>
                <w:noProof/>
                <w:color w:val="auto"/>
                <w:lang w:val="pt-BR"/>
              </w:rPr>
              <w:t>1.2.Motivação</w:t>
            </w:r>
            <w:r w:rsidR="0014779F" w:rsidRPr="00420177">
              <w:rPr>
                <w:noProof/>
                <w:webHidden/>
              </w:rPr>
              <w:tab/>
            </w:r>
            <w:r w:rsidRPr="00420177">
              <w:rPr>
                <w:noProof/>
                <w:webHidden/>
              </w:rPr>
              <w:fldChar w:fldCharType="begin"/>
            </w:r>
            <w:r w:rsidR="0014779F" w:rsidRPr="00420177">
              <w:rPr>
                <w:noProof/>
                <w:webHidden/>
              </w:rPr>
              <w:instrText xml:space="preserve"> PAGEREF _Toc354575409 \h </w:instrText>
            </w:r>
            <w:r w:rsidRPr="00420177">
              <w:rPr>
                <w:noProof/>
                <w:webHidden/>
              </w:rPr>
            </w:r>
            <w:r w:rsidRPr="00420177">
              <w:rPr>
                <w:noProof/>
                <w:webHidden/>
              </w:rPr>
              <w:fldChar w:fldCharType="separate"/>
            </w:r>
            <w:r w:rsidR="00685E0A">
              <w:rPr>
                <w:noProof/>
                <w:webHidden/>
              </w:rPr>
              <w:t>9</w:t>
            </w:r>
            <w:r w:rsidRPr="00420177">
              <w:rPr>
                <w:noProof/>
                <w:webHidden/>
              </w:rPr>
              <w:fldChar w:fldCharType="end"/>
            </w:r>
          </w:hyperlink>
        </w:p>
        <w:p w:rsidR="0014779F" w:rsidRPr="00420177" w:rsidRDefault="00470F6E">
          <w:pPr>
            <w:pStyle w:val="Sumrio2"/>
            <w:tabs>
              <w:tab w:val="right" w:leader="dot" w:pos="9062"/>
            </w:tabs>
            <w:rPr>
              <w:rFonts w:eastAsiaTheme="minorEastAsia"/>
              <w:noProof/>
              <w:sz w:val="22"/>
              <w:lang w:val="pt-BR" w:eastAsia="pt-BR"/>
            </w:rPr>
          </w:pPr>
          <w:hyperlink w:anchor="_Toc354575410" w:history="1">
            <w:r w:rsidR="0014779F" w:rsidRPr="00420177">
              <w:rPr>
                <w:rStyle w:val="Hyperlink"/>
                <w:noProof/>
                <w:color w:val="auto"/>
                <w:lang w:val="pt-BR"/>
              </w:rPr>
              <w:t>1.3. Objetivos</w:t>
            </w:r>
            <w:r w:rsidR="0014779F" w:rsidRPr="00420177">
              <w:rPr>
                <w:noProof/>
                <w:webHidden/>
              </w:rPr>
              <w:tab/>
            </w:r>
            <w:r w:rsidRPr="00420177">
              <w:rPr>
                <w:noProof/>
                <w:webHidden/>
              </w:rPr>
              <w:fldChar w:fldCharType="begin"/>
            </w:r>
            <w:r w:rsidR="0014779F" w:rsidRPr="00420177">
              <w:rPr>
                <w:noProof/>
                <w:webHidden/>
              </w:rPr>
              <w:instrText xml:space="preserve"> PAGEREF _Toc354575410 \h </w:instrText>
            </w:r>
            <w:r w:rsidRPr="00420177">
              <w:rPr>
                <w:noProof/>
                <w:webHidden/>
              </w:rPr>
            </w:r>
            <w:r w:rsidRPr="00420177">
              <w:rPr>
                <w:noProof/>
                <w:webHidden/>
              </w:rPr>
              <w:fldChar w:fldCharType="separate"/>
            </w:r>
            <w:r w:rsidR="00685E0A">
              <w:rPr>
                <w:noProof/>
                <w:webHidden/>
              </w:rPr>
              <w:t>9</w:t>
            </w:r>
            <w:r w:rsidRPr="00420177">
              <w:rPr>
                <w:noProof/>
                <w:webHidden/>
              </w:rPr>
              <w:fldChar w:fldCharType="end"/>
            </w:r>
          </w:hyperlink>
        </w:p>
        <w:p w:rsidR="0014779F" w:rsidRPr="00420177" w:rsidRDefault="00470F6E">
          <w:pPr>
            <w:pStyle w:val="Sumrio3"/>
            <w:tabs>
              <w:tab w:val="right" w:leader="dot" w:pos="9062"/>
            </w:tabs>
            <w:rPr>
              <w:rFonts w:eastAsiaTheme="minorEastAsia"/>
              <w:noProof/>
              <w:sz w:val="22"/>
              <w:lang w:val="pt-BR" w:eastAsia="pt-BR"/>
            </w:rPr>
          </w:pPr>
          <w:hyperlink w:anchor="_Toc354575411" w:history="1">
            <w:r w:rsidR="0014779F" w:rsidRPr="00420177">
              <w:rPr>
                <w:rStyle w:val="Hyperlink"/>
                <w:noProof/>
                <w:color w:val="auto"/>
                <w:lang w:val="pt-BR"/>
              </w:rPr>
              <w:t>Geral:</w:t>
            </w:r>
            <w:r w:rsidR="0014779F" w:rsidRPr="00420177">
              <w:rPr>
                <w:noProof/>
                <w:webHidden/>
              </w:rPr>
              <w:tab/>
            </w:r>
            <w:r w:rsidRPr="00420177">
              <w:rPr>
                <w:noProof/>
                <w:webHidden/>
              </w:rPr>
              <w:fldChar w:fldCharType="begin"/>
            </w:r>
            <w:r w:rsidR="0014779F" w:rsidRPr="00420177">
              <w:rPr>
                <w:noProof/>
                <w:webHidden/>
              </w:rPr>
              <w:instrText xml:space="preserve"> PAGEREF _Toc354575411 \h </w:instrText>
            </w:r>
            <w:r w:rsidRPr="00420177">
              <w:rPr>
                <w:noProof/>
                <w:webHidden/>
              </w:rPr>
            </w:r>
            <w:r w:rsidRPr="00420177">
              <w:rPr>
                <w:noProof/>
                <w:webHidden/>
              </w:rPr>
              <w:fldChar w:fldCharType="separate"/>
            </w:r>
            <w:r w:rsidR="00685E0A">
              <w:rPr>
                <w:noProof/>
                <w:webHidden/>
              </w:rPr>
              <w:t>9</w:t>
            </w:r>
            <w:r w:rsidRPr="00420177">
              <w:rPr>
                <w:noProof/>
                <w:webHidden/>
              </w:rPr>
              <w:fldChar w:fldCharType="end"/>
            </w:r>
          </w:hyperlink>
        </w:p>
        <w:p w:rsidR="0014779F" w:rsidRPr="00420177" w:rsidRDefault="00470F6E">
          <w:pPr>
            <w:pStyle w:val="Sumrio3"/>
            <w:tabs>
              <w:tab w:val="right" w:leader="dot" w:pos="9062"/>
            </w:tabs>
            <w:rPr>
              <w:rFonts w:eastAsiaTheme="minorEastAsia"/>
              <w:noProof/>
              <w:sz w:val="22"/>
              <w:lang w:val="pt-BR" w:eastAsia="pt-BR"/>
            </w:rPr>
          </w:pPr>
          <w:hyperlink w:anchor="_Toc354575412" w:history="1">
            <w:r w:rsidR="0014779F" w:rsidRPr="00420177">
              <w:rPr>
                <w:rStyle w:val="Hyperlink"/>
                <w:noProof/>
                <w:color w:val="auto"/>
                <w:lang w:val="pt-BR"/>
              </w:rPr>
              <w:t>Específicos:</w:t>
            </w:r>
            <w:r w:rsidR="0014779F" w:rsidRPr="00420177">
              <w:rPr>
                <w:noProof/>
                <w:webHidden/>
              </w:rPr>
              <w:tab/>
            </w:r>
            <w:r w:rsidRPr="00420177">
              <w:rPr>
                <w:noProof/>
                <w:webHidden/>
              </w:rPr>
              <w:fldChar w:fldCharType="begin"/>
            </w:r>
            <w:r w:rsidR="0014779F" w:rsidRPr="00420177">
              <w:rPr>
                <w:noProof/>
                <w:webHidden/>
              </w:rPr>
              <w:instrText xml:space="preserve"> PAGEREF _Toc354575412 \h </w:instrText>
            </w:r>
            <w:r w:rsidRPr="00420177">
              <w:rPr>
                <w:noProof/>
                <w:webHidden/>
              </w:rPr>
            </w:r>
            <w:r w:rsidRPr="00420177">
              <w:rPr>
                <w:noProof/>
                <w:webHidden/>
              </w:rPr>
              <w:fldChar w:fldCharType="separate"/>
            </w:r>
            <w:r w:rsidR="00685E0A">
              <w:rPr>
                <w:noProof/>
                <w:webHidden/>
              </w:rPr>
              <w:t>10</w:t>
            </w:r>
            <w:r w:rsidRPr="00420177">
              <w:rPr>
                <w:noProof/>
                <w:webHidden/>
              </w:rPr>
              <w:fldChar w:fldCharType="end"/>
            </w:r>
          </w:hyperlink>
        </w:p>
        <w:p w:rsidR="0014779F" w:rsidRPr="00420177" w:rsidRDefault="00470F6E">
          <w:pPr>
            <w:pStyle w:val="Sumrio2"/>
            <w:tabs>
              <w:tab w:val="right" w:leader="dot" w:pos="9062"/>
            </w:tabs>
            <w:rPr>
              <w:rFonts w:eastAsiaTheme="minorEastAsia"/>
              <w:noProof/>
              <w:sz w:val="22"/>
              <w:lang w:val="pt-BR" w:eastAsia="pt-BR"/>
            </w:rPr>
          </w:pPr>
          <w:hyperlink w:anchor="_Toc354575413" w:history="1">
            <w:r w:rsidR="0014779F" w:rsidRPr="00420177">
              <w:rPr>
                <w:rStyle w:val="Hyperlink"/>
                <w:noProof/>
                <w:color w:val="auto"/>
                <w:lang w:val="pt-BR"/>
              </w:rPr>
              <w:t>1.4. Estrutura do documento</w:t>
            </w:r>
            <w:r w:rsidR="0014779F" w:rsidRPr="00420177">
              <w:rPr>
                <w:noProof/>
                <w:webHidden/>
              </w:rPr>
              <w:tab/>
            </w:r>
            <w:r w:rsidRPr="00420177">
              <w:rPr>
                <w:noProof/>
                <w:webHidden/>
              </w:rPr>
              <w:fldChar w:fldCharType="begin"/>
            </w:r>
            <w:r w:rsidR="0014779F" w:rsidRPr="00420177">
              <w:rPr>
                <w:noProof/>
                <w:webHidden/>
              </w:rPr>
              <w:instrText xml:space="preserve"> PAGEREF _Toc354575413 \h </w:instrText>
            </w:r>
            <w:r w:rsidRPr="00420177">
              <w:rPr>
                <w:noProof/>
                <w:webHidden/>
              </w:rPr>
            </w:r>
            <w:r w:rsidRPr="00420177">
              <w:rPr>
                <w:noProof/>
                <w:webHidden/>
              </w:rPr>
              <w:fldChar w:fldCharType="separate"/>
            </w:r>
            <w:r w:rsidR="00685E0A">
              <w:rPr>
                <w:noProof/>
                <w:webHidden/>
              </w:rPr>
              <w:t>10</w:t>
            </w:r>
            <w:r w:rsidRPr="00420177">
              <w:rPr>
                <w:noProof/>
                <w:webHidden/>
              </w:rPr>
              <w:fldChar w:fldCharType="end"/>
            </w:r>
          </w:hyperlink>
        </w:p>
        <w:p w:rsidR="0014779F" w:rsidRPr="00420177" w:rsidRDefault="00470F6E">
          <w:pPr>
            <w:pStyle w:val="Sumrio1"/>
            <w:tabs>
              <w:tab w:val="right" w:leader="dot" w:pos="9062"/>
            </w:tabs>
            <w:rPr>
              <w:rFonts w:eastAsiaTheme="minorEastAsia"/>
              <w:noProof/>
              <w:sz w:val="22"/>
              <w:lang w:val="pt-BR" w:eastAsia="pt-BR"/>
            </w:rPr>
          </w:pPr>
          <w:hyperlink w:anchor="_Toc354575414" w:history="1">
            <w:r w:rsidR="0014779F" w:rsidRPr="00420177">
              <w:rPr>
                <w:rStyle w:val="Hyperlink"/>
                <w:noProof/>
                <w:color w:val="auto"/>
                <w:lang w:val="pt-BR"/>
              </w:rPr>
              <w:t>Capítulo 2 – Fundamentos teóricos</w:t>
            </w:r>
            <w:r w:rsidR="0014779F" w:rsidRPr="00420177">
              <w:rPr>
                <w:noProof/>
                <w:webHidden/>
              </w:rPr>
              <w:tab/>
            </w:r>
            <w:r w:rsidRPr="00420177">
              <w:rPr>
                <w:noProof/>
                <w:webHidden/>
              </w:rPr>
              <w:fldChar w:fldCharType="begin"/>
            </w:r>
            <w:r w:rsidR="0014779F" w:rsidRPr="00420177">
              <w:rPr>
                <w:noProof/>
                <w:webHidden/>
              </w:rPr>
              <w:instrText xml:space="preserve"> PAGEREF _Toc354575414 \h </w:instrText>
            </w:r>
            <w:r w:rsidRPr="00420177">
              <w:rPr>
                <w:noProof/>
                <w:webHidden/>
              </w:rPr>
            </w:r>
            <w:r w:rsidRPr="00420177">
              <w:rPr>
                <w:noProof/>
                <w:webHidden/>
              </w:rPr>
              <w:fldChar w:fldCharType="separate"/>
            </w:r>
            <w:r w:rsidR="00685E0A">
              <w:rPr>
                <w:noProof/>
                <w:webHidden/>
              </w:rPr>
              <w:t>11</w:t>
            </w:r>
            <w:r w:rsidRPr="00420177">
              <w:rPr>
                <w:noProof/>
                <w:webHidden/>
              </w:rPr>
              <w:fldChar w:fldCharType="end"/>
            </w:r>
          </w:hyperlink>
        </w:p>
        <w:p w:rsidR="0014779F" w:rsidRPr="00420177" w:rsidRDefault="00470F6E">
          <w:pPr>
            <w:pStyle w:val="Sumrio2"/>
            <w:tabs>
              <w:tab w:val="right" w:leader="dot" w:pos="9062"/>
            </w:tabs>
            <w:rPr>
              <w:rFonts w:eastAsiaTheme="minorEastAsia"/>
              <w:noProof/>
              <w:sz w:val="22"/>
              <w:lang w:val="pt-BR" w:eastAsia="pt-BR"/>
            </w:rPr>
          </w:pPr>
          <w:hyperlink w:anchor="_Toc354575415" w:history="1">
            <w:r w:rsidR="0014779F" w:rsidRPr="00420177">
              <w:rPr>
                <w:rStyle w:val="Hyperlink"/>
                <w:noProof/>
                <w:color w:val="auto"/>
                <w:lang w:val="pt-BR"/>
              </w:rPr>
              <w:t>2.1. Engenharia de Requisitos</w:t>
            </w:r>
            <w:r w:rsidR="0014779F" w:rsidRPr="00420177">
              <w:rPr>
                <w:noProof/>
                <w:webHidden/>
              </w:rPr>
              <w:tab/>
            </w:r>
            <w:r w:rsidRPr="00420177">
              <w:rPr>
                <w:noProof/>
                <w:webHidden/>
              </w:rPr>
              <w:fldChar w:fldCharType="begin"/>
            </w:r>
            <w:r w:rsidR="0014779F" w:rsidRPr="00420177">
              <w:rPr>
                <w:noProof/>
                <w:webHidden/>
              </w:rPr>
              <w:instrText xml:space="preserve"> PAGEREF _Toc354575415 \h </w:instrText>
            </w:r>
            <w:r w:rsidRPr="00420177">
              <w:rPr>
                <w:noProof/>
                <w:webHidden/>
              </w:rPr>
            </w:r>
            <w:r w:rsidRPr="00420177">
              <w:rPr>
                <w:noProof/>
                <w:webHidden/>
              </w:rPr>
              <w:fldChar w:fldCharType="separate"/>
            </w:r>
            <w:r w:rsidR="00685E0A">
              <w:rPr>
                <w:noProof/>
                <w:webHidden/>
              </w:rPr>
              <w:t>11</w:t>
            </w:r>
            <w:r w:rsidRPr="00420177">
              <w:rPr>
                <w:noProof/>
                <w:webHidden/>
              </w:rPr>
              <w:fldChar w:fldCharType="end"/>
            </w:r>
          </w:hyperlink>
        </w:p>
        <w:p w:rsidR="0014779F" w:rsidRPr="00420177" w:rsidRDefault="00470F6E">
          <w:pPr>
            <w:pStyle w:val="Sumrio2"/>
            <w:tabs>
              <w:tab w:val="right" w:leader="dot" w:pos="9062"/>
            </w:tabs>
            <w:rPr>
              <w:rFonts w:eastAsiaTheme="minorEastAsia"/>
              <w:noProof/>
              <w:sz w:val="22"/>
              <w:lang w:val="pt-BR" w:eastAsia="pt-BR"/>
            </w:rPr>
          </w:pPr>
          <w:hyperlink w:anchor="_Toc354575416" w:history="1">
            <w:r w:rsidR="0014779F" w:rsidRPr="00420177">
              <w:rPr>
                <w:rStyle w:val="Hyperlink"/>
                <w:noProof/>
                <w:color w:val="auto"/>
                <w:lang w:val="pt-BR"/>
              </w:rPr>
              <w:t>2.2. Engenharia de Requisitos Orientada a Objetivos</w:t>
            </w:r>
            <w:r w:rsidR="0014779F" w:rsidRPr="00420177">
              <w:rPr>
                <w:noProof/>
                <w:webHidden/>
              </w:rPr>
              <w:tab/>
            </w:r>
            <w:r w:rsidRPr="00420177">
              <w:rPr>
                <w:noProof/>
                <w:webHidden/>
              </w:rPr>
              <w:fldChar w:fldCharType="begin"/>
            </w:r>
            <w:r w:rsidR="0014779F" w:rsidRPr="00420177">
              <w:rPr>
                <w:noProof/>
                <w:webHidden/>
              </w:rPr>
              <w:instrText xml:space="preserve"> PAGEREF _Toc354575416 \h </w:instrText>
            </w:r>
            <w:r w:rsidRPr="00420177">
              <w:rPr>
                <w:noProof/>
                <w:webHidden/>
              </w:rPr>
            </w:r>
            <w:r w:rsidRPr="00420177">
              <w:rPr>
                <w:noProof/>
                <w:webHidden/>
              </w:rPr>
              <w:fldChar w:fldCharType="separate"/>
            </w:r>
            <w:r w:rsidR="00685E0A">
              <w:rPr>
                <w:noProof/>
                <w:webHidden/>
              </w:rPr>
              <w:t>12</w:t>
            </w:r>
            <w:r w:rsidRPr="00420177">
              <w:rPr>
                <w:noProof/>
                <w:webHidden/>
              </w:rPr>
              <w:fldChar w:fldCharType="end"/>
            </w:r>
          </w:hyperlink>
        </w:p>
        <w:p w:rsidR="0014779F" w:rsidRPr="00420177" w:rsidRDefault="00470F6E">
          <w:pPr>
            <w:pStyle w:val="Sumrio3"/>
            <w:tabs>
              <w:tab w:val="right" w:leader="dot" w:pos="9062"/>
            </w:tabs>
            <w:rPr>
              <w:rFonts w:eastAsiaTheme="minorEastAsia"/>
              <w:noProof/>
              <w:sz w:val="22"/>
              <w:lang w:val="pt-BR" w:eastAsia="pt-BR"/>
            </w:rPr>
          </w:pPr>
          <w:hyperlink w:anchor="_Toc354575417" w:history="1">
            <w:r w:rsidR="0014779F" w:rsidRPr="00420177">
              <w:rPr>
                <w:rStyle w:val="Hyperlink"/>
                <w:noProof/>
                <w:color w:val="auto"/>
                <w:lang w:val="pt-BR"/>
              </w:rPr>
              <w:t>2.3.Framework i*</w:t>
            </w:r>
            <w:r w:rsidR="0014779F" w:rsidRPr="00420177">
              <w:rPr>
                <w:noProof/>
                <w:webHidden/>
              </w:rPr>
              <w:tab/>
            </w:r>
            <w:r w:rsidRPr="00420177">
              <w:rPr>
                <w:noProof/>
                <w:webHidden/>
              </w:rPr>
              <w:fldChar w:fldCharType="begin"/>
            </w:r>
            <w:r w:rsidR="0014779F" w:rsidRPr="00420177">
              <w:rPr>
                <w:noProof/>
                <w:webHidden/>
              </w:rPr>
              <w:instrText xml:space="preserve"> PAGEREF _Toc354575417 \h </w:instrText>
            </w:r>
            <w:r w:rsidRPr="00420177">
              <w:rPr>
                <w:noProof/>
                <w:webHidden/>
              </w:rPr>
            </w:r>
            <w:r w:rsidRPr="00420177">
              <w:rPr>
                <w:noProof/>
                <w:webHidden/>
              </w:rPr>
              <w:fldChar w:fldCharType="separate"/>
            </w:r>
            <w:r w:rsidR="00685E0A">
              <w:rPr>
                <w:noProof/>
                <w:webHidden/>
              </w:rPr>
              <w:t>12</w:t>
            </w:r>
            <w:r w:rsidRPr="00420177">
              <w:rPr>
                <w:noProof/>
                <w:webHidden/>
              </w:rPr>
              <w:fldChar w:fldCharType="end"/>
            </w:r>
          </w:hyperlink>
        </w:p>
        <w:p w:rsidR="0014779F" w:rsidRPr="00420177" w:rsidRDefault="00470F6E">
          <w:pPr>
            <w:pStyle w:val="Sumrio3"/>
            <w:tabs>
              <w:tab w:val="right" w:leader="dot" w:pos="9062"/>
            </w:tabs>
            <w:rPr>
              <w:rFonts w:eastAsiaTheme="minorEastAsia"/>
              <w:noProof/>
              <w:sz w:val="22"/>
              <w:lang w:val="pt-BR" w:eastAsia="pt-BR"/>
            </w:rPr>
          </w:pPr>
          <w:hyperlink w:anchor="_Toc354575418" w:history="1">
            <w:r w:rsidR="0014779F" w:rsidRPr="00420177">
              <w:rPr>
                <w:rStyle w:val="Hyperlink"/>
                <w:noProof/>
                <w:color w:val="auto"/>
                <w:lang w:val="pt-BR"/>
              </w:rPr>
              <w:t xml:space="preserve">2.3.1. SD </w:t>
            </w:r>
            <w:r w:rsidR="0014779F" w:rsidRPr="00420177">
              <w:rPr>
                <w:rStyle w:val="Hyperlink"/>
                <w:i/>
                <w:noProof/>
                <w:color w:val="auto"/>
                <w:lang w:val="pt-BR"/>
              </w:rPr>
              <w:t>Model</w:t>
            </w:r>
            <w:r w:rsidR="0014779F" w:rsidRPr="00420177">
              <w:rPr>
                <w:noProof/>
                <w:webHidden/>
              </w:rPr>
              <w:tab/>
            </w:r>
            <w:r w:rsidRPr="00420177">
              <w:rPr>
                <w:noProof/>
                <w:webHidden/>
              </w:rPr>
              <w:fldChar w:fldCharType="begin"/>
            </w:r>
            <w:r w:rsidR="0014779F" w:rsidRPr="00420177">
              <w:rPr>
                <w:noProof/>
                <w:webHidden/>
              </w:rPr>
              <w:instrText xml:space="preserve"> PAGEREF _Toc354575418 \h </w:instrText>
            </w:r>
            <w:r w:rsidRPr="00420177">
              <w:rPr>
                <w:noProof/>
                <w:webHidden/>
              </w:rPr>
            </w:r>
            <w:r w:rsidRPr="00420177">
              <w:rPr>
                <w:noProof/>
                <w:webHidden/>
              </w:rPr>
              <w:fldChar w:fldCharType="separate"/>
            </w:r>
            <w:r w:rsidR="00685E0A">
              <w:rPr>
                <w:noProof/>
                <w:webHidden/>
              </w:rPr>
              <w:t>14</w:t>
            </w:r>
            <w:r w:rsidRPr="00420177">
              <w:rPr>
                <w:noProof/>
                <w:webHidden/>
              </w:rPr>
              <w:fldChar w:fldCharType="end"/>
            </w:r>
          </w:hyperlink>
        </w:p>
        <w:p w:rsidR="0014779F" w:rsidRPr="00420177" w:rsidRDefault="00470F6E">
          <w:pPr>
            <w:pStyle w:val="Sumrio3"/>
            <w:tabs>
              <w:tab w:val="right" w:leader="dot" w:pos="9062"/>
            </w:tabs>
            <w:rPr>
              <w:rFonts w:eastAsiaTheme="minorEastAsia"/>
              <w:noProof/>
              <w:sz w:val="22"/>
              <w:lang w:val="pt-BR" w:eastAsia="pt-BR"/>
            </w:rPr>
          </w:pPr>
          <w:hyperlink w:anchor="_Toc354575419" w:history="1">
            <w:r w:rsidR="0014779F" w:rsidRPr="00420177">
              <w:rPr>
                <w:rStyle w:val="Hyperlink"/>
                <w:noProof/>
                <w:color w:val="auto"/>
                <w:lang w:val="pt-BR"/>
              </w:rPr>
              <w:t xml:space="preserve">2.3.2. SR </w:t>
            </w:r>
            <w:r w:rsidR="0014779F" w:rsidRPr="00420177">
              <w:rPr>
                <w:rStyle w:val="Hyperlink"/>
                <w:i/>
                <w:noProof/>
                <w:color w:val="auto"/>
                <w:lang w:val="pt-BR"/>
              </w:rPr>
              <w:t>Model</w:t>
            </w:r>
            <w:r w:rsidR="0014779F" w:rsidRPr="00420177">
              <w:rPr>
                <w:noProof/>
                <w:webHidden/>
              </w:rPr>
              <w:tab/>
            </w:r>
            <w:r w:rsidRPr="00420177">
              <w:rPr>
                <w:noProof/>
                <w:webHidden/>
              </w:rPr>
              <w:fldChar w:fldCharType="begin"/>
            </w:r>
            <w:r w:rsidR="0014779F" w:rsidRPr="00420177">
              <w:rPr>
                <w:noProof/>
                <w:webHidden/>
              </w:rPr>
              <w:instrText xml:space="preserve"> PAGEREF _Toc354575419 \h </w:instrText>
            </w:r>
            <w:r w:rsidRPr="00420177">
              <w:rPr>
                <w:noProof/>
                <w:webHidden/>
              </w:rPr>
            </w:r>
            <w:r w:rsidRPr="00420177">
              <w:rPr>
                <w:noProof/>
                <w:webHidden/>
              </w:rPr>
              <w:fldChar w:fldCharType="separate"/>
            </w:r>
            <w:r w:rsidR="00685E0A">
              <w:rPr>
                <w:noProof/>
                <w:webHidden/>
              </w:rPr>
              <w:t>16</w:t>
            </w:r>
            <w:r w:rsidRPr="00420177">
              <w:rPr>
                <w:noProof/>
                <w:webHidden/>
              </w:rPr>
              <w:fldChar w:fldCharType="end"/>
            </w:r>
          </w:hyperlink>
        </w:p>
        <w:p w:rsidR="0014779F" w:rsidRPr="00420177" w:rsidRDefault="00470F6E">
          <w:pPr>
            <w:pStyle w:val="Sumrio3"/>
            <w:tabs>
              <w:tab w:val="right" w:leader="dot" w:pos="9062"/>
            </w:tabs>
            <w:rPr>
              <w:rFonts w:eastAsiaTheme="minorEastAsia"/>
              <w:noProof/>
              <w:sz w:val="22"/>
              <w:lang w:val="pt-BR" w:eastAsia="pt-BR"/>
            </w:rPr>
          </w:pPr>
          <w:hyperlink w:anchor="_Toc354575420" w:history="1">
            <w:r w:rsidR="0014779F" w:rsidRPr="00420177">
              <w:rPr>
                <w:rStyle w:val="Hyperlink"/>
                <w:noProof/>
                <w:color w:val="auto"/>
                <w:lang w:val="pt-BR"/>
              </w:rPr>
              <w:t>2.4. Variantes do i*</w:t>
            </w:r>
            <w:r w:rsidR="0014779F" w:rsidRPr="00420177">
              <w:rPr>
                <w:noProof/>
                <w:webHidden/>
              </w:rPr>
              <w:tab/>
            </w:r>
            <w:r w:rsidRPr="00420177">
              <w:rPr>
                <w:noProof/>
                <w:webHidden/>
              </w:rPr>
              <w:fldChar w:fldCharType="begin"/>
            </w:r>
            <w:r w:rsidR="0014779F" w:rsidRPr="00420177">
              <w:rPr>
                <w:noProof/>
                <w:webHidden/>
              </w:rPr>
              <w:instrText xml:space="preserve"> PAGEREF _Toc354575420 \h </w:instrText>
            </w:r>
            <w:r w:rsidRPr="00420177">
              <w:rPr>
                <w:noProof/>
                <w:webHidden/>
              </w:rPr>
            </w:r>
            <w:r w:rsidRPr="00420177">
              <w:rPr>
                <w:noProof/>
                <w:webHidden/>
              </w:rPr>
              <w:fldChar w:fldCharType="separate"/>
            </w:r>
            <w:r w:rsidR="00685E0A">
              <w:rPr>
                <w:noProof/>
                <w:webHidden/>
              </w:rPr>
              <w:t>20</w:t>
            </w:r>
            <w:r w:rsidRPr="00420177">
              <w:rPr>
                <w:noProof/>
                <w:webHidden/>
              </w:rPr>
              <w:fldChar w:fldCharType="end"/>
            </w:r>
          </w:hyperlink>
        </w:p>
        <w:p w:rsidR="0014779F" w:rsidRPr="00420177" w:rsidRDefault="00470F6E">
          <w:pPr>
            <w:pStyle w:val="Sumrio3"/>
            <w:tabs>
              <w:tab w:val="right" w:leader="dot" w:pos="9062"/>
            </w:tabs>
            <w:rPr>
              <w:rFonts w:eastAsiaTheme="minorEastAsia"/>
              <w:noProof/>
              <w:sz w:val="22"/>
              <w:lang w:val="pt-BR" w:eastAsia="pt-BR"/>
            </w:rPr>
          </w:pPr>
          <w:hyperlink w:anchor="_Toc354575421" w:history="1">
            <w:r w:rsidR="0014779F" w:rsidRPr="00420177">
              <w:rPr>
                <w:rStyle w:val="Hyperlink"/>
                <w:noProof/>
                <w:color w:val="auto"/>
                <w:lang w:val="pt-BR"/>
              </w:rPr>
              <w:t>2.4.1. I*-c</w:t>
            </w:r>
            <w:r w:rsidR="0014779F" w:rsidRPr="00420177">
              <w:rPr>
                <w:noProof/>
                <w:webHidden/>
              </w:rPr>
              <w:tab/>
            </w:r>
            <w:r w:rsidRPr="00420177">
              <w:rPr>
                <w:noProof/>
                <w:webHidden/>
              </w:rPr>
              <w:fldChar w:fldCharType="begin"/>
            </w:r>
            <w:r w:rsidR="0014779F" w:rsidRPr="00420177">
              <w:rPr>
                <w:noProof/>
                <w:webHidden/>
              </w:rPr>
              <w:instrText xml:space="preserve"> PAGEREF _Toc354575421 \h </w:instrText>
            </w:r>
            <w:r w:rsidRPr="00420177">
              <w:rPr>
                <w:noProof/>
                <w:webHidden/>
              </w:rPr>
            </w:r>
            <w:r w:rsidRPr="00420177">
              <w:rPr>
                <w:noProof/>
                <w:webHidden/>
              </w:rPr>
              <w:fldChar w:fldCharType="separate"/>
            </w:r>
            <w:r w:rsidR="00685E0A">
              <w:rPr>
                <w:noProof/>
                <w:webHidden/>
              </w:rPr>
              <w:t>20</w:t>
            </w:r>
            <w:r w:rsidRPr="00420177">
              <w:rPr>
                <w:noProof/>
                <w:webHidden/>
              </w:rPr>
              <w:fldChar w:fldCharType="end"/>
            </w:r>
          </w:hyperlink>
        </w:p>
        <w:p w:rsidR="0014779F" w:rsidRPr="00420177" w:rsidRDefault="00470F6E">
          <w:pPr>
            <w:pStyle w:val="Sumrio3"/>
            <w:tabs>
              <w:tab w:val="right" w:leader="dot" w:pos="9062"/>
            </w:tabs>
            <w:rPr>
              <w:rFonts w:eastAsiaTheme="minorEastAsia"/>
              <w:noProof/>
              <w:sz w:val="22"/>
              <w:lang w:val="pt-BR" w:eastAsia="pt-BR"/>
            </w:rPr>
          </w:pPr>
          <w:hyperlink w:anchor="_Toc354575422" w:history="1">
            <w:r w:rsidR="0014779F" w:rsidRPr="00420177">
              <w:rPr>
                <w:rStyle w:val="Hyperlink"/>
                <w:noProof/>
                <w:color w:val="auto"/>
                <w:lang w:val="pt-BR"/>
              </w:rPr>
              <w:t>2.4.2. I*-Orthogonal</w:t>
            </w:r>
            <w:r w:rsidR="0014779F" w:rsidRPr="00420177">
              <w:rPr>
                <w:noProof/>
                <w:webHidden/>
              </w:rPr>
              <w:tab/>
            </w:r>
            <w:r w:rsidRPr="00420177">
              <w:rPr>
                <w:noProof/>
                <w:webHidden/>
              </w:rPr>
              <w:fldChar w:fldCharType="begin"/>
            </w:r>
            <w:r w:rsidR="0014779F" w:rsidRPr="00420177">
              <w:rPr>
                <w:noProof/>
                <w:webHidden/>
              </w:rPr>
              <w:instrText xml:space="preserve"> PAGEREF _Toc354575422 \h </w:instrText>
            </w:r>
            <w:r w:rsidRPr="00420177">
              <w:rPr>
                <w:noProof/>
                <w:webHidden/>
              </w:rPr>
            </w:r>
            <w:r w:rsidRPr="00420177">
              <w:rPr>
                <w:noProof/>
                <w:webHidden/>
              </w:rPr>
              <w:fldChar w:fldCharType="separate"/>
            </w:r>
            <w:r w:rsidR="00685E0A">
              <w:rPr>
                <w:noProof/>
                <w:webHidden/>
              </w:rPr>
              <w:t>21</w:t>
            </w:r>
            <w:r w:rsidRPr="00420177">
              <w:rPr>
                <w:noProof/>
                <w:webHidden/>
              </w:rPr>
              <w:fldChar w:fldCharType="end"/>
            </w:r>
          </w:hyperlink>
        </w:p>
        <w:p w:rsidR="0014779F" w:rsidRPr="00420177" w:rsidRDefault="00470F6E">
          <w:pPr>
            <w:pStyle w:val="Sumrio3"/>
            <w:tabs>
              <w:tab w:val="right" w:leader="dot" w:pos="9062"/>
            </w:tabs>
            <w:rPr>
              <w:rFonts w:eastAsiaTheme="minorEastAsia"/>
              <w:noProof/>
              <w:sz w:val="22"/>
              <w:lang w:val="pt-BR" w:eastAsia="pt-BR"/>
            </w:rPr>
          </w:pPr>
          <w:hyperlink w:anchor="_Toc354575423" w:history="1">
            <w:r w:rsidR="0014779F" w:rsidRPr="00420177">
              <w:rPr>
                <w:rStyle w:val="Hyperlink"/>
                <w:noProof/>
                <w:color w:val="auto"/>
                <w:lang w:val="pt-BR"/>
              </w:rPr>
              <w:t>2.4.3. I* com concerned object</w:t>
            </w:r>
            <w:r w:rsidR="0014779F" w:rsidRPr="00420177">
              <w:rPr>
                <w:noProof/>
                <w:webHidden/>
              </w:rPr>
              <w:tab/>
            </w:r>
            <w:r w:rsidRPr="00420177">
              <w:rPr>
                <w:noProof/>
                <w:webHidden/>
              </w:rPr>
              <w:fldChar w:fldCharType="begin"/>
            </w:r>
            <w:r w:rsidR="0014779F" w:rsidRPr="00420177">
              <w:rPr>
                <w:noProof/>
                <w:webHidden/>
              </w:rPr>
              <w:instrText xml:space="preserve"> PAGEREF _Toc354575423 \h </w:instrText>
            </w:r>
            <w:r w:rsidRPr="00420177">
              <w:rPr>
                <w:noProof/>
                <w:webHidden/>
              </w:rPr>
            </w:r>
            <w:r w:rsidRPr="00420177">
              <w:rPr>
                <w:noProof/>
                <w:webHidden/>
              </w:rPr>
              <w:fldChar w:fldCharType="separate"/>
            </w:r>
            <w:r w:rsidR="00685E0A">
              <w:rPr>
                <w:noProof/>
                <w:webHidden/>
              </w:rPr>
              <w:t>21</w:t>
            </w:r>
            <w:r w:rsidRPr="00420177">
              <w:rPr>
                <w:noProof/>
                <w:webHidden/>
              </w:rPr>
              <w:fldChar w:fldCharType="end"/>
            </w:r>
          </w:hyperlink>
        </w:p>
        <w:p w:rsidR="0014779F" w:rsidRPr="00420177" w:rsidRDefault="00470F6E">
          <w:pPr>
            <w:pStyle w:val="Sumrio3"/>
            <w:tabs>
              <w:tab w:val="right" w:leader="dot" w:pos="9062"/>
            </w:tabs>
            <w:rPr>
              <w:rFonts w:eastAsiaTheme="minorEastAsia"/>
              <w:noProof/>
              <w:sz w:val="22"/>
              <w:lang w:val="pt-BR" w:eastAsia="pt-BR"/>
            </w:rPr>
          </w:pPr>
          <w:hyperlink w:anchor="_Toc354575424" w:history="1">
            <w:r w:rsidR="0014779F" w:rsidRPr="00420177">
              <w:rPr>
                <w:rStyle w:val="Hyperlink"/>
                <w:noProof/>
                <w:color w:val="auto"/>
                <w:lang w:val="pt-BR"/>
              </w:rPr>
              <w:t>2.5. Abordagem Agile</w:t>
            </w:r>
            <w:r w:rsidR="0014779F" w:rsidRPr="00420177">
              <w:rPr>
                <w:noProof/>
                <w:webHidden/>
              </w:rPr>
              <w:tab/>
            </w:r>
            <w:r w:rsidRPr="00420177">
              <w:rPr>
                <w:noProof/>
                <w:webHidden/>
              </w:rPr>
              <w:fldChar w:fldCharType="begin"/>
            </w:r>
            <w:r w:rsidR="0014779F" w:rsidRPr="00420177">
              <w:rPr>
                <w:noProof/>
                <w:webHidden/>
              </w:rPr>
              <w:instrText xml:space="preserve"> PAGEREF _Toc354575424 \h </w:instrText>
            </w:r>
            <w:r w:rsidRPr="00420177">
              <w:rPr>
                <w:noProof/>
                <w:webHidden/>
              </w:rPr>
            </w:r>
            <w:r w:rsidRPr="00420177">
              <w:rPr>
                <w:noProof/>
                <w:webHidden/>
              </w:rPr>
              <w:fldChar w:fldCharType="separate"/>
            </w:r>
            <w:r w:rsidR="00685E0A">
              <w:rPr>
                <w:noProof/>
                <w:webHidden/>
              </w:rPr>
              <w:t>21</w:t>
            </w:r>
            <w:r w:rsidRPr="00420177">
              <w:rPr>
                <w:noProof/>
                <w:webHidden/>
              </w:rPr>
              <w:fldChar w:fldCharType="end"/>
            </w:r>
          </w:hyperlink>
        </w:p>
        <w:p w:rsidR="0014779F" w:rsidRPr="00420177" w:rsidRDefault="00470F6E">
          <w:pPr>
            <w:pStyle w:val="Sumrio3"/>
            <w:tabs>
              <w:tab w:val="right" w:leader="dot" w:pos="9062"/>
            </w:tabs>
            <w:rPr>
              <w:rFonts w:eastAsiaTheme="minorEastAsia"/>
              <w:noProof/>
              <w:sz w:val="22"/>
              <w:lang w:val="pt-BR" w:eastAsia="pt-BR"/>
            </w:rPr>
          </w:pPr>
          <w:hyperlink w:anchor="_Toc354575425" w:history="1">
            <w:r w:rsidR="0014779F" w:rsidRPr="00420177">
              <w:rPr>
                <w:rStyle w:val="Hyperlink"/>
                <w:noProof/>
                <w:color w:val="auto"/>
                <w:lang w:val="pt-BR"/>
              </w:rPr>
              <w:t>2.6. Agile Tool</w:t>
            </w:r>
            <w:r w:rsidR="0014779F" w:rsidRPr="00420177">
              <w:rPr>
                <w:noProof/>
                <w:webHidden/>
              </w:rPr>
              <w:tab/>
            </w:r>
            <w:r w:rsidRPr="00420177">
              <w:rPr>
                <w:noProof/>
                <w:webHidden/>
              </w:rPr>
              <w:fldChar w:fldCharType="begin"/>
            </w:r>
            <w:r w:rsidR="0014779F" w:rsidRPr="00420177">
              <w:rPr>
                <w:noProof/>
                <w:webHidden/>
              </w:rPr>
              <w:instrText xml:space="preserve"> PAGEREF _Toc354575425 \h </w:instrText>
            </w:r>
            <w:r w:rsidRPr="00420177">
              <w:rPr>
                <w:noProof/>
                <w:webHidden/>
              </w:rPr>
            </w:r>
            <w:r w:rsidRPr="00420177">
              <w:rPr>
                <w:noProof/>
                <w:webHidden/>
              </w:rPr>
              <w:fldChar w:fldCharType="separate"/>
            </w:r>
            <w:r w:rsidR="00685E0A">
              <w:rPr>
                <w:noProof/>
                <w:webHidden/>
              </w:rPr>
              <w:t>25</w:t>
            </w:r>
            <w:r w:rsidRPr="00420177">
              <w:rPr>
                <w:noProof/>
                <w:webHidden/>
              </w:rPr>
              <w:fldChar w:fldCharType="end"/>
            </w:r>
          </w:hyperlink>
        </w:p>
        <w:p w:rsidR="0014779F" w:rsidRPr="00420177" w:rsidRDefault="00470F6E">
          <w:pPr>
            <w:pStyle w:val="Sumrio3"/>
            <w:tabs>
              <w:tab w:val="right" w:leader="dot" w:pos="9062"/>
            </w:tabs>
            <w:rPr>
              <w:rFonts w:eastAsiaTheme="minorEastAsia"/>
              <w:noProof/>
              <w:sz w:val="22"/>
              <w:lang w:val="pt-BR" w:eastAsia="pt-BR"/>
            </w:rPr>
          </w:pPr>
          <w:hyperlink w:anchor="_Toc354575426" w:history="1">
            <w:r w:rsidR="0014779F" w:rsidRPr="00420177">
              <w:rPr>
                <w:rStyle w:val="Hyperlink"/>
                <w:noProof/>
                <w:color w:val="auto"/>
                <w:lang w:val="pt-BR"/>
              </w:rPr>
              <w:t>2.7. Definição dos metamodelos das linguagens variantes do i*</w:t>
            </w:r>
            <w:r w:rsidR="0014779F" w:rsidRPr="00420177">
              <w:rPr>
                <w:noProof/>
                <w:webHidden/>
              </w:rPr>
              <w:tab/>
            </w:r>
            <w:r w:rsidRPr="00420177">
              <w:rPr>
                <w:noProof/>
                <w:webHidden/>
              </w:rPr>
              <w:fldChar w:fldCharType="begin"/>
            </w:r>
            <w:r w:rsidR="0014779F" w:rsidRPr="00420177">
              <w:rPr>
                <w:noProof/>
                <w:webHidden/>
              </w:rPr>
              <w:instrText xml:space="preserve"> PAGEREF _Toc354575426 \h </w:instrText>
            </w:r>
            <w:r w:rsidRPr="00420177">
              <w:rPr>
                <w:noProof/>
                <w:webHidden/>
              </w:rPr>
            </w:r>
            <w:r w:rsidRPr="00420177">
              <w:rPr>
                <w:noProof/>
                <w:webHidden/>
              </w:rPr>
              <w:fldChar w:fldCharType="separate"/>
            </w:r>
            <w:r w:rsidR="00685E0A">
              <w:rPr>
                <w:noProof/>
                <w:webHidden/>
              </w:rPr>
              <w:t>30</w:t>
            </w:r>
            <w:r w:rsidRPr="00420177">
              <w:rPr>
                <w:noProof/>
                <w:webHidden/>
              </w:rPr>
              <w:fldChar w:fldCharType="end"/>
            </w:r>
          </w:hyperlink>
        </w:p>
        <w:p w:rsidR="0014779F" w:rsidRPr="00420177" w:rsidRDefault="00470F6E">
          <w:pPr>
            <w:pStyle w:val="Sumrio3"/>
            <w:tabs>
              <w:tab w:val="right" w:leader="dot" w:pos="9062"/>
            </w:tabs>
            <w:rPr>
              <w:rFonts w:eastAsiaTheme="minorEastAsia"/>
              <w:noProof/>
              <w:sz w:val="22"/>
              <w:lang w:val="pt-BR" w:eastAsia="pt-BR"/>
            </w:rPr>
          </w:pPr>
          <w:hyperlink w:anchor="_Toc354575427" w:history="1">
            <w:r w:rsidR="0014779F" w:rsidRPr="00420177">
              <w:rPr>
                <w:rStyle w:val="Hyperlink"/>
                <w:noProof/>
                <w:color w:val="auto"/>
                <w:lang w:val="pt-BR"/>
              </w:rPr>
              <w:t>2.7.1. I*-c</w:t>
            </w:r>
            <w:r w:rsidR="0014779F" w:rsidRPr="00420177">
              <w:rPr>
                <w:noProof/>
                <w:webHidden/>
              </w:rPr>
              <w:tab/>
            </w:r>
            <w:r w:rsidRPr="00420177">
              <w:rPr>
                <w:noProof/>
                <w:webHidden/>
              </w:rPr>
              <w:fldChar w:fldCharType="begin"/>
            </w:r>
            <w:r w:rsidR="0014779F" w:rsidRPr="00420177">
              <w:rPr>
                <w:noProof/>
                <w:webHidden/>
              </w:rPr>
              <w:instrText xml:space="preserve"> PAGEREF _Toc354575427 \h </w:instrText>
            </w:r>
            <w:r w:rsidRPr="00420177">
              <w:rPr>
                <w:noProof/>
                <w:webHidden/>
              </w:rPr>
            </w:r>
            <w:r w:rsidRPr="00420177">
              <w:rPr>
                <w:noProof/>
                <w:webHidden/>
              </w:rPr>
              <w:fldChar w:fldCharType="separate"/>
            </w:r>
            <w:r w:rsidR="00685E0A">
              <w:rPr>
                <w:noProof/>
                <w:webHidden/>
              </w:rPr>
              <w:t>30</w:t>
            </w:r>
            <w:r w:rsidRPr="00420177">
              <w:rPr>
                <w:noProof/>
                <w:webHidden/>
              </w:rPr>
              <w:fldChar w:fldCharType="end"/>
            </w:r>
          </w:hyperlink>
        </w:p>
        <w:p w:rsidR="0014779F" w:rsidRPr="00420177" w:rsidRDefault="00470F6E">
          <w:pPr>
            <w:pStyle w:val="Sumrio3"/>
            <w:tabs>
              <w:tab w:val="right" w:leader="dot" w:pos="9062"/>
            </w:tabs>
            <w:rPr>
              <w:rFonts w:eastAsiaTheme="minorEastAsia"/>
              <w:noProof/>
              <w:sz w:val="22"/>
              <w:lang w:val="pt-BR" w:eastAsia="pt-BR"/>
            </w:rPr>
          </w:pPr>
          <w:hyperlink w:anchor="_Toc354575428" w:history="1">
            <w:r w:rsidR="0014779F" w:rsidRPr="00420177">
              <w:rPr>
                <w:rStyle w:val="Hyperlink"/>
                <w:noProof/>
                <w:color w:val="auto"/>
                <w:lang w:val="pt-BR"/>
              </w:rPr>
              <w:t>2.7.2. I*-orthogonal</w:t>
            </w:r>
            <w:r w:rsidR="0014779F" w:rsidRPr="00420177">
              <w:rPr>
                <w:noProof/>
                <w:webHidden/>
              </w:rPr>
              <w:tab/>
            </w:r>
            <w:r w:rsidRPr="00420177">
              <w:rPr>
                <w:noProof/>
                <w:webHidden/>
              </w:rPr>
              <w:fldChar w:fldCharType="begin"/>
            </w:r>
            <w:r w:rsidR="0014779F" w:rsidRPr="00420177">
              <w:rPr>
                <w:noProof/>
                <w:webHidden/>
              </w:rPr>
              <w:instrText xml:space="preserve"> PAGEREF _Toc354575428 \h </w:instrText>
            </w:r>
            <w:r w:rsidRPr="00420177">
              <w:rPr>
                <w:noProof/>
                <w:webHidden/>
              </w:rPr>
            </w:r>
            <w:r w:rsidRPr="00420177">
              <w:rPr>
                <w:noProof/>
                <w:webHidden/>
              </w:rPr>
              <w:fldChar w:fldCharType="separate"/>
            </w:r>
            <w:r w:rsidR="00685E0A">
              <w:rPr>
                <w:noProof/>
                <w:webHidden/>
              </w:rPr>
              <w:t>34</w:t>
            </w:r>
            <w:r w:rsidRPr="00420177">
              <w:rPr>
                <w:noProof/>
                <w:webHidden/>
              </w:rPr>
              <w:fldChar w:fldCharType="end"/>
            </w:r>
          </w:hyperlink>
        </w:p>
        <w:p w:rsidR="0014779F" w:rsidRPr="00420177" w:rsidRDefault="00470F6E">
          <w:pPr>
            <w:pStyle w:val="Sumrio3"/>
            <w:tabs>
              <w:tab w:val="right" w:leader="dot" w:pos="9062"/>
            </w:tabs>
            <w:rPr>
              <w:rFonts w:eastAsiaTheme="minorEastAsia"/>
              <w:noProof/>
              <w:sz w:val="22"/>
              <w:lang w:val="pt-BR" w:eastAsia="pt-BR"/>
            </w:rPr>
          </w:pPr>
          <w:hyperlink w:anchor="_Toc354575429" w:history="1">
            <w:r w:rsidR="0014779F" w:rsidRPr="00420177">
              <w:rPr>
                <w:rStyle w:val="Hyperlink"/>
                <w:noProof/>
                <w:color w:val="auto"/>
                <w:lang w:val="pt-BR"/>
              </w:rPr>
              <w:t>2.7.3. I* com concerned objects</w:t>
            </w:r>
            <w:r w:rsidR="0014779F" w:rsidRPr="00420177">
              <w:rPr>
                <w:noProof/>
                <w:webHidden/>
              </w:rPr>
              <w:tab/>
            </w:r>
            <w:r w:rsidRPr="00420177">
              <w:rPr>
                <w:noProof/>
                <w:webHidden/>
              </w:rPr>
              <w:fldChar w:fldCharType="begin"/>
            </w:r>
            <w:r w:rsidR="0014779F" w:rsidRPr="00420177">
              <w:rPr>
                <w:noProof/>
                <w:webHidden/>
              </w:rPr>
              <w:instrText xml:space="preserve"> PAGEREF _Toc354575429 \h </w:instrText>
            </w:r>
            <w:r w:rsidRPr="00420177">
              <w:rPr>
                <w:noProof/>
                <w:webHidden/>
              </w:rPr>
            </w:r>
            <w:r w:rsidRPr="00420177">
              <w:rPr>
                <w:noProof/>
                <w:webHidden/>
              </w:rPr>
              <w:fldChar w:fldCharType="separate"/>
            </w:r>
            <w:r w:rsidR="00685E0A">
              <w:rPr>
                <w:noProof/>
                <w:webHidden/>
              </w:rPr>
              <w:t>37</w:t>
            </w:r>
            <w:r w:rsidRPr="00420177">
              <w:rPr>
                <w:noProof/>
                <w:webHidden/>
              </w:rPr>
              <w:fldChar w:fldCharType="end"/>
            </w:r>
          </w:hyperlink>
        </w:p>
        <w:p w:rsidR="0014779F" w:rsidRPr="00420177" w:rsidRDefault="00470F6E">
          <w:pPr>
            <w:pStyle w:val="Sumrio1"/>
            <w:tabs>
              <w:tab w:val="right" w:leader="dot" w:pos="9062"/>
            </w:tabs>
            <w:rPr>
              <w:rFonts w:eastAsiaTheme="minorEastAsia"/>
              <w:noProof/>
              <w:sz w:val="22"/>
              <w:lang w:val="pt-BR" w:eastAsia="pt-BR"/>
            </w:rPr>
          </w:pPr>
          <w:hyperlink w:anchor="_Toc354575430" w:history="1">
            <w:r w:rsidR="0014779F" w:rsidRPr="00420177">
              <w:rPr>
                <w:rStyle w:val="Hyperlink"/>
                <w:noProof/>
                <w:color w:val="auto"/>
                <w:lang w:val="pt-BR"/>
              </w:rPr>
              <w:t>Capítulo 3 – Avaliação da eficácia do Agile Tool</w:t>
            </w:r>
            <w:r w:rsidR="0014779F" w:rsidRPr="00420177">
              <w:rPr>
                <w:noProof/>
                <w:webHidden/>
              </w:rPr>
              <w:tab/>
            </w:r>
            <w:r w:rsidRPr="00420177">
              <w:rPr>
                <w:noProof/>
                <w:webHidden/>
              </w:rPr>
              <w:fldChar w:fldCharType="begin"/>
            </w:r>
            <w:r w:rsidR="0014779F" w:rsidRPr="00420177">
              <w:rPr>
                <w:noProof/>
                <w:webHidden/>
              </w:rPr>
              <w:instrText xml:space="preserve"> PAGEREF _Toc354575430 \h </w:instrText>
            </w:r>
            <w:r w:rsidRPr="00420177">
              <w:rPr>
                <w:noProof/>
                <w:webHidden/>
              </w:rPr>
            </w:r>
            <w:r w:rsidRPr="00420177">
              <w:rPr>
                <w:noProof/>
                <w:webHidden/>
              </w:rPr>
              <w:fldChar w:fldCharType="separate"/>
            </w:r>
            <w:r w:rsidR="00685E0A">
              <w:rPr>
                <w:noProof/>
                <w:webHidden/>
              </w:rPr>
              <w:t>41</w:t>
            </w:r>
            <w:r w:rsidRPr="00420177">
              <w:rPr>
                <w:noProof/>
                <w:webHidden/>
              </w:rPr>
              <w:fldChar w:fldCharType="end"/>
            </w:r>
          </w:hyperlink>
        </w:p>
        <w:p w:rsidR="0014779F" w:rsidRPr="00420177" w:rsidRDefault="00470F6E">
          <w:pPr>
            <w:pStyle w:val="Sumrio3"/>
            <w:tabs>
              <w:tab w:val="right" w:leader="dot" w:pos="9062"/>
            </w:tabs>
            <w:rPr>
              <w:rFonts w:eastAsiaTheme="minorEastAsia"/>
              <w:noProof/>
              <w:sz w:val="22"/>
              <w:lang w:val="pt-BR" w:eastAsia="pt-BR"/>
            </w:rPr>
          </w:pPr>
          <w:hyperlink w:anchor="_Toc354575431" w:history="1">
            <w:r w:rsidR="0014779F" w:rsidRPr="00420177">
              <w:rPr>
                <w:rStyle w:val="Hyperlink"/>
                <w:noProof/>
                <w:color w:val="auto"/>
                <w:lang w:val="pt-BR"/>
              </w:rPr>
              <w:t>3.1. Utilizando as variantes</w:t>
            </w:r>
            <w:r w:rsidR="0014779F" w:rsidRPr="00420177">
              <w:rPr>
                <w:noProof/>
                <w:webHidden/>
              </w:rPr>
              <w:tab/>
            </w:r>
            <w:r w:rsidRPr="00420177">
              <w:rPr>
                <w:noProof/>
                <w:webHidden/>
              </w:rPr>
              <w:fldChar w:fldCharType="begin"/>
            </w:r>
            <w:r w:rsidR="0014779F" w:rsidRPr="00420177">
              <w:rPr>
                <w:noProof/>
                <w:webHidden/>
              </w:rPr>
              <w:instrText xml:space="preserve"> PAGEREF _Toc354575431 \h </w:instrText>
            </w:r>
            <w:r w:rsidRPr="00420177">
              <w:rPr>
                <w:noProof/>
                <w:webHidden/>
              </w:rPr>
            </w:r>
            <w:r w:rsidRPr="00420177">
              <w:rPr>
                <w:noProof/>
                <w:webHidden/>
              </w:rPr>
              <w:fldChar w:fldCharType="separate"/>
            </w:r>
            <w:r w:rsidR="00685E0A">
              <w:rPr>
                <w:noProof/>
                <w:webHidden/>
              </w:rPr>
              <w:t>42</w:t>
            </w:r>
            <w:r w:rsidRPr="00420177">
              <w:rPr>
                <w:noProof/>
                <w:webHidden/>
              </w:rPr>
              <w:fldChar w:fldCharType="end"/>
            </w:r>
          </w:hyperlink>
        </w:p>
        <w:p w:rsidR="0014779F" w:rsidRPr="00420177" w:rsidRDefault="00470F6E">
          <w:pPr>
            <w:pStyle w:val="Sumrio2"/>
            <w:tabs>
              <w:tab w:val="right" w:leader="dot" w:pos="9062"/>
            </w:tabs>
            <w:rPr>
              <w:rFonts w:eastAsiaTheme="minorEastAsia"/>
              <w:noProof/>
              <w:sz w:val="22"/>
              <w:lang w:val="pt-BR" w:eastAsia="pt-BR"/>
            </w:rPr>
          </w:pPr>
          <w:hyperlink w:anchor="_Toc354575432" w:history="1">
            <w:r w:rsidR="0014779F" w:rsidRPr="00420177">
              <w:rPr>
                <w:rStyle w:val="Hyperlink"/>
                <w:noProof/>
                <w:color w:val="auto"/>
                <w:lang w:val="pt-BR"/>
              </w:rPr>
              <w:t>Capítulo 4 – Conclusão</w:t>
            </w:r>
            <w:r w:rsidR="0014779F" w:rsidRPr="00420177">
              <w:rPr>
                <w:noProof/>
                <w:webHidden/>
              </w:rPr>
              <w:tab/>
            </w:r>
            <w:r w:rsidRPr="00420177">
              <w:rPr>
                <w:noProof/>
                <w:webHidden/>
              </w:rPr>
              <w:fldChar w:fldCharType="begin"/>
            </w:r>
            <w:r w:rsidR="0014779F" w:rsidRPr="00420177">
              <w:rPr>
                <w:noProof/>
                <w:webHidden/>
              </w:rPr>
              <w:instrText xml:space="preserve"> PAGEREF _Toc354575432 \h </w:instrText>
            </w:r>
            <w:r w:rsidRPr="00420177">
              <w:rPr>
                <w:noProof/>
                <w:webHidden/>
              </w:rPr>
            </w:r>
            <w:r w:rsidRPr="00420177">
              <w:rPr>
                <w:noProof/>
                <w:webHidden/>
              </w:rPr>
              <w:fldChar w:fldCharType="separate"/>
            </w:r>
            <w:r w:rsidR="00685E0A">
              <w:rPr>
                <w:noProof/>
                <w:webHidden/>
              </w:rPr>
              <w:t>51</w:t>
            </w:r>
            <w:r w:rsidRPr="00420177">
              <w:rPr>
                <w:noProof/>
                <w:webHidden/>
              </w:rPr>
              <w:fldChar w:fldCharType="end"/>
            </w:r>
          </w:hyperlink>
        </w:p>
        <w:p w:rsidR="0014779F" w:rsidRPr="00420177" w:rsidRDefault="00470F6E">
          <w:pPr>
            <w:pStyle w:val="Sumrio2"/>
            <w:tabs>
              <w:tab w:val="right" w:leader="dot" w:pos="9062"/>
            </w:tabs>
            <w:rPr>
              <w:rFonts w:eastAsiaTheme="minorEastAsia"/>
              <w:noProof/>
              <w:sz w:val="22"/>
              <w:lang w:val="pt-BR" w:eastAsia="pt-BR"/>
            </w:rPr>
          </w:pPr>
          <w:hyperlink w:anchor="_Toc354575433" w:history="1">
            <w:r w:rsidR="0014779F" w:rsidRPr="00420177">
              <w:rPr>
                <w:rStyle w:val="Hyperlink"/>
                <w:noProof/>
                <w:color w:val="auto"/>
                <w:lang w:val="pt-BR"/>
              </w:rPr>
              <w:t>4.1. Considerações finais</w:t>
            </w:r>
            <w:r w:rsidR="0014779F" w:rsidRPr="00420177">
              <w:rPr>
                <w:noProof/>
                <w:webHidden/>
              </w:rPr>
              <w:tab/>
            </w:r>
            <w:r w:rsidRPr="00420177">
              <w:rPr>
                <w:noProof/>
                <w:webHidden/>
              </w:rPr>
              <w:fldChar w:fldCharType="begin"/>
            </w:r>
            <w:r w:rsidR="0014779F" w:rsidRPr="00420177">
              <w:rPr>
                <w:noProof/>
                <w:webHidden/>
              </w:rPr>
              <w:instrText xml:space="preserve"> PAGEREF _Toc354575433 \h </w:instrText>
            </w:r>
            <w:r w:rsidRPr="00420177">
              <w:rPr>
                <w:noProof/>
                <w:webHidden/>
              </w:rPr>
            </w:r>
            <w:r w:rsidRPr="00420177">
              <w:rPr>
                <w:noProof/>
                <w:webHidden/>
              </w:rPr>
              <w:fldChar w:fldCharType="separate"/>
            </w:r>
            <w:r w:rsidR="00685E0A">
              <w:rPr>
                <w:noProof/>
                <w:webHidden/>
              </w:rPr>
              <w:t>51</w:t>
            </w:r>
            <w:r w:rsidRPr="00420177">
              <w:rPr>
                <w:noProof/>
                <w:webHidden/>
              </w:rPr>
              <w:fldChar w:fldCharType="end"/>
            </w:r>
          </w:hyperlink>
        </w:p>
        <w:p w:rsidR="0014779F" w:rsidRPr="00420177" w:rsidRDefault="00470F6E">
          <w:pPr>
            <w:pStyle w:val="Sumrio2"/>
            <w:tabs>
              <w:tab w:val="right" w:leader="dot" w:pos="9062"/>
            </w:tabs>
            <w:rPr>
              <w:rFonts w:eastAsiaTheme="minorEastAsia"/>
              <w:noProof/>
              <w:sz w:val="22"/>
              <w:lang w:val="pt-BR" w:eastAsia="pt-BR"/>
            </w:rPr>
          </w:pPr>
          <w:hyperlink w:anchor="_Toc354575434" w:history="1">
            <w:r w:rsidR="0014779F" w:rsidRPr="00420177">
              <w:rPr>
                <w:rStyle w:val="Hyperlink"/>
                <w:noProof/>
                <w:color w:val="auto"/>
                <w:lang w:val="pt-BR"/>
              </w:rPr>
              <w:t>4.2. Contribuições</w:t>
            </w:r>
            <w:r w:rsidR="0014779F" w:rsidRPr="00420177">
              <w:rPr>
                <w:noProof/>
                <w:webHidden/>
              </w:rPr>
              <w:tab/>
            </w:r>
            <w:r w:rsidRPr="00420177">
              <w:rPr>
                <w:noProof/>
                <w:webHidden/>
              </w:rPr>
              <w:fldChar w:fldCharType="begin"/>
            </w:r>
            <w:r w:rsidR="0014779F" w:rsidRPr="00420177">
              <w:rPr>
                <w:noProof/>
                <w:webHidden/>
              </w:rPr>
              <w:instrText xml:space="preserve"> PAGEREF _Toc354575434 \h </w:instrText>
            </w:r>
            <w:r w:rsidRPr="00420177">
              <w:rPr>
                <w:noProof/>
                <w:webHidden/>
              </w:rPr>
            </w:r>
            <w:r w:rsidRPr="00420177">
              <w:rPr>
                <w:noProof/>
                <w:webHidden/>
              </w:rPr>
              <w:fldChar w:fldCharType="separate"/>
            </w:r>
            <w:r w:rsidR="00685E0A">
              <w:rPr>
                <w:noProof/>
                <w:webHidden/>
              </w:rPr>
              <w:t>51</w:t>
            </w:r>
            <w:r w:rsidRPr="00420177">
              <w:rPr>
                <w:noProof/>
                <w:webHidden/>
              </w:rPr>
              <w:fldChar w:fldCharType="end"/>
            </w:r>
          </w:hyperlink>
        </w:p>
        <w:p w:rsidR="0014779F" w:rsidRPr="00420177" w:rsidRDefault="00470F6E">
          <w:pPr>
            <w:pStyle w:val="Sumrio2"/>
            <w:tabs>
              <w:tab w:val="right" w:leader="dot" w:pos="9062"/>
            </w:tabs>
            <w:rPr>
              <w:rFonts w:eastAsiaTheme="minorEastAsia"/>
              <w:noProof/>
              <w:sz w:val="22"/>
              <w:lang w:val="pt-BR" w:eastAsia="pt-BR"/>
            </w:rPr>
          </w:pPr>
          <w:hyperlink w:anchor="_Toc354575435" w:history="1">
            <w:r w:rsidR="0014779F" w:rsidRPr="00420177">
              <w:rPr>
                <w:rStyle w:val="Hyperlink"/>
                <w:noProof/>
                <w:color w:val="auto"/>
                <w:lang w:val="pt-BR"/>
              </w:rPr>
              <w:t>4.3. Trabalhos Futuros</w:t>
            </w:r>
            <w:r w:rsidR="0014779F" w:rsidRPr="00420177">
              <w:rPr>
                <w:noProof/>
                <w:webHidden/>
              </w:rPr>
              <w:tab/>
            </w:r>
            <w:r w:rsidRPr="00420177">
              <w:rPr>
                <w:noProof/>
                <w:webHidden/>
              </w:rPr>
              <w:fldChar w:fldCharType="begin"/>
            </w:r>
            <w:r w:rsidR="0014779F" w:rsidRPr="00420177">
              <w:rPr>
                <w:noProof/>
                <w:webHidden/>
              </w:rPr>
              <w:instrText xml:space="preserve"> PAGEREF _Toc354575435 \h </w:instrText>
            </w:r>
            <w:r w:rsidRPr="00420177">
              <w:rPr>
                <w:noProof/>
                <w:webHidden/>
              </w:rPr>
            </w:r>
            <w:r w:rsidRPr="00420177">
              <w:rPr>
                <w:noProof/>
                <w:webHidden/>
              </w:rPr>
              <w:fldChar w:fldCharType="separate"/>
            </w:r>
            <w:r w:rsidR="00685E0A">
              <w:rPr>
                <w:noProof/>
                <w:webHidden/>
              </w:rPr>
              <w:t>52</w:t>
            </w:r>
            <w:r w:rsidRPr="00420177">
              <w:rPr>
                <w:noProof/>
                <w:webHidden/>
              </w:rPr>
              <w:fldChar w:fldCharType="end"/>
            </w:r>
          </w:hyperlink>
        </w:p>
        <w:p w:rsidR="0014779F" w:rsidRPr="00420177" w:rsidRDefault="00470F6E">
          <w:pPr>
            <w:pStyle w:val="Sumrio1"/>
            <w:tabs>
              <w:tab w:val="right" w:leader="dot" w:pos="9062"/>
            </w:tabs>
            <w:rPr>
              <w:rFonts w:eastAsiaTheme="minorEastAsia"/>
              <w:noProof/>
              <w:sz w:val="22"/>
              <w:lang w:val="pt-BR" w:eastAsia="pt-BR"/>
            </w:rPr>
          </w:pPr>
          <w:hyperlink w:anchor="_Toc354575436" w:history="1">
            <w:r w:rsidR="0014779F" w:rsidRPr="00420177">
              <w:rPr>
                <w:rStyle w:val="Hyperlink"/>
                <w:noProof/>
                <w:color w:val="auto"/>
                <w:lang w:val="pt-BR"/>
              </w:rPr>
              <w:t>Referências</w:t>
            </w:r>
            <w:r w:rsidR="0014779F" w:rsidRPr="00420177">
              <w:rPr>
                <w:noProof/>
                <w:webHidden/>
              </w:rPr>
              <w:tab/>
            </w:r>
            <w:r w:rsidRPr="00420177">
              <w:rPr>
                <w:noProof/>
                <w:webHidden/>
              </w:rPr>
              <w:fldChar w:fldCharType="begin"/>
            </w:r>
            <w:r w:rsidR="0014779F" w:rsidRPr="00420177">
              <w:rPr>
                <w:noProof/>
                <w:webHidden/>
              </w:rPr>
              <w:instrText xml:space="preserve"> PAGEREF _Toc354575436 \h </w:instrText>
            </w:r>
            <w:r w:rsidRPr="00420177">
              <w:rPr>
                <w:noProof/>
                <w:webHidden/>
              </w:rPr>
            </w:r>
            <w:r w:rsidRPr="00420177">
              <w:rPr>
                <w:noProof/>
                <w:webHidden/>
              </w:rPr>
              <w:fldChar w:fldCharType="separate"/>
            </w:r>
            <w:r w:rsidR="00685E0A">
              <w:rPr>
                <w:noProof/>
                <w:webHidden/>
              </w:rPr>
              <w:t>53</w:t>
            </w:r>
            <w:r w:rsidRPr="00420177">
              <w:rPr>
                <w:noProof/>
                <w:webHidden/>
              </w:rPr>
              <w:fldChar w:fldCharType="end"/>
            </w:r>
          </w:hyperlink>
        </w:p>
        <w:p w:rsidR="00F73FFE" w:rsidRPr="00420177" w:rsidRDefault="00470F6E" w:rsidP="00456B69">
          <w:pPr>
            <w:rPr>
              <w:noProof/>
            </w:rPr>
          </w:pPr>
          <w:r w:rsidRPr="00420177">
            <w:rPr>
              <w:b/>
              <w:bCs/>
              <w:noProof/>
            </w:rPr>
            <w:fldChar w:fldCharType="end"/>
          </w:r>
        </w:p>
      </w:sdtContent>
    </w:sdt>
    <w:p w:rsidR="009B6AB6" w:rsidRPr="00420177" w:rsidRDefault="009B6AB6">
      <w:pPr>
        <w:pStyle w:val="ndicedeilustraes"/>
        <w:tabs>
          <w:tab w:val="right" w:leader="dot" w:pos="9062"/>
        </w:tabs>
        <w:rPr>
          <w:szCs w:val="24"/>
          <w:lang w:val="pt-BR"/>
        </w:rPr>
      </w:pPr>
    </w:p>
    <w:p w:rsidR="009B6AB6" w:rsidRPr="00420177" w:rsidRDefault="009B6AB6">
      <w:pPr>
        <w:pStyle w:val="ndicedeilustraes"/>
        <w:tabs>
          <w:tab w:val="right" w:leader="dot" w:pos="9062"/>
        </w:tabs>
        <w:rPr>
          <w:szCs w:val="24"/>
          <w:lang w:val="pt-BR"/>
        </w:rPr>
      </w:pPr>
    </w:p>
    <w:p w:rsidR="009B6AB6" w:rsidRPr="00420177" w:rsidRDefault="009B6AB6">
      <w:pPr>
        <w:pStyle w:val="ndicedeilustraes"/>
        <w:tabs>
          <w:tab w:val="right" w:leader="dot" w:pos="9062"/>
        </w:tabs>
        <w:rPr>
          <w:szCs w:val="24"/>
          <w:lang w:val="pt-BR"/>
        </w:rPr>
      </w:pPr>
    </w:p>
    <w:p w:rsidR="009B6AB6" w:rsidRPr="00420177" w:rsidRDefault="009B6AB6">
      <w:pPr>
        <w:pStyle w:val="ndicedeilustraes"/>
        <w:tabs>
          <w:tab w:val="right" w:leader="dot" w:pos="9062"/>
        </w:tabs>
        <w:rPr>
          <w:szCs w:val="24"/>
          <w:lang w:val="pt-BR"/>
        </w:rPr>
      </w:pPr>
    </w:p>
    <w:p w:rsidR="009B6AB6" w:rsidRPr="00420177" w:rsidRDefault="009B6AB6">
      <w:pPr>
        <w:pStyle w:val="ndicedeilustraes"/>
        <w:tabs>
          <w:tab w:val="right" w:leader="dot" w:pos="9062"/>
        </w:tabs>
        <w:rPr>
          <w:szCs w:val="24"/>
          <w:lang w:val="pt-BR"/>
        </w:rPr>
      </w:pPr>
    </w:p>
    <w:p w:rsidR="009B6AB6" w:rsidRPr="00420177" w:rsidRDefault="009B6AB6">
      <w:pPr>
        <w:pStyle w:val="ndicedeilustraes"/>
        <w:tabs>
          <w:tab w:val="right" w:leader="dot" w:pos="9062"/>
        </w:tabs>
        <w:rPr>
          <w:szCs w:val="24"/>
          <w:lang w:val="pt-BR"/>
        </w:rPr>
      </w:pPr>
    </w:p>
    <w:p w:rsidR="009B6AB6" w:rsidRPr="00420177" w:rsidRDefault="009B6AB6">
      <w:pPr>
        <w:pStyle w:val="ndicedeilustraes"/>
        <w:tabs>
          <w:tab w:val="right" w:leader="dot" w:pos="9062"/>
        </w:tabs>
        <w:rPr>
          <w:szCs w:val="24"/>
          <w:lang w:val="pt-BR"/>
        </w:rPr>
      </w:pPr>
    </w:p>
    <w:p w:rsidR="009B6AB6" w:rsidRPr="00420177" w:rsidRDefault="009B6AB6">
      <w:pPr>
        <w:pStyle w:val="ndicedeilustraes"/>
        <w:tabs>
          <w:tab w:val="right" w:leader="dot" w:pos="9062"/>
        </w:tabs>
        <w:rPr>
          <w:szCs w:val="24"/>
          <w:lang w:val="pt-BR"/>
        </w:rPr>
      </w:pPr>
    </w:p>
    <w:p w:rsidR="009B6AB6" w:rsidRPr="00420177" w:rsidRDefault="009B6AB6">
      <w:pPr>
        <w:pStyle w:val="ndicedeilustraes"/>
        <w:tabs>
          <w:tab w:val="right" w:leader="dot" w:pos="9062"/>
        </w:tabs>
        <w:rPr>
          <w:szCs w:val="24"/>
          <w:lang w:val="pt-BR"/>
        </w:rPr>
      </w:pPr>
    </w:p>
    <w:p w:rsidR="009B6AB6" w:rsidRPr="00420177" w:rsidRDefault="009B6AB6">
      <w:pPr>
        <w:pStyle w:val="ndicedeilustraes"/>
        <w:tabs>
          <w:tab w:val="right" w:leader="dot" w:pos="9062"/>
        </w:tabs>
        <w:rPr>
          <w:szCs w:val="24"/>
          <w:lang w:val="pt-BR"/>
        </w:rPr>
      </w:pPr>
    </w:p>
    <w:p w:rsidR="009B6AB6" w:rsidRPr="00420177" w:rsidRDefault="009B6AB6">
      <w:pPr>
        <w:pStyle w:val="ndicedeilustraes"/>
        <w:tabs>
          <w:tab w:val="right" w:leader="dot" w:pos="9062"/>
        </w:tabs>
        <w:rPr>
          <w:szCs w:val="24"/>
          <w:lang w:val="pt-BR"/>
        </w:rPr>
      </w:pPr>
    </w:p>
    <w:p w:rsidR="009B6AB6" w:rsidRPr="00420177" w:rsidRDefault="009B6AB6">
      <w:pPr>
        <w:pStyle w:val="ndicedeilustraes"/>
        <w:tabs>
          <w:tab w:val="right" w:leader="dot" w:pos="9062"/>
        </w:tabs>
        <w:rPr>
          <w:szCs w:val="24"/>
          <w:lang w:val="pt-BR"/>
        </w:rPr>
      </w:pPr>
    </w:p>
    <w:p w:rsidR="009B6AB6" w:rsidRPr="00420177" w:rsidRDefault="009B6AB6">
      <w:pPr>
        <w:pStyle w:val="ndicedeilustraes"/>
        <w:tabs>
          <w:tab w:val="right" w:leader="dot" w:pos="9062"/>
        </w:tabs>
        <w:rPr>
          <w:szCs w:val="24"/>
          <w:lang w:val="pt-BR"/>
        </w:rPr>
      </w:pPr>
    </w:p>
    <w:p w:rsidR="009B6AB6" w:rsidRPr="00420177" w:rsidRDefault="009B6AB6">
      <w:pPr>
        <w:pStyle w:val="ndicedeilustraes"/>
        <w:tabs>
          <w:tab w:val="right" w:leader="dot" w:pos="9062"/>
        </w:tabs>
        <w:rPr>
          <w:szCs w:val="24"/>
          <w:lang w:val="pt-BR"/>
        </w:rPr>
      </w:pPr>
    </w:p>
    <w:p w:rsidR="009B6AB6" w:rsidRPr="00420177" w:rsidRDefault="009B6AB6">
      <w:pPr>
        <w:pStyle w:val="ndicedeilustraes"/>
        <w:tabs>
          <w:tab w:val="right" w:leader="dot" w:pos="9062"/>
        </w:tabs>
        <w:rPr>
          <w:szCs w:val="24"/>
          <w:lang w:val="pt-BR"/>
        </w:rPr>
      </w:pPr>
    </w:p>
    <w:p w:rsidR="009B6AB6" w:rsidRPr="00420177" w:rsidRDefault="009B6AB6">
      <w:pPr>
        <w:pStyle w:val="ndicedeilustraes"/>
        <w:tabs>
          <w:tab w:val="right" w:leader="dot" w:pos="9062"/>
        </w:tabs>
        <w:rPr>
          <w:szCs w:val="24"/>
          <w:lang w:val="pt-BR"/>
        </w:rPr>
      </w:pPr>
    </w:p>
    <w:p w:rsidR="009B6AB6" w:rsidRPr="00420177" w:rsidRDefault="009B6AB6">
      <w:pPr>
        <w:pStyle w:val="ndicedeilustraes"/>
        <w:tabs>
          <w:tab w:val="right" w:leader="dot" w:pos="9062"/>
        </w:tabs>
        <w:rPr>
          <w:szCs w:val="24"/>
          <w:lang w:val="pt-BR"/>
        </w:rPr>
      </w:pPr>
    </w:p>
    <w:p w:rsidR="009B6AB6" w:rsidRPr="00420177" w:rsidRDefault="009B6AB6">
      <w:pPr>
        <w:pStyle w:val="ndicedeilustraes"/>
        <w:tabs>
          <w:tab w:val="right" w:leader="dot" w:pos="9062"/>
        </w:tabs>
        <w:rPr>
          <w:szCs w:val="24"/>
          <w:lang w:val="pt-BR"/>
        </w:rPr>
      </w:pPr>
    </w:p>
    <w:p w:rsidR="009B6AB6" w:rsidRPr="00420177" w:rsidRDefault="009B6AB6">
      <w:pPr>
        <w:pStyle w:val="ndicedeilustraes"/>
        <w:tabs>
          <w:tab w:val="right" w:leader="dot" w:pos="9062"/>
        </w:tabs>
        <w:rPr>
          <w:szCs w:val="24"/>
          <w:lang w:val="pt-BR"/>
        </w:rPr>
      </w:pPr>
    </w:p>
    <w:p w:rsidR="009B6AB6" w:rsidRPr="00420177" w:rsidRDefault="009B6AB6">
      <w:pPr>
        <w:pStyle w:val="ndicedeilustraes"/>
        <w:tabs>
          <w:tab w:val="right" w:leader="dot" w:pos="9062"/>
        </w:tabs>
        <w:rPr>
          <w:szCs w:val="24"/>
          <w:lang w:val="pt-BR"/>
        </w:rPr>
      </w:pPr>
    </w:p>
    <w:p w:rsidR="009B6AB6" w:rsidRPr="00420177" w:rsidRDefault="009B6AB6">
      <w:pPr>
        <w:pStyle w:val="ndicedeilustraes"/>
        <w:tabs>
          <w:tab w:val="right" w:leader="dot" w:pos="9062"/>
        </w:tabs>
        <w:rPr>
          <w:szCs w:val="24"/>
          <w:lang w:val="pt-BR"/>
        </w:rPr>
      </w:pPr>
    </w:p>
    <w:p w:rsidR="009B6AB6" w:rsidRPr="00420177" w:rsidRDefault="009B6AB6">
      <w:pPr>
        <w:pStyle w:val="ndicedeilustraes"/>
        <w:tabs>
          <w:tab w:val="right" w:leader="dot" w:pos="9062"/>
        </w:tabs>
        <w:rPr>
          <w:szCs w:val="24"/>
          <w:lang w:val="pt-BR"/>
        </w:rPr>
      </w:pPr>
    </w:p>
    <w:p w:rsidR="009B6AB6" w:rsidRPr="00420177" w:rsidRDefault="009B6AB6">
      <w:pPr>
        <w:pStyle w:val="ndicedeilustraes"/>
        <w:tabs>
          <w:tab w:val="right" w:leader="dot" w:pos="9062"/>
        </w:tabs>
        <w:rPr>
          <w:szCs w:val="24"/>
          <w:lang w:val="pt-BR"/>
        </w:rPr>
      </w:pPr>
    </w:p>
    <w:p w:rsidR="009B6AB6" w:rsidRPr="00420177" w:rsidRDefault="009B6AB6">
      <w:pPr>
        <w:pStyle w:val="ndicedeilustraes"/>
        <w:tabs>
          <w:tab w:val="right" w:leader="dot" w:pos="9062"/>
        </w:tabs>
        <w:rPr>
          <w:szCs w:val="24"/>
          <w:lang w:val="pt-BR"/>
        </w:rPr>
      </w:pPr>
    </w:p>
    <w:p w:rsidR="009B6AB6" w:rsidRPr="00420177" w:rsidRDefault="009B6AB6">
      <w:pPr>
        <w:pStyle w:val="ndicedeilustraes"/>
        <w:tabs>
          <w:tab w:val="right" w:leader="dot" w:pos="9062"/>
        </w:tabs>
        <w:rPr>
          <w:szCs w:val="24"/>
          <w:lang w:val="pt-BR"/>
        </w:rPr>
      </w:pPr>
    </w:p>
    <w:p w:rsidR="009B6AB6" w:rsidRPr="00420177" w:rsidRDefault="009B6AB6">
      <w:pPr>
        <w:pStyle w:val="ndicedeilustraes"/>
        <w:tabs>
          <w:tab w:val="right" w:leader="dot" w:pos="9062"/>
        </w:tabs>
        <w:rPr>
          <w:szCs w:val="24"/>
          <w:lang w:val="pt-BR"/>
        </w:rPr>
      </w:pPr>
    </w:p>
    <w:p w:rsidR="009B6AB6" w:rsidRPr="00420177" w:rsidRDefault="009B6AB6">
      <w:pPr>
        <w:pStyle w:val="ndicedeilustraes"/>
        <w:tabs>
          <w:tab w:val="right" w:leader="dot" w:pos="9062"/>
        </w:tabs>
        <w:rPr>
          <w:szCs w:val="24"/>
          <w:lang w:val="pt-BR"/>
        </w:rPr>
      </w:pPr>
    </w:p>
    <w:p w:rsidR="009B6AB6" w:rsidRPr="00420177" w:rsidRDefault="009B6AB6" w:rsidP="009B6AB6">
      <w:pPr>
        <w:pStyle w:val="Ttulo1"/>
        <w:jc w:val="center"/>
        <w:rPr>
          <w:color w:val="auto"/>
          <w:szCs w:val="24"/>
          <w:lang w:val="pt-BR"/>
        </w:rPr>
      </w:pPr>
      <w:r w:rsidRPr="00420177">
        <w:rPr>
          <w:color w:val="auto"/>
          <w:lang w:val="pt-BR"/>
        </w:rPr>
        <w:lastRenderedPageBreak/>
        <w:t>Lista de Figuras</w:t>
      </w:r>
    </w:p>
    <w:p w:rsidR="00F670C6" w:rsidRPr="00420177" w:rsidRDefault="00470F6E">
      <w:pPr>
        <w:pStyle w:val="ndicedeilustraes"/>
        <w:tabs>
          <w:tab w:val="right" w:leader="dot" w:pos="9062"/>
        </w:tabs>
        <w:rPr>
          <w:rFonts w:eastAsiaTheme="minorEastAsia"/>
          <w:noProof/>
          <w:sz w:val="22"/>
          <w:lang w:val="pt-BR" w:eastAsia="pt-BR"/>
        </w:rPr>
      </w:pPr>
      <w:r w:rsidRPr="00470F6E">
        <w:rPr>
          <w:szCs w:val="24"/>
          <w:lang w:val="pt-BR"/>
        </w:rPr>
        <w:fldChar w:fldCharType="begin"/>
      </w:r>
      <w:r w:rsidR="009B6AB6" w:rsidRPr="00420177">
        <w:rPr>
          <w:szCs w:val="24"/>
          <w:lang w:val="pt-BR"/>
        </w:rPr>
        <w:instrText xml:space="preserve"> TOC \h \z \c "Figura" </w:instrText>
      </w:r>
      <w:r w:rsidRPr="00470F6E">
        <w:rPr>
          <w:szCs w:val="24"/>
          <w:lang w:val="pt-BR"/>
        </w:rPr>
        <w:fldChar w:fldCharType="separate"/>
      </w:r>
      <w:hyperlink w:anchor="_Toc354590423" w:history="1">
        <w:r w:rsidR="00F670C6" w:rsidRPr="00420177">
          <w:rPr>
            <w:rStyle w:val="Hyperlink"/>
            <w:noProof/>
            <w:color w:val="auto"/>
          </w:rPr>
          <w:t>Figura 2.1 - Especializações de atores e relacionamento entre atores</w:t>
        </w:r>
        <w:r w:rsidR="00F670C6" w:rsidRPr="00420177">
          <w:rPr>
            <w:noProof/>
            <w:webHidden/>
          </w:rPr>
          <w:tab/>
        </w:r>
        <w:r w:rsidRPr="00420177">
          <w:rPr>
            <w:noProof/>
            <w:webHidden/>
          </w:rPr>
          <w:fldChar w:fldCharType="begin"/>
        </w:r>
        <w:r w:rsidR="00F670C6" w:rsidRPr="00420177">
          <w:rPr>
            <w:noProof/>
            <w:webHidden/>
          </w:rPr>
          <w:instrText xml:space="preserve"> PAGEREF _Toc354590423 \h </w:instrText>
        </w:r>
        <w:r w:rsidRPr="00420177">
          <w:rPr>
            <w:noProof/>
            <w:webHidden/>
          </w:rPr>
        </w:r>
        <w:r w:rsidRPr="00420177">
          <w:rPr>
            <w:noProof/>
            <w:webHidden/>
          </w:rPr>
          <w:fldChar w:fldCharType="separate"/>
        </w:r>
        <w:r w:rsidR="00685E0A">
          <w:rPr>
            <w:noProof/>
            <w:webHidden/>
          </w:rPr>
          <w:t>14</w:t>
        </w:r>
        <w:r w:rsidRPr="00420177">
          <w:rPr>
            <w:noProof/>
            <w:webHidden/>
          </w:rPr>
          <w:fldChar w:fldCharType="end"/>
        </w:r>
      </w:hyperlink>
    </w:p>
    <w:p w:rsidR="00F670C6" w:rsidRPr="00420177" w:rsidRDefault="00470F6E">
      <w:pPr>
        <w:pStyle w:val="ndicedeilustraes"/>
        <w:tabs>
          <w:tab w:val="right" w:leader="dot" w:pos="9062"/>
        </w:tabs>
        <w:rPr>
          <w:rFonts w:eastAsiaTheme="minorEastAsia"/>
          <w:noProof/>
          <w:sz w:val="22"/>
          <w:lang w:val="pt-BR" w:eastAsia="pt-BR"/>
        </w:rPr>
      </w:pPr>
      <w:hyperlink w:anchor="_Toc354590424" w:history="1">
        <w:r w:rsidR="00F670C6" w:rsidRPr="00420177">
          <w:rPr>
            <w:rStyle w:val="Hyperlink"/>
            <w:noProof/>
            <w:color w:val="auto"/>
          </w:rPr>
          <w:t>Figura 2.2 - Dependência entre atores</w:t>
        </w:r>
        <w:r w:rsidR="00F670C6" w:rsidRPr="00420177">
          <w:rPr>
            <w:noProof/>
            <w:webHidden/>
          </w:rPr>
          <w:tab/>
        </w:r>
        <w:r w:rsidRPr="00420177">
          <w:rPr>
            <w:noProof/>
            <w:webHidden/>
          </w:rPr>
          <w:fldChar w:fldCharType="begin"/>
        </w:r>
        <w:r w:rsidR="00F670C6" w:rsidRPr="00420177">
          <w:rPr>
            <w:noProof/>
            <w:webHidden/>
          </w:rPr>
          <w:instrText xml:space="preserve"> PAGEREF _Toc354590424 \h </w:instrText>
        </w:r>
        <w:r w:rsidRPr="00420177">
          <w:rPr>
            <w:noProof/>
            <w:webHidden/>
          </w:rPr>
        </w:r>
        <w:r w:rsidRPr="00420177">
          <w:rPr>
            <w:noProof/>
            <w:webHidden/>
          </w:rPr>
          <w:fldChar w:fldCharType="separate"/>
        </w:r>
        <w:r w:rsidR="00685E0A">
          <w:rPr>
            <w:noProof/>
            <w:webHidden/>
          </w:rPr>
          <w:t>14</w:t>
        </w:r>
        <w:r w:rsidRPr="00420177">
          <w:rPr>
            <w:noProof/>
            <w:webHidden/>
          </w:rPr>
          <w:fldChar w:fldCharType="end"/>
        </w:r>
      </w:hyperlink>
    </w:p>
    <w:p w:rsidR="00F670C6" w:rsidRPr="00420177" w:rsidRDefault="00470F6E">
      <w:pPr>
        <w:pStyle w:val="ndicedeilustraes"/>
        <w:tabs>
          <w:tab w:val="right" w:leader="dot" w:pos="9062"/>
        </w:tabs>
        <w:rPr>
          <w:rFonts w:eastAsiaTheme="minorEastAsia"/>
          <w:noProof/>
          <w:sz w:val="22"/>
          <w:lang w:val="pt-BR" w:eastAsia="pt-BR"/>
        </w:rPr>
      </w:pPr>
      <w:hyperlink w:anchor="_Toc354590425" w:history="1">
        <w:r w:rsidR="00F670C6" w:rsidRPr="00420177">
          <w:rPr>
            <w:rStyle w:val="Hyperlink"/>
            <w:noProof/>
            <w:color w:val="auto"/>
          </w:rPr>
          <w:t>Figura 2.3 - Tipos de relacionamentos entre atores no i*</w:t>
        </w:r>
        <w:r w:rsidR="00F670C6" w:rsidRPr="00420177">
          <w:rPr>
            <w:noProof/>
            <w:webHidden/>
          </w:rPr>
          <w:tab/>
        </w:r>
        <w:r w:rsidRPr="00420177">
          <w:rPr>
            <w:noProof/>
            <w:webHidden/>
          </w:rPr>
          <w:fldChar w:fldCharType="begin"/>
        </w:r>
        <w:r w:rsidR="00F670C6" w:rsidRPr="00420177">
          <w:rPr>
            <w:noProof/>
            <w:webHidden/>
          </w:rPr>
          <w:instrText xml:space="preserve"> PAGEREF _Toc354590425 \h </w:instrText>
        </w:r>
        <w:r w:rsidRPr="00420177">
          <w:rPr>
            <w:noProof/>
            <w:webHidden/>
          </w:rPr>
        </w:r>
        <w:r w:rsidRPr="00420177">
          <w:rPr>
            <w:noProof/>
            <w:webHidden/>
          </w:rPr>
          <w:fldChar w:fldCharType="separate"/>
        </w:r>
        <w:r w:rsidR="00685E0A">
          <w:rPr>
            <w:noProof/>
            <w:webHidden/>
          </w:rPr>
          <w:t>15</w:t>
        </w:r>
        <w:r w:rsidRPr="00420177">
          <w:rPr>
            <w:noProof/>
            <w:webHidden/>
          </w:rPr>
          <w:fldChar w:fldCharType="end"/>
        </w:r>
      </w:hyperlink>
    </w:p>
    <w:p w:rsidR="00F670C6" w:rsidRPr="00420177" w:rsidRDefault="00470F6E">
      <w:pPr>
        <w:pStyle w:val="ndicedeilustraes"/>
        <w:tabs>
          <w:tab w:val="right" w:leader="dot" w:pos="9062"/>
        </w:tabs>
        <w:rPr>
          <w:rFonts w:eastAsiaTheme="minorEastAsia"/>
          <w:noProof/>
          <w:sz w:val="22"/>
          <w:lang w:val="pt-BR" w:eastAsia="pt-BR"/>
        </w:rPr>
      </w:pPr>
      <w:hyperlink w:anchor="_Toc354590426" w:history="1">
        <w:r w:rsidR="00F670C6" w:rsidRPr="00420177">
          <w:rPr>
            <w:rStyle w:val="Hyperlink"/>
            <w:noProof/>
            <w:color w:val="auto"/>
          </w:rPr>
          <w:t>Figura 2.4 - Graus de dependência em i*</w:t>
        </w:r>
        <w:r w:rsidR="00F670C6" w:rsidRPr="00420177">
          <w:rPr>
            <w:noProof/>
            <w:webHidden/>
          </w:rPr>
          <w:tab/>
        </w:r>
        <w:r w:rsidRPr="00420177">
          <w:rPr>
            <w:noProof/>
            <w:webHidden/>
          </w:rPr>
          <w:fldChar w:fldCharType="begin"/>
        </w:r>
        <w:r w:rsidR="00F670C6" w:rsidRPr="00420177">
          <w:rPr>
            <w:noProof/>
            <w:webHidden/>
          </w:rPr>
          <w:instrText xml:space="preserve"> PAGEREF _Toc354590426 \h </w:instrText>
        </w:r>
        <w:r w:rsidRPr="00420177">
          <w:rPr>
            <w:noProof/>
            <w:webHidden/>
          </w:rPr>
        </w:r>
        <w:r w:rsidRPr="00420177">
          <w:rPr>
            <w:noProof/>
            <w:webHidden/>
          </w:rPr>
          <w:fldChar w:fldCharType="separate"/>
        </w:r>
        <w:r w:rsidR="00685E0A">
          <w:rPr>
            <w:noProof/>
            <w:webHidden/>
          </w:rPr>
          <w:t>16</w:t>
        </w:r>
        <w:r w:rsidRPr="00420177">
          <w:rPr>
            <w:noProof/>
            <w:webHidden/>
          </w:rPr>
          <w:fldChar w:fldCharType="end"/>
        </w:r>
      </w:hyperlink>
    </w:p>
    <w:p w:rsidR="00F670C6" w:rsidRPr="00420177" w:rsidRDefault="00470F6E">
      <w:pPr>
        <w:pStyle w:val="ndicedeilustraes"/>
        <w:tabs>
          <w:tab w:val="right" w:leader="dot" w:pos="9062"/>
        </w:tabs>
        <w:rPr>
          <w:rFonts w:eastAsiaTheme="minorEastAsia"/>
          <w:noProof/>
          <w:sz w:val="22"/>
          <w:lang w:val="pt-BR" w:eastAsia="pt-BR"/>
        </w:rPr>
      </w:pPr>
      <w:hyperlink w:anchor="_Toc354590427" w:history="1">
        <w:r w:rsidR="00F670C6" w:rsidRPr="00420177">
          <w:rPr>
            <w:rStyle w:val="Hyperlink"/>
            <w:noProof/>
            <w:color w:val="auto"/>
          </w:rPr>
          <w:t>Figura 2.5 - Ator e sua frontera</w:t>
        </w:r>
        <w:r w:rsidR="00F670C6" w:rsidRPr="00420177">
          <w:rPr>
            <w:noProof/>
            <w:webHidden/>
          </w:rPr>
          <w:tab/>
        </w:r>
        <w:r w:rsidRPr="00420177">
          <w:rPr>
            <w:noProof/>
            <w:webHidden/>
          </w:rPr>
          <w:fldChar w:fldCharType="begin"/>
        </w:r>
        <w:r w:rsidR="00F670C6" w:rsidRPr="00420177">
          <w:rPr>
            <w:noProof/>
            <w:webHidden/>
          </w:rPr>
          <w:instrText xml:space="preserve"> PAGEREF _Toc354590427 \h </w:instrText>
        </w:r>
        <w:r w:rsidRPr="00420177">
          <w:rPr>
            <w:noProof/>
            <w:webHidden/>
          </w:rPr>
        </w:r>
        <w:r w:rsidRPr="00420177">
          <w:rPr>
            <w:noProof/>
            <w:webHidden/>
          </w:rPr>
          <w:fldChar w:fldCharType="separate"/>
        </w:r>
        <w:r w:rsidR="00685E0A">
          <w:rPr>
            <w:noProof/>
            <w:webHidden/>
          </w:rPr>
          <w:t>17</w:t>
        </w:r>
        <w:r w:rsidRPr="00420177">
          <w:rPr>
            <w:noProof/>
            <w:webHidden/>
          </w:rPr>
          <w:fldChar w:fldCharType="end"/>
        </w:r>
      </w:hyperlink>
    </w:p>
    <w:p w:rsidR="00F670C6" w:rsidRPr="00420177" w:rsidRDefault="00470F6E">
      <w:pPr>
        <w:pStyle w:val="ndicedeilustraes"/>
        <w:tabs>
          <w:tab w:val="right" w:leader="dot" w:pos="9062"/>
        </w:tabs>
        <w:rPr>
          <w:rFonts w:eastAsiaTheme="minorEastAsia"/>
          <w:noProof/>
          <w:sz w:val="22"/>
          <w:lang w:val="pt-BR" w:eastAsia="pt-BR"/>
        </w:rPr>
      </w:pPr>
      <w:hyperlink w:anchor="_Toc354590428" w:history="1">
        <w:r w:rsidR="00F670C6" w:rsidRPr="00420177">
          <w:rPr>
            <w:rStyle w:val="Hyperlink"/>
            <w:noProof/>
            <w:color w:val="auto"/>
          </w:rPr>
          <w:t>Figura 2.6- Tipos de ligação meio-fim</w:t>
        </w:r>
        <w:r w:rsidR="00F670C6" w:rsidRPr="00420177">
          <w:rPr>
            <w:noProof/>
            <w:webHidden/>
          </w:rPr>
          <w:tab/>
        </w:r>
        <w:r w:rsidRPr="00420177">
          <w:rPr>
            <w:noProof/>
            <w:webHidden/>
          </w:rPr>
          <w:fldChar w:fldCharType="begin"/>
        </w:r>
        <w:r w:rsidR="00F670C6" w:rsidRPr="00420177">
          <w:rPr>
            <w:noProof/>
            <w:webHidden/>
          </w:rPr>
          <w:instrText xml:space="preserve"> PAGEREF _Toc354590428 \h </w:instrText>
        </w:r>
        <w:r w:rsidRPr="00420177">
          <w:rPr>
            <w:noProof/>
            <w:webHidden/>
          </w:rPr>
        </w:r>
        <w:r w:rsidRPr="00420177">
          <w:rPr>
            <w:noProof/>
            <w:webHidden/>
          </w:rPr>
          <w:fldChar w:fldCharType="separate"/>
        </w:r>
        <w:r w:rsidR="00685E0A">
          <w:rPr>
            <w:noProof/>
            <w:webHidden/>
          </w:rPr>
          <w:t>17</w:t>
        </w:r>
        <w:r w:rsidRPr="00420177">
          <w:rPr>
            <w:noProof/>
            <w:webHidden/>
          </w:rPr>
          <w:fldChar w:fldCharType="end"/>
        </w:r>
      </w:hyperlink>
    </w:p>
    <w:p w:rsidR="00F670C6" w:rsidRPr="00420177" w:rsidRDefault="00470F6E">
      <w:pPr>
        <w:pStyle w:val="ndicedeilustraes"/>
        <w:tabs>
          <w:tab w:val="right" w:leader="dot" w:pos="9062"/>
        </w:tabs>
        <w:rPr>
          <w:rFonts w:eastAsiaTheme="minorEastAsia"/>
          <w:noProof/>
          <w:sz w:val="22"/>
          <w:lang w:val="pt-BR" w:eastAsia="pt-BR"/>
        </w:rPr>
      </w:pPr>
      <w:hyperlink w:anchor="_Toc354590429" w:history="1">
        <w:r w:rsidR="00F670C6" w:rsidRPr="00420177">
          <w:rPr>
            <w:rStyle w:val="Hyperlink"/>
            <w:noProof/>
            <w:color w:val="auto"/>
          </w:rPr>
          <w:t>Figura 2.7- Tipos de decomposição de tarefas</w:t>
        </w:r>
        <w:r w:rsidR="00F670C6" w:rsidRPr="00420177">
          <w:rPr>
            <w:noProof/>
            <w:webHidden/>
          </w:rPr>
          <w:tab/>
        </w:r>
        <w:r w:rsidRPr="00420177">
          <w:rPr>
            <w:noProof/>
            <w:webHidden/>
          </w:rPr>
          <w:fldChar w:fldCharType="begin"/>
        </w:r>
        <w:r w:rsidR="00F670C6" w:rsidRPr="00420177">
          <w:rPr>
            <w:noProof/>
            <w:webHidden/>
          </w:rPr>
          <w:instrText xml:space="preserve"> PAGEREF _Toc354590429 \h </w:instrText>
        </w:r>
        <w:r w:rsidRPr="00420177">
          <w:rPr>
            <w:noProof/>
            <w:webHidden/>
          </w:rPr>
        </w:r>
        <w:r w:rsidRPr="00420177">
          <w:rPr>
            <w:noProof/>
            <w:webHidden/>
          </w:rPr>
          <w:fldChar w:fldCharType="separate"/>
        </w:r>
        <w:r w:rsidR="00685E0A">
          <w:rPr>
            <w:noProof/>
            <w:webHidden/>
          </w:rPr>
          <w:t>18</w:t>
        </w:r>
        <w:r w:rsidRPr="00420177">
          <w:rPr>
            <w:noProof/>
            <w:webHidden/>
          </w:rPr>
          <w:fldChar w:fldCharType="end"/>
        </w:r>
      </w:hyperlink>
    </w:p>
    <w:p w:rsidR="00F670C6" w:rsidRPr="00420177" w:rsidRDefault="00470F6E">
      <w:pPr>
        <w:pStyle w:val="ndicedeilustraes"/>
        <w:tabs>
          <w:tab w:val="right" w:leader="dot" w:pos="9062"/>
        </w:tabs>
        <w:rPr>
          <w:rFonts w:eastAsiaTheme="minorEastAsia"/>
          <w:noProof/>
          <w:sz w:val="22"/>
          <w:lang w:val="pt-BR" w:eastAsia="pt-BR"/>
        </w:rPr>
      </w:pPr>
      <w:hyperlink w:anchor="_Toc354590430" w:history="1">
        <w:r w:rsidR="00F670C6" w:rsidRPr="00420177">
          <w:rPr>
            <w:rStyle w:val="Hyperlink"/>
            <w:noProof/>
            <w:color w:val="auto"/>
          </w:rPr>
          <w:t>Figura 2.8- Metamodelo núcleo para a linuagem i* original</w:t>
        </w:r>
        <w:r w:rsidR="00F670C6" w:rsidRPr="00420177">
          <w:rPr>
            <w:noProof/>
            <w:webHidden/>
          </w:rPr>
          <w:tab/>
        </w:r>
        <w:r w:rsidRPr="00420177">
          <w:rPr>
            <w:noProof/>
            <w:webHidden/>
          </w:rPr>
          <w:fldChar w:fldCharType="begin"/>
        </w:r>
        <w:r w:rsidR="00F670C6" w:rsidRPr="00420177">
          <w:rPr>
            <w:noProof/>
            <w:webHidden/>
          </w:rPr>
          <w:instrText xml:space="preserve"> PAGEREF _Toc354590430 \h </w:instrText>
        </w:r>
        <w:r w:rsidRPr="00420177">
          <w:rPr>
            <w:noProof/>
            <w:webHidden/>
          </w:rPr>
        </w:r>
        <w:r w:rsidRPr="00420177">
          <w:rPr>
            <w:noProof/>
            <w:webHidden/>
          </w:rPr>
          <w:fldChar w:fldCharType="separate"/>
        </w:r>
        <w:r w:rsidR="00685E0A">
          <w:rPr>
            <w:noProof/>
            <w:webHidden/>
          </w:rPr>
          <w:t>20</w:t>
        </w:r>
        <w:r w:rsidRPr="00420177">
          <w:rPr>
            <w:noProof/>
            <w:webHidden/>
          </w:rPr>
          <w:fldChar w:fldCharType="end"/>
        </w:r>
      </w:hyperlink>
    </w:p>
    <w:p w:rsidR="00F670C6" w:rsidRPr="00420177" w:rsidRDefault="00470F6E">
      <w:pPr>
        <w:pStyle w:val="ndicedeilustraes"/>
        <w:tabs>
          <w:tab w:val="right" w:leader="dot" w:pos="9062"/>
        </w:tabs>
        <w:rPr>
          <w:rFonts w:eastAsiaTheme="minorEastAsia"/>
          <w:noProof/>
          <w:sz w:val="22"/>
          <w:lang w:val="pt-BR" w:eastAsia="pt-BR"/>
        </w:rPr>
      </w:pPr>
      <w:hyperlink w:anchor="_Toc354590431" w:history="1">
        <w:r w:rsidR="00F670C6" w:rsidRPr="00420177">
          <w:rPr>
            <w:rStyle w:val="Hyperlink"/>
            <w:noProof/>
            <w:color w:val="auto"/>
          </w:rPr>
          <w:t>Figura 2.9 - Framework GMF e dependências</w:t>
        </w:r>
        <w:r w:rsidR="00F670C6" w:rsidRPr="00420177">
          <w:rPr>
            <w:noProof/>
            <w:webHidden/>
          </w:rPr>
          <w:tab/>
        </w:r>
        <w:r w:rsidRPr="00420177">
          <w:rPr>
            <w:noProof/>
            <w:webHidden/>
          </w:rPr>
          <w:fldChar w:fldCharType="begin"/>
        </w:r>
        <w:r w:rsidR="00F670C6" w:rsidRPr="00420177">
          <w:rPr>
            <w:noProof/>
            <w:webHidden/>
          </w:rPr>
          <w:instrText xml:space="preserve"> PAGEREF _Toc354590431 \h </w:instrText>
        </w:r>
        <w:r w:rsidRPr="00420177">
          <w:rPr>
            <w:noProof/>
            <w:webHidden/>
          </w:rPr>
        </w:r>
        <w:r w:rsidRPr="00420177">
          <w:rPr>
            <w:noProof/>
            <w:webHidden/>
          </w:rPr>
          <w:fldChar w:fldCharType="separate"/>
        </w:r>
        <w:r w:rsidR="00685E0A">
          <w:rPr>
            <w:noProof/>
            <w:webHidden/>
          </w:rPr>
          <w:t>23</w:t>
        </w:r>
        <w:r w:rsidRPr="00420177">
          <w:rPr>
            <w:noProof/>
            <w:webHidden/>
          </w:rPr>
          <w:fldChar w:fldCharType="end"/>
        </w:r>
      </w:hyperlink>
    </w:p>
    <w:p w:rsidR="00F670C6" w:rsidRPr="00420177" w:rsidRDefault="00470F6E">
      <w:pPr>
        <w:pStyle w:val="ndicedeilustraes"/>
        <w:tabs>
          <w:tab w:val="right" w:leader="dot" w:pos="9062"/>
        </w:tabs>
        <w:rPr>
          <w:rFonts w:eastAsiaTheme="minorEastAsia"/>
          <w:noProof/>
          <w:sz w:val="22"/>
          <w:lang w:val="pt-BR" w:eastAsia="pt-BR"/>
        </w:rPr>
      </w:pPr>
      <w:hyperlink w:anchor="_Toc354590432" w:history="1">
        <w:r w:rsidR="00F670C6" w:rsidRPr="00420177">
          <w:rPr>
            <w:rStyle w:val="Hyperlink"/>
            <w:noProof/>
            <w:color w:val="auto"/>
          </w:rPr>
          <w:t>Figura 2.10 - Processo de criação de um editor gráfico com o framework GMF utilizando a notação BPMN</w:t>
        </w:r>
        <w:r w:rsidR="00F670C6" w:rsidRPr="00420177">
          <w:rPr>
            <w:noProof/>
            <w:webHidden/>
          </w:rPr>
          <w:tab/>
        </w:r>
        <w:r w:rsidRPr="00420177">
          <w:rPr>
            <w:noProof/>
            <w:webHidden/>
          </w:rPr>
          <w:fldChar w:fldCharType="begin"/>
        </w:r>
        <w:r w:rsidR="00F670C6" w:rsidRPr="00420177">
          <w:rPr>
            <w:noProof/>
            <w:webHidden/>
          </w:rPr>
          <w:instrText xml:space="preserve"> PAGEREF _Toc354590432 \h </w:instrText>
        </w:r>
        <w:r w:rsidRPr="00420177">
          <w:rPr>
            <w:noProof/>
            <w:webHidden/>
          </w:rPr>
        </w:r>
        <w:r w:rsidRPr="00420177">
          <w:rPr>
            <w:noProof/>
            <w:webHidden/>
          </w:rPr>
          <w:fldChar w:fldCharType="separate"/>
        </w:r>
        <w:r w:rsidR="00685E0A">
          <w:rPr>
            <w:noProof/>
            <w:webHidden/>
          </w:rPr>
          <w:t>24</w:t>
        </w:r>
        <w:r w:rsidRPr="00420177">
          <w:rPr>
            <w:noProof/>
            <w:webHidden/>
          </w:rPr>
          <w:fldChar w:fldCharType="end"/>
        </w:r>
      </w:hyperlink>
    </w:p>
    <w:p w:rsidR="00F670C6" w:rsidRPr="00420177" w:rsidRDefault="00470F6E">
      <w:pPr>
        <w:pStyle w:val="ndicedeilustraes"/>
        <w:tabs>
          <w:tab w:val="right" w:leader="dot" w:pos="9062"/>
        </w:tabs>
        <w:rPr>
          <w:rFonts w:eastAsiaTheme="minorEastAsia"/>
          <w:noProof/>
          <w:sz w:val="22"/>
          <w:lang w:val="pt-BR" w:eastAsia="pt-BR"/>
        </w:rPr>
      </w:pPr>
      <w:hyperlink w:anchor="_Toc354590433" w:history="1">
        <w:r w:rsidR="00F670C6" w:rsidRPr="00420177">
          <w:rPr>
            <w:rStyle w:val="Hyperlink"/>
            <w:noProof/>
            <w:color w:val="auto"/>
          </w:rPr>
          <w:t>Figura 2.11 - Processo de criação de um editor gráfico utilizando a abordagem AGILE</w:t>
        </w:r>
        <w:r w:rsidR="00F670C6" w:rsidRPr="00420177">
          <w:rPr>
            <w:noProof/>
            <w:webHidden/>
          </w:rPr>
          <w:tab/>
        </w:r>
        <w:r w:rsidRPr="00420177">
          <w:rPr>
            <w:noProof/>
            <w:webHidden/>
          </w:rPr>
          <w:fldChar w:fldCharType="begin"/>
        </w:r>
        <w:r w:rsidR="00F670C6" w:rsidRPr="00420177">
          <w:rPr>
            <w:noProof/>
            <w:webHidden/>
          </w:rPr>
          <w:instrText xml:space="preserve"> PAGEREF _Toc354590433 \h </w:instrText>
        </w:r>
        <w:r w:rsidRPr="00420177">
          <w:rPr>
            <w:noProof/>
            <w:webHidden/>
          </w:rPr>
        </w:r>
        <w:r w:rsidRPr="00420177">
          <w:rPr>
            <w:noProof/>
            <w:webHidden/>
          </w:rPr>
          <w:fldChar w:fldCharType="separate"/>
        </w:r>
        <w:r w:rsidR="00685E0A">
          <w:rPr>
            <w:noProof/>
            <w:webHidden/>
          </w:rPr>
          <w:t>25</w:t>
        </w:r>
        <w:r w:rsidRPr="00420177">
          <w:rPr>
            <w:noProof/>
            <w:webHidden/>
          </w:rPr>
          <w:fldChar w:fldCharType="end"/>
        </w:r>
      </w:hyperlink>
    </w:p>
    <w:p w:rsidR="00F670C6" w:rsidRPr="00420177" w:rsidRDefault="00470F6E">
      <w:pPr>
        <w:pStyle w:val="ndicedeilustraes"/>
        <w:tabs>
          <w:tab w:val="right" w:leader="dot" w:pos="9062"/>
        </w:tabs>
        <w:rPr>
          <w:rFonts w:eastAsiaTheme="minorEastAsia"/>
          <w:noProof/>
          <w:sz w:val="22"/>
          <w:lang w:val="pt-BR" w:eastAsia="pt-BR"/>
        </w:rPr>
      </w:pPr>
      <w:hyperlink w:anchor="_Toc354590434" w:history="1">
        <w:r w:rsidR="00F670C6" w:rsidRPr="00420177">
          <w:rPr>
            <w:rStyle w:val="Hyperlink"/>
            <w:noProof/>
            <w:color w:val="auto"/>
          </w:rPr>
          <w:t>Figura 2.12 - Diagrama classes  mostrando os elementos de modelagem</w:t>
        </w:r>
        <w:r w:rsidR="00F670C6" w:rsidRPr="00420177">
          <w:rPr>
            <w:noProof/>
            <w:webHidden/>
          </w:rPr>
          <w:tab/>
        </w:r>
        <w:r w:rsidRPr="00420177">
          <w:rPr>
            <w:noProof/>
            <w:webHidden/>
          </w:rPr>
          <w:fldChar w:fldCharType="begin"/>
        </w:r>
        <w:r w:rsidR="00F670C6" w:rsidRPr="00420177">
          <w:rPr>
            <w:noProof/>
            <w:webHidden/>
          </w:rPr>
          <w:instrText xml:space="preserve"> PAGEREF _Toc354590434 \h </w:instrText>
        </w:r>
        <w:r w:rsidRPr="00420177">
          <w:rPr>
            <w:noProof/>
            <w:webHidden/>
          </w:rPr>
        </w:r>
        <w:r w:rsidRPr="00420177">
          <w:rPr>
            <w:noProof/>
            <w:webHidden/>
          </w:rPr>
          <w:fldChar w:fldCharType="separate"/>
        </w:r>
        <w:r w:rsidR="00685E0A">
          <w:rPr>
            <w:noProof/>
            <w:webHidden/>
          </w:rPr>
          <w:t>26</w:t>
        </w:r>
        <w:r w:rsidRPr="00420177">
          <w:rPr>
            <w:noProof/>
            <w:webHidden/>
          </w:rPr>
          <w:fldChar w:fldCharType="end"/>
        </w:r>
      </w:hyperlink>
    </w:p>
    <w:p w:rsidR="00F670C6" w:rsidRPr="00420177" w:rsidRDefault="00470F6E">
      <w:pPr>
        <w:pStyle w:val="ndicedeilustraes"/>
        <w:tabs>
          <w:tab w:val="right" w:leader="dot" w:pos="9062"/>
        </w:tabs>
        <w:rPr>
          <w:rFonts w:eastAsiaTheme="minorEastAsia"/>
          <w:noProof/>
          <w:sz w:val="22"/>
          <w:lang w:val="pt-BR" w:eastAsia="pt-BR"/>
        </w:rPr>
      </w:pPr>
      <w:hyperlink w:anchor="_Toc354590435" w:history="1">
        <w:r w:rsidR="00F670C6" w:rsidRPr="00420177">
          <w:rPr>
            <w:rStyle w:val="Hyperlink"/>
            <w:noProof/>
            <w:color w:val="auto"/>
          </w:rPr>
          <w:t>Figura 2.13 - Tela principal do Agile Tool para a configuração de uma base i*</w:t>
        </w:r>
        <w:r w:rsidR="00F670C6" w:rsidRPr="00420177">
          <w:rPr>
            <w:noProof/>
            <w:webHidden/>
          </w:rPr>
          <w:tab/>
        </w:r>
        <w:r w:rsidRPr="00420177">
          <w:rPr>
            <w:noProof/>
            <w:webHidden/>
          </w:rPr>
          <w:fldChar w:fldCharType="begin"/>
        </w:r>
        <w:r w:rsidR="00F670C6" w:rsidRPr="00420177">
          <w:rPr>
            <w:noProof/>
            <w:webHidden/>
          </w:rPr>
          <w:instrText xml:space="preserve"> PAGEREF _Toc354590435 \h </w:instrText>
        </w:r>
        <w:r w:rsidRPr="00420177">
          <w:rPr>
            <w:noProof/>
            <w:webHidden/>
          </w:rPr>
        </w:r>
        <w:r w:rsidRPr="00420177">
          <w:rPr>
            <w:noProof/>
            <w:webHidden/>
          </w:rPr>
          <w:fldChar w:fldCharType="separate"/>
        </w:r>
        <w:r w:rsidR="00685E0A">
          <w:rPr>
            <w:noProof/>
            <w:webHidden/>
          </w:rPr>
          <w:t>27</w:t>
        </w:r>
        <w:r w:rsidRPr="00420177">
          <w:rPr>
            <w:noProof/>
            <w:webHidden/>
          </w:rPr>
          <w:fldChar w:fldCharType="end"/>
        </w:r>
      </w:hyperlink>
    </w:p>
    <w:p w:rsidR="00F670C6" w:rsidRPr="00420177" w:rsidRDefault="00470F6E">
      <w:pPr>
        <w:pStyle w:val="ndicedeilustraes"/>
        <w:tabs>
          <w:tab w:val="right" w:leader="dot" w:pos="9062"/>
        </w:tabs>
        <w:rPr>
          <w:rFonts w:eastAsiaTheme="minorEastAsia"/>
          <w:noProof/>
          <w:sz w:val="22"/>
          <w:lang w:val="pt-BR" w:eastAsia="pt-BR"/>
        </w:rPr>
      </w:pPr>
      <w:hyperlink w:anchor="_Toc354590436" w:history="1">
        <w:r w:rsidR="00F670C6" w:rsidRPr="00420177">
          <w:rPr>
            <w:rStyle w:val="Hyperlink"/>
            <w:noProof/>
            <w:color w:val="auto"/>
          </w:rPr>
          <w:t>Figura 2.14 - Diagrama de classes resumido para a criação de novos elementos de modelagem</w:t>
        </w:r>
        <w:r w:rsidR="00F670C6" w:rsidRPr="00420177">
          <w:rPr>
            <w:noProof/>
            <w:webHidden/>
          </w:rPr>
          <w:tab/>
        </w:r>
        <w:r w:rsidRPr="00420177">
          <w:rPr>
            <w:noProof/>
            <w:webHidden/>
          </w:rPr>
          <w:fldChar w:fldCharType="begin"/>
        </w:r>
        <w:r w:rsidR="00F670C6" w:rsidRPr="00420177">
          <w:rPr>
            <w:noProof/>
            <w:webHidden/>
          </w:rPr>
          <w:instrText xml:space="preserve"> PAGEREF _Toc354590436 \h </w:instrText>
        </w:r>
        <w:r w:rsidRPr="00420177">
          <w:rPr>
            <w:noProof/>
            <w:webHidden/>
          </w:rPr>
        </w:r>
        <w:r w:rsidRPr="00420177">
          <w:rPr>
            <w:noProof/>
            <w:webHidden/>
          </w:rPr>
          <w:fldChar w:fldCharType="separate"/>
        </w:r>
        <w:r w:rsidR="00685E0A">
          <w:rPr>
            <w:noProof/>
            <w:webHidden/>
          </w:rPr>
          <w:t>28</w:t>
        </w:r>
        <w:r w:rsidRPr="00420177">
          <w:rPr>
            <w:noProof/>
            <w:webHidden/>
          </w:rPr>
          <w:fldChar w:fldCharType="end"/>
        </w:r>
      </w:hyperlink>
    </w:p>
    <w:p w:rsidR="00F670C6" w:rsidRPr="00420177" w:rsidRDefault="00470F6E">
      <w:pPr>
        <w:pStyle w:val="ndicedeilustraes"/>
        <w:tabs>
          <w:tab w:val="right" w:leader="dot" w:pos="9062"/>
        </w:tabs>
        <w:rPr>
          <w:rFonts w:eastAsiaTheme="minorEastAsia"/>
          <w:noProof/>
          <w:sz w:val="22"/>
          <w:lang w:val="pt-BR" w:eastAsia="pt-BR"/>
        </w:rPr>
      </w:pPr>
      <w:hyperlink w:anchor="_Toc354590437" w:history="1">
        <w:r w:rsidR="00F670C6" w:rsidRPr="00420177">
          <w:rPr>
            <w:rStyle w:val="Hyperlink"/>
            <w:noProof/>
            <w:color w:val="auto"/>
          </w:rPr>
          <w:t>Figura 2.15 - Tela de configuração dos novos elementos de modelagem</w:t>
        </w:r>
        <w:r w:rsidR="00F670C6" w:rsidRPr="00420177">
          <w:rPr>
            <w:noProof/>
            <w:webHidden/>
          </w:rPr>
          <w:tab/>
        </w:r>
        <w:r w:rsidRPr="00420177">
          <w:rPr>
            <w:noProof/>
            <w:webHidden/>
          </w:rPr>
          <w:fldChar w:fldCharType="begin"/>
        </w:r>
        <w:r w:rsidR="00F670C6" w:rsidRPr="00420177">
          <w:rPr>
            <w:noProof/>
            <w:webHidden/>
          </w:rPr>
          <w:instrText xml:space="preserve"> PAGEREF _Toc354590437 \h </w:instrText>
        </w:r>
        <w:r w:rsidRPr="00420177">
          <w:rPr>
            <w:noProof/>
            <w:webHidden/>
          </w:rPr>
        </w:r>
        <w:r w:rsidRPr="00420177">
          <w:rPr>
            <w:noProof/>
            <w:webHidden/>
          </w:rPr>
          <w:fldChar w:fldCharType="separate"/>
        </w:r>
        <w:r w:rsidR="00685E0A">
          <w:rPr>
            <w:noProof/>
            <w:webHidden/>
          </w:rPr>
          <w:t>29</w:t>
        </w:r>
        <w:r w:rsidRPr="00420177">
          <w:rPr>
            <w:noProof/>
            <w:webHidden/>
          </w:rPr>
          <w:fldChar w:fldCharType="end"/>
        </w:r>
      </w:hyperlink>
    </w:p>
    <w:p w:rsidR="00F670C6" w:rsidRPr="00420177" w:rsidRDefault="00470F6E">
      <w:pPr>
        <w:pStyle w:val="ndicedeilustraes"/>
        <w:tabs>
          <w:tab w:val="right" w:leader="dot" w:pos="9062"/>
        </w:tabs>
        <w:rPr>
          <w:rFonts w:eastAsiaTheme="minorEastAsia"/>
          <w:noProof/>
          <w:sz w:val="22"/>
          <w:lang w:val="pt-BR" w:eastAsia="pt-BR"/>
        </w:rPr>
      </w:pPr>
      <w:hyperlink w:anchor="_Toc354590438" w:history="1">
        <w:r w:rsidR="00F670C6" w:rsidRPr="00420177">
          <w:rPr>
            <w:rStyle w:val="Hyperlink"/>
            <w:noProof/>
            <w:color w:val="auto"/>
          </w:rPr>
          <w:t>Figura 2.16 - Tela do Agile Tool para configuração de restrições</w:t>
        </w:r>
        <w:r w:rsidR="00F670C6" w:rsidRPr="00420177">
          <w:rPr>
            <w:noProof/>
            <w:webHidden/>
          </w:rPr>
          <w:tab/>
        </w:r>
        <w:r w:rsidRPr="00420177">
          <w:rPr>
            <w:noProof/>
            <w:webHidden/>
          </w:rPr>
          <w:fldChar w:fldCharType="begin"/>
        </w:r>
        <w:r w:rsidR="00F670C6" w:rsidRPr="00420177">
          <w:rPr>
            <w:noProof/>
            <w:webHidden/>
          </w:rPr>
          <w:instrText xml:space="preserve"> PAGEREF _Toc354590438 \h </w:instrText>
        </w:r>
        <w:r w:rsidRPr="00420177">
          <w:rPr>
            <w:noProof/>
            <w:webHidden/>
          </w:rPr>
        </w:r>
        <w:r w:rsidRPr="00420177">
          <w:rPr>
            <w:noProof/>
            <w:webHidden/>
          </w:rPr>
          <w:fldChar w:fldCharType="separate"/>
        </w:r>
        <w:r w:rsidR="00685E0A">
          <w:rPr>
            <w:noProof/>
            <w:webHidden/>
          </w:rPr>
          <w:t>30</w:t>
        </w:r>
        <w:r w:rsidRPr="00420177">
          <w:rPr>
            <w:noProof/>
            <w:webHidden/>
          </w:rPr>
          <w:fldChar w:fldCharType="end"/>
        </w:r>
      </w:hyperlink>
    </w:p>
    <w:p w:rsidR="00F670C6" w:rsidRPr="00420177" w:rsidRDefault="00470F6E">
      <w:pPr>
        <w:pStyle w:val="ndicedeilustraes"/>
        <w:tabs>
          <w:tab w:val="right" w:leader="dot" w:pos="9062"/>
        </w:tabs>
        <w:rPr>
          <w:rFonts w:eastAsiaTheme="minorEastAsia"/>
          <w:noProof/>
          <w:sz w:val="22"/>
          <w:lang w:val="pt-BR" w:eastAsia="pt-BR"/>
        </w:rPr>
      </w:pPr>
      <w:hyperlink w:anchor="_Toc354590439" w:history="1">
        <w:r w:rsidR="00F670C6" w:rsidRPr="00420177">
          <w:rPr>
            <w:rStyle w:val="Hyperlink"/>
            <w:noProof/>
            <w:color w:val="auto"/>
          </w:rPr>
          <w:t>Figura 2.17 - Elementos do tipo tarefa ou recurso com cardinalidade [m..n], [0..1] e [1..1]</w:t>
        </w:r>
        <w:r w:rsidR="00F670C6" w:rsidRPr="00420177">
          <w:rPr>
            <w:noProof/>
            <w:webHidden/>
          </w:rPr>
          <w:tab/>
        </w:r>
        <w:r w:rsidRPr="00420177">
          <w:rPr>
            <w:noProof/>
            <w:webHidden/>
          </w:rPr>
          <w:fldChar w:fldCharType="begin"/>
        </w:r>
        <w:r w:rsidR="00F670C6" w:rsidRPr="00420177">
          <w:rPr>
            <w:noProof/>
            <w:webHidden/>
          </w:rPr>
          <w:instrText xml:space="preserve"> PAGEREF _Toc354590439 \h </w:instrText>
        </w:r>
        <w:r w:rsidRPr="00420177">
          <w:rPr>
            <w:noProof/>
            <w:webHidden/>
          </w:rPr>
        </w:r>
        <w:r w:rsidRPr="00420177">
          <w:rPr>
            <w:noProof/>
            <w:webHidden/>
          </w:rPr>
          <w:fldChar w:fldCharType="separate"/>
        </w:r>
        <w:r w:rsidR="00685E0A">
          <w:rPr>
            <w:noProof/>
            <w:webHidden/>
          </w:rPr>
          <w:t>31</w:t>
        </w:r>
        <w:r w:rsidRPr="00420177">
          <w:rPr>
            <w:noProof/>
            <w:webHidden/>
          </w:rPr>
          <w:fldChar w:fldCharType="end"/>
        </w:r>
      </w:hyperlink>
    </w:p>
    <w:p w:rsidR="00F670C6" w:rsidRPr="00420177" w:rsidRDefault="00470F6E">
      <w:pPr>
        <w:pStyle w:val="ndicedeilustraes"/>
        <w:tabs>
          <w:tab w:val="right" w:leader="dot" w:pos="9062"/>
        </w:tabs>
        <w:rPr>
          <w:rFonts w:eastAsiaTheme="minorEastAsia"/>
          <w:noProof/>
          <w:sz w:val="22"/>
          <w:lang w:val="pt-BR" w:eastAsia="pt-BR"/>
        </w:rPr>
      </w:pPr>
      <w:hyperlink w:anchor="_Toc354590440" w:history="1">
        <w:r w:rsidR="00F670C6" w:rsidRPr="00420177">
          <w:rPr>
            <w:rStyle w:val="Hyperlink"/>
            <w:noProof/>
            <w:color w:val="auto"/>
          </w:rPr>
          <w:t>Figura 2.18 - Cardinalidade nas ligações do tipo means-end</w:t>
        </w:r>
        <w:r w:rsidR="00F670C6" w:rsidRPr="00420177">
          <w:rPr>
            <w:noProof/>
            <w:webHidden/>
          </w:rPr>
          <w:tab/>
        </w:r>
        <w:r w:rsidRPr="00420177">
          <w:rPr>
            <w:noProof/>
            <w:webHidden/>
          </w:rPr>
          <w:fldChar w:fldCharType="begin"/>
        </w:r>
        <w:r w:rsidR="00F670C6" w:rsidRPr="00420177">
          <w:rPr>
            <w:noProof/>
            <w:webHidden/>
          </w:rPr>
          <w:instrText xml:space="preserve"> PAGEREF _Toc354590440 \h </w:instrText>
        </w:r>
        <w:r w:rsidRPr="00420177">
          <w:rPr>
            <w:noProof/>
            <w:webHidden/>
          </w:rPr>
        </w:r>
        <w:r w:rsidRPr="00420177">
          <w:rPr>
            <w:noProof/>
            <w:webHidden/>
          </w:rPr>
          <w:fldChar w:fldCharType="separate"/>
        </w:r>
        <w:r w:rsidR="00685E0A">
          <w:rPr>
            <w:noProof/>
            <w:webHidden/>
          </w:rPr>
          <w:t>31</w:t>
        </w:r>
        <w:r w:rsidRPr="00420177">
          <w:rPr>
            <w:noProof/>
            <w:webHidden/>
          </w:rPr>
          <w:fldChar w:fldCharType="end"/>
        </w:r>
      </w:hyperlink>
    </w:p>
    <w:p w:rsidR="00F670C6" w:rsidRPr="00420177" w:rsidRDefault="00470F6E">
      <w:pPr>
        <w:pStyle w:val="ndicedeilustraes"/>
        <w:tabs>
          <w:tab w:val="right" w:leader="dot" w:pos="9062"/>
        </w:tabs>
        <w:rPr>
          <w:rFonts w:eastAsiaTheme="minorEastAsia"/>
          <w:noProof/>
          <w:sz w:val="22"/>
          <w:lang w:val="pt-BR" w:eastAsia="pt-BR"/>
        </w:rPr>
      </w:pPr>
      <w:hyperlink w:anchor="_Toc354590441" w:history="1">
        <w:r w:rsidR="00F670C6" w:rsidRPr="00420177">
          <w:rPr>
            <w:rStyle w:val="Hyperlink"/>
            <w:noProof/>
            <w:color w:val="auto"/>
          </w:rPr>
          <w:t>Figura 2.19 - Metamodelo para a linguagem i*-C</w:t>
        </w:r>
        <w:r w:rsidR="00F670C6" w:rsidRPr="00420177">
          <w:rPr>
            <w:noProof/>
            <w:webHidden/>
          </w:rPr>
          <w:tab/>
        </w:r>
        <w:r w:rsidRPr="00420177">
          <w:rPr>
            <w:noProof/>
            <w:webHidden/>
          </w:rPr>
          <w:fldChar w:fldCharType="begin"/>
        </w:r>
        <w:r w:rsidR="00F670C6" w:rsidRPr="00420177">
          <w:rPr>
            <w:noProof/>
            <w:webHidden/>
          </w:rPr>
          <w:instrText xml:space="preserve"> PAGEREF _Toc354590441 \h </w:instrText>
        </w:r>
        <w:r w:rsidRPr="00420177">
          <w:rPr>
            <w:noProof/>
            <w:webHidden/>
          </w:rPr>
        </w:r>
        <w:r w:rsidRPr="00420177">
          <w:rPr>
            <w:noProof/>
            <w:webHidden/>
          </w:rPr>
          <w:fldChar w:fldCharType="separate"/>
        </w:r>
        <w:r w:rsidR="00685E0A">
          <w:rPr>
            <w:noProof/>
            <w:webHidden/>
          </w:rPr>
          <w:t>33</w:t>
        </w:r>
        <w:r w:rsidRPr="00420177">
          <w:rPr>
            <w:noProof/>
            <w:webHidden/>
          </w:rPr>
          <w:fldChar w:fldCharType="end"/>
        </w:r>
      </w:hyperlink>
    </w:p>
    <w:p w:rsidR="00F670C6" w:rsidRPr="00420177" w:rsidRDefault="00470F6E">
      <w:pPr>
        <w:pStyle w:val="ndicedeilustraes"/>
        <w:tabs>
          <w:tab w:val="right" w:leader="dot" w:pos="9062"/>
        </w:tabs>
        <w:rPr>
          <w:rFonts w:eastAsiaTheme="minorEastAsia"/>
          <w:noProof/>
          <w:sz w:val="22"/>
          <w:lang w:val="pt-BR" w:eastAsia="pt-BR"/>
        </w:rPr>
      </w:pPr>
      <w:hyperlink w:anchor="_Toc354590442" w:history="1">
        <w:r w:rsidR="00F670C6" w:rsidRPr="00420177">
          <w:rPr>
            <w:rStyle w:val="Hyperlink"/>
            <w:noProof/>
            <w:color w:val="auto"/>
          </w:rPr>
          <w:t xml:space="preserve">Figura 2.20 - Metamodelo da linguagem de variabilidade para modelo de objetivos i*-Ortogonal </w:t>
        </w:r>
        <w:r w:rsidR="00F670C6" w:rsidRPr="00420177">
          <w:rPr>
            <w:rStyle w:val="Hyperlink"/>
            <w:rFonts w:ascii="Times New Roman" w:hAnsi="Times New Roman" w:cs="Times New Roman"/>
            <w:noProof/>
            <w:color w:val="auto"/>
          </w:rPr>
          <w:t>(LIMA, 2011)</w:t>
        </w:r>
        <w:r w:rsidR="00F670C6" w:rsidRPr="00420177">
          <w:rPr>
            <w:noProof/>
            <w:webHidden/>
          </w:rPr>
          <w:tab/>
        </w:r>
        <w:r w:rsidRPr="00420177">
          <w:rPr>
            <w:noProof/>
            <w:webHidden/>
          </w:rPr>
          <w:fldChar w:fldCharType="begin"/>
        </w:r>
        <w:r w:rsidR="00F670C6" w:rsidRPr="00420177">
          <w:rPr>
            <w:noProof/>
            <w:webHidden/>
          </w:rPr>
          <w:instrText xml:space="preserve"> PAGEREF _Toc354590442 \h </w:instrText>
        </w:r>
        <w:r w:rsidRPr="00420177">
          <w:rPr>
            <w:noProof/>
            <w:webHidden/>
          </w:rPr>
        </w:r>
        <w:r w:rsidRPr="00420177">
          <w:rPr>
            <w:noProof/>
            <w:webHidden/>
          </w:rPr>
          <w:fldChar w:fldCharType="separate"/>
        </w:r>
        <w:r w:rsidR="00685E0A">
          <w:rPr>
            <w:noProof/>
            <w:webHidden/>
          </w:rPr>
          <w:t>35</w:t>
        </w:r>
        <w:r w:rsidRPr="00420177">
          <w:rPr>
            <w:noProof/>
            <w:webHidden/>
          </w:rPr>
          <w:fldChar w:fldCharType="end"/>
        </w:r>
      </w:hyperlink>
    </w:p>
    <w:p w:rsidR="00F670C6" w:rsidRPr="00420177" w:rsidRDefault="00470F6E">
      <w:pPr>
        <w:pStyle w:val="ndicedeilustraes"/>
        <w:tabs>
          <w:tab w:val="right" w:leader="dot" w:pos="9062"/>
        </w:tabs>
        <w:rPr>
          <w:rFonts w:eastAsiaTheme="minorEastAsia"/>
          <w:noProof/>
          <w:sz w:val="22"/>
          <w:lang w:val="pt-BR" w:eastAsia="pt-BR"/>
        </w:rPr>
      </w:pPr>
      <w:hyperlink w:anchor="_Toc354590443" w:history="1">
        <w:r w:rsidR="00F670C6" w:rsidRPr="00420177">
          <w:rPr>
            <w:rStyle w:val="Hyperlink"/>
            <w:noProof/>
            <w:color w:val="auto"/>
          </w:rPr>
          <w:t>Figura 2.21 - Metamodelo para a linguagem Tropos</w:t>
        </w:r>
        <w:r w:rsidR="00F670C6" w:rsidRPr="00420177">
          <w:rPr>
            <w:noProof/>
            <w:webHidden/>
          </w:rPr>
          <w:tab/>
        </w:r>
        <w:r w:rsidRPr="00420177">
          <w:rPr>
            <w:noProof/>
            <w:webHidden/>
          </w:rPr>
          <w:fldChar w:fldCharType="begin"/>
        </w:r>
        <w:r w:rsidR="00F670C6" w:rsidRPr="00420177">
          <w:rPr>
            <w:noProof/>
            <w:webHidden/>
          </w:rPr>
          <w:instrText xml:space="preserve"> PAGEREF _Toc354590443 \h </w:instrText>
        </w:r>
        <w:r w:rsidRPr="00420177">
          <w:rPr>
            <w:noProof/>
            <w:webHidden/>
          </w:rPr>
        </w:r>
        <w:r w:rsidRPr="00420177">
          <w:rPr>
            <w:noProof/>
            <w:webHidden/>
          </w:rPr>
          <w:fldChar w:fldCharType="separate"/>
        </w:r>
        <w:r w:rsidR="00685E0A">
          <w:rPr>
            <w:noProof/>
            <w:webHidden/>
          </w:rPr>
          <w:t>39</w:t>
        </w:r>
        <w:r w:rsidRPr="00420177">
          <w:rPr>
            <w:noProof/>
            <w:webHidden/>
          </w:rPr>
          <w:fldChar w:fldCharType="end"/>
        </w:r>
      </w:hyperlink>
    </w:p>
    <w:p w:rsidR="00F670C6" w:rsidRPr="00420177" w:rsidRDefault="00470F6E">
      <w:pPr>
        <w:pStyle w:val="ndicedeilustraes"/>
        <w:tabs>
          <w:tab w:val="right" w:leader="dot" w:pos="9062"/>
        </w:tabs>
        <w:rPr>
          <w:rFonts w:eastAsiaTheme="minorEastAsia"/>
          <w:noProof/>
          <w:sz w:val="22"/>
          <w:lang w:val="pt-BR" w:eastAsia="pt-BR"/>
        </w:rPr>
      </w:pPr>
      <w:hyperlink w:anchor="_Toc354590444" w:history="1">
        <w:r w:rsidR="00F670C6" w:rsidRPr="00420177">
          <w:rPr>
            <w:rStyle w:val="Hyperlink"/>
            <w:noProof/>
            <w:color w:val="auto"/>
          </w:rPr>
          <w:t xml:space="preserve">Figura 2.22 Modelo de concerned object </w:t>
        </w:r>
        <w:r w:rsidR="00F670C6" w:rsidRPr="00420177">
          <w:rPr>
            <w:rStyle w:val="Hyperlink"/>
            <w:noProof/>
            <w:color w:val="auto"/>
            <w:lang w:val="pt-BR"/>
          </w:rPr>
          <w:t>(</w:t>
        </w:r>
        <w:r w:rsidR="00F670C6" w:rsidRPr="00420177">
          <w:rPr>
            <w:rStyle w:val="Hyperlink"/>
            <w:rFonts w:ascii="Times New Roman" w:hAnsi="Times New Roman" w:cs="Times New Roman"/>
            <w:noProof/>
            <w:color w:val="auto"/>
          </w:rPr>
          <w:t>REBOLLAR, 2008</w:t>
        </w:r>
        <w:r w:rsidR="00F670C6" w:rsidRPr="00420177">
          <w:rPr>
            <w:rStyle w:val="Hyperlink"/>
            <w:noProof/>
            <w:color w:val="auto"/>
            <w:lang w:val="pt-BR"/>
          </w:rPr>
          <w:t>).</w:t>
        </w:r>
        <w:r w:rsidR="00F670C6" w:rsidRPr="00420177">
          <w:rPr>
            <w:noProof/>
            <w:webHidden/>
          </w:rPr>
          <w:tab/>
        </w:r>
        <w:r w:rsidRPr="00420177">
          <w:rPr>
            <w:noProof/>
            <w:webHidden/>
          </w:rPr>
          <w:fldChar w:fldCharType="begin"/>
        </w:r>
        <w:r w:rsidR="00F670C6" w:rsidRPr="00420177">
          <w:rPr>
            <w:noProof/>
            <w:webHidden/>
          </w:rPr>
          <w:instrText xml:space="preserve"> PAGEREF _Toc354590444 \h </w:instrText>
        </w:r>
        <w:r w:rsidRPr="00420177">
          <w:rPr>
            <w:noProof/>
            <w:webHidden/>
          </w:rPr>
        </w:r>
        <w:r w:rsidRPr="00420177">
          <w:rPr>
            <w:noProof/>
            <w:webHidden/>
          </w:rPr>
          <w:fldChar w:fldCharType="separate"/>
        </w:r>
        <w:r w:rsidR="00685E0A">
          <w:rPr>
            <w:noProof/>
            <w:webHidden/>
          </w:rPr>
          <w:t>40</w:t>
        </w:r>
        <w:r w:rsidRPr="00420177">
          <w:rPr>
            <w:noProof/>
            <w:webHidden/>
          </w:rPr>
          <w:fldChar w:fldCharType="end"/>
        </w:r>
      </w:hyperlink>
    </w:p>
    <w:p w:rsidR="00F670C6" w:rsidRPr="00420177" w:rsidRDefault="00470F6E">
      <w:pPr>
        <w:pStyle w:val="ndicedeilustraes"/>
        <w:tabs>
          <w:tab w:val="right" w:leader="dot" w:pos="9062"/>
        </w:tabs>
        <w:rPr>
          <w:rFonts w:eastAsiaTheme="minorEastAsia"/>
          <w:noProof/>
          <w:sz w:val="22"/>
          <w:lang w:val="pt-BR" w:eastAsia="pt-BR"/>
        </w:rPr>
      </w:pPr>
      <w:hyperlink w:anchor="_Toc354590445" w:history="1">
        <w:r w:rsidR="00F670C6" w:rsidRPr="00420177">
          <w:rPr>
            <w:rStyle w:val="Hyperlink"/>
            <w:noProof/>
            <w:color w:val="auto"/>
          </w:rPr>
          <w:t>Figura 2.23 - Metamodelo para a linguagem i* com concerned objects</w:t>
        </w:r>
        <w:r w:rsidR="00F670C6" w:rsidRPr="00420177">
          <w:rPr>
            <w:noProof/>
            <w:webHidden/>
          </w:rPr>
          <w:tab/>
        </w:r>
        <w:r w:rsidRPr="00420177">
          <w:rPr>
            <w:noProof/>
            <w:webHidden/>
          </w:rPr>
          <w:fldChar w:fldCharType="begin"/>
        </w:r>
        <w:r w:rsidR="00F670C6" w:rsidRPr="00420177">
          <w:rPr>
            <w:noProof/>
            <w:webHidden/>
          </w:rPr>
          <w:instrText xml:space="preserve"> PAGEREF _Toc354590445 \h </w:instrText>
        </w:r>
        <w:r w:rsidRPr="00420177">
          <w:rPr>
            <w:noProof/>
            <w:webHidden/>
          </w:rPr>
        </w:r>
        <w:r w:rsidRPr="00420177">
          <w:rPr>
            <w:noProof/>
            <w:webHidden/>
          </w:rPr>
          <w:fldChar w:fldCharType="separate"/>
        </w:r>
        <w:r w:rsidR="00685E0A">
          <w:rPr>
            <w:noProof/>
            <w:webHidden/>
          </w:rPr>
          <w:t>41</w:t>
        </w:r>
        <w:r w:rsidRPr="00420177">
          <w:rPr>
            <w:noProof/>
            <w:webHidden/>
          </w:rPr>
          <w:fldChar w:fldCharType="end"/>
        </w:r>
      </w:hyperlink>
    </w:p>
    <w:p w:rsidR="00F670C6" w:rsidRPr="00420177" w:rsidRDefault="00470F6E">
      <w:pPr>
        <w:pStyle w:val="ndicedeilustraes"/>
        <w:tabs>
          <w:tab w:val="right" w:leader="dot" w:pos="9062"/>
        </w:tabs>
        <w:rPr>
          <w:rFonts w:eastAsiaTheme="minorEastAsia"/>
          <w:noProof/>
          <w:sz w:val="22"/>
          <w:lang w:val="pt-BR" w:eastAsia="pt-BR"/>
        </w:rPr>
      </w:pPr>
      <w:hyperlink w:anchor="_Toc354590446" w:history="1">
        <w:r w:rsidR="00F670C6" w:rsidRPr="00420177">
          <w:rPr>
            <w:rStyle w:val="Hyperlink"/>
            <w:noProof/>
            <w:color w:val="auto"/>
          </w:rPr>
          <w:t>Figura 3.1 - Metamodelo para a linguagem i*-C adaptado para o Agile Tool</w:t>
        </w:r>
        <w:r w:rsidR="00F670C6" w:rsidRPr="00420177">
          <w:rPr>
            <w:noProof/>
            <w:webHidden/>
          </w:rPr>
          <w:tab/>
        </w:r>
        <w:r w:rsidRPr="00420177">
          <w:rPr>
            <w:noProof/>
            <w:webHidden/>
          </w:rPr>
          <w:fldChar w:fldCharType="begin"/>
        </w:r>
        <w:r w:rsidR="00F670C6" w:rsidRPr="00420177">
          <w:rPr>
            <w:noProof/>
            <w:webHidden/>
          </w:rPr>
          <w:instrText xml:space="preserve"> PAGEREF _Toc354590446 \h </w:instrText>
        </w:r>
        <w:r w:rsidRPr="00420177">
          <w:rPr>
            <w:noProof/>
            <w:webHidden/>
          </w:rPr>
        </w:r>
        <w:r w:rsidRPr="00420177">
          <w:rPr>
            <w:noProof/>
            <w:webHidden/>
          </w:rPr>
          <w:fldChar w:fldCharType="separate"/>
        </w:r>
        <w:r w:rsidR="00685E0A">
          <w:rPr>
            <w:noProof/>
            <w:webHidden/>
          </w:rPr>
          <w:t>43</w:t>
        </w:r>
        <w:r w:rsidRPr="00420177">
          <w:rPr>
            <w:noProof/>
            <w:webHidden/>
          </w:rPr>
          <w:fldChar w:fldCharType="end"/>
        </w:r>
      </w:hyperlink>
    </w:p>
    <w:p w:rsidR="00F670C6" w:rsidRPr="00420177" w:rsidRDefault="00470F6E">
      <w:pPr>
        <w:pStyle w:val="ndicedeilustraes"/>
        <w:tabs>
          <w:tab w:val="right" w:leader="dot" w:pos="9062"/>
        </w:tabs>
        <w:rPr>
          <w:rFonts w:eastAsiaTheme="minorEastAsia"/>
          <w:noProof/>
          <w:sz w:val="22"/>
          <w:lang w:val="pt-BR" w:eastAsia="pt-BR"/>
        </w:rPr>
      </w:pPr>
      <w:hyperlink w:anchor="_Toc354590447" w:history="1">
        <w:r w:rsidR="00F670C6" w:rsidRPr="00420177">
          <w:rPr>
            <w:rStyle w:val="Hyperlink"/>
            <w:noProof/>
            <w:color w:val="auto"/>
          </w:rPr>
          <w:t xml:space="preserve">Figura 3.2 Configuração do novo elemento </w:t>
        </w:r>
        <w:r w:rsidR="00F670C6" w:rsidRPr="00420177">
          <w:rPr>
            <w:rStyle w:val="Hyperlink"/>
            <w:i/>
            <w:noProof/>
            <w:color w:val="auto"/>
          </w:rPr>
          <w:t>Cardinality</w:t>
        </w:r>
        <w:r w:rsidR="00F670C6" w:rsidRPr="00420177">
          <w:rPr>
            <w:noProof/>
            <w:webHidden/>
          </w:rPr>
          <w:tab/>
        </w:r>
        <w:r w:rsidRPr="00420177">
          <w:rPr>
            <w:noProof/>
            <w:webHidden/>
          </w:rPr>
          <w:fldChar w:fldCharType="begin"/>
        </w:r>
        <w:r w:rsidR="00F670C6" w:rsidRPr="00420177">
          <w:rPr>
            <w:noProof/>
            <w:webHidden/>
          </w:rPr>
          <w:instrText xml:space="preserve"> PAGEREF _Toc354590447 \h </w:instrText>
        </w:r>
        <w:r w:rsidRPr="00420177">
          <w:rPr>
            <w:noProof/>
            <w:webHidden/>
          </w:rPr>
        </w:r>
        <w:r w:rsidRPr="00420177">
          <w:rPr>
            <w:noProof/>
            <w:webHidden/>
          </w:rPr>
          <w:fldChar w:fldCharType="separate"/>
        </w:r>
        <w:r w:rsidR="00685E0A">
          <w:rPr>
            <w:noProof/>
            <w:webHidden/>
          </w:rPr>
          <w:t>44</w:t>
        </w:r>
        <w:r w:rsidRPr="00420177">
          <w:rPr>
            <w:noProof/>
            <w:webHidden/>
          </w:rPr>
          <w:fldChar w:fldCharType="end"/>
        </w:r>
      </w:hyperlink>
    </w:p>
    <w:p w:rsidR="00F670C6" w:rsidRPr="00420177" w:rsidRDefault="00470F6E">
      <w:pPr>
        <w:pStyle w:val="ndicedeilustraes"/>
        <w:tabs>
          <w:tab w:val="right" w:leader="dot" w:pos="9062"/>
        </w:tabs>
        <w:rPr>
          <w:rFonts w:eastAsiaTheme="minorEastAsia"/>
          <w:noProof/>
          <w:sz w:val="22"/>
          <w:lang w:val="pt-BR" w:eastAsia="pt-BR"/>
        </w:rPr>
      </w:pPr>
      <w:hyperlink w:anchor="_Toc354590448" w:history="1">
        <w:r w:rsidR="00F670C6" w:rsidRPr="00420177">
          <w:rPr>
            <w:rStyle w:val="Hyperlink"/>
            <w:noProof/>
            <w:color w:val="auto"/>
          </w:rPr>
          <w:t xml:space="preserve">Figura 3.3 - Configuração do novo elemento </w:t>
        </w:r>
        <w:r w:rsidR="00F670C6" w:rsidRPr="00420177">
          <w:rPr>
            <w:rStyle w:val="Hyperlink"/>
            <w:i/>
            <w:noProof/>
            <w:color w:val="auto"/>
          </w:rPr>
          <w:t>CardinalityLink</w:t>
        </w:r>
        <w:r w:rsidR="00F670C6" w:rsidRPr="00420177">
          <w:rPr>
            <w:noProof/>
            <w:webHidden/>
          </w:rPr>
          <w:tab/>
        </w:r>
        <w:r w:rsidRPr="00420177">
          <w:rPr>
            <w:noProof/>
            <w:webHidden/>
          </w:rPr>
          <w:fldChar w:fldCharType="begin"/>
        </w:r>
        <w:r w:rsidR="00F670C6" w:rsidRPr="00420177">
          <w:rPr>
            <w:noProof/>
            <w:webHidden/>
          </w:rPr>
          <w:instrText xml:space="preserve"> PAGEREF _Toc354590448 \h </w:instrText>
        </w:r>
        <w:r w:rsidRPr="00420177">
          <w:rPr>
            <w:noProof/>
            <w:webHidden/>
          </w:rPr>
        </w:r>
        <w:r w:rsidRPr="00420177">
          <w:rPr>
            <w:noProof/>
            <w:webHidden/>
          </w:rPr>
          <w:fldChar w:fldCharType="separate"/>
        </w:r>
        <w:r w:rsidR="00685E0A">
          <w:rPr>
            <w:noProof/>
            <w:webHidden/>
          </w:rPr>
          <w:t>45</w:t>
        </w:r>
        <w:r w:rsidRPr="00420177">
          <w:rPr>
            <w:noProof/>
            <w:webHidden/>
          </w:rPr>
          <w:fldChar w:fldCharType="end"/>
        </w:r>
      </w:hyperlink>
    </w:p>
    <w:p w:rsidR="00F670C6" w:rsidRPr="00420177" w:rsidRDefault="00470F6E">
      <w:pPr>
        <w:pStyle w:val="ndicedeilustraes"/>
        <w:tabs>
          <w:tab w:val="right" w:leader="dot" w:pos="9062"/>
        </w:tabs>
        <w:rPr>
          <w:rFonts w:eastAsiaTheme="minorEastAsia"/>
          <w:noProof/>
          <w:sz w:val="22"/>
          <w:lang w:val="pt-BR" w:eastAsia="pt-BR"/>
        </w:rPr>
      </w:pPr>
      <w:hyperlink w:anchor="_Toc354590449" w:history="1">
        <w:r w:rsidR="00F670C6" w:rsidRPr="00420177">
          <w:rPr>
            <w:rStyle w:val="Hyperlink"/>
            <w:noProof/>
            <w:color w:val="auto"/>
          </w:rPr>
          <w:t xml:space="preserve">Figura 3.4 - Configuração das restrições da ligação </w:t>
        </w:r>
        <w:r w:rsidR="00F670C6" w:rsidRPr="00420177">
          <w:rPr>
            <w:rStyle w:val="Hyperlink"/>
            <w:i/>
            <w:noProof/>
            <w:color w:val="auto"/>
          </w:rPr>
          <w:t>CardinalityLink</w:t>
        </w:r>
        <w:r w:rsidR="00F670C6" w:rsidRPr="00420177">
          <w:rPr>
            <w:noProof/>
            <w:webHidden/>
          </w:rPr>
          <w:tab/>
        </w:r>
        <w:r w:rsidRPr="00420177">
          <w:rPr>
            <w:noProof/>
            <w:webHidden/>
          </w:rPr>
          <w:fldChar w:fldCharType="begin"/>
        </w:r>
        <w:r w:rsidR="00F670C6" w:rsidRPr="00420177">
          <w:rPr>
            <w:noProof/>
            <w:webHidden/>
          </w:rPr>
          <w:instrText xml:space="preserve"> PAGEREF _Toc354590449 \h </w:instrText>
        </w:r>
        <w:r w:rsidRPr="00420177">
          <w:rPr>
            <w:noProof/>
            <w:webHidden/>
          </w:rPr>
        </w:r>
        <w:r w:rsidRPr="00420177">
          <w:rPr>
            <w:noProof/>
            <w:webHidden/>
          </w:rPr>
          <w:fldChar w:fldCharType="separate"/>
        </w:r>
        <w:r w:rsidR="00685E0A">
          <w:rPr>
            <w:noProof/>
            <w:webHidden/>
          </w:rPr>
          <w:t>46</w:t>
        </w:r>
        <w:r w:rsidRPr="00420177">
          <w:rPr>
            <w:noProof/>
            <w:webHidden/>
          </w:rPr>
          <w:fldChar w:fldCharType="end"/>
        </w:r>
      </w:hyperlink>
    </w:p>
    <w:p w:rsidR="00F670C6" w:rsidRDefault="00470F6E">
      <w:pPr>
        <w:pStyle w:val="ndicedeilustraes"/>
        <w:tabs>
          <w:tab w:val="right" w:leader="dot" w:pos="9062"/>
        </w:tabs>
        <w:rPr>
          <w:noProof/>
        </w:rPr>
      </w:pPr>
      <w:hyperlink w:anchor="_Toc354590450" w:history="1">
        <w:r w:rsidR="00F670C6" w:rsidRPr="00FC754F">
          <w:rPr>
            <w:noProof/>
          </w:rPr>
          <w:t>Figura 3.5 - Editor gráfico gerado para o i*-C com o elemento de cardinalidade e uma relação de dependência de recurso entre atores</w:t>
        </w:r>
        <w:r w:rsidR="00F670C6" w:rsidRPr="00420177">
          <w:rPr>
            <w:noProof/>
            <w:webHidden/>
          </w:rPr>
          <w:tab/>
        </w:r>
        <w:r w:rsidRPr="00420177">
          <w:rPr>
            <w:noProof/>
            <w:webHidden/>
          </w:rPr>
          <w:fldChar w:fldCharType="begin"/>
        </w:r>
        <w:r w:rsidR="00F670C6" w:rsidRPr="00420177">
          <w:rPr>
            <w:noProof/>
            <w:webHidden/>
          </w:rPr>
          <w:instrText xml:space="preserve"> PAGEREF _Toc354590450 \h </w:instrText>
        </w:r>
        <w:r w:rsidRPr="00420177">
          <w:rPr>
            <w:noProof/>
            <w:webHidden/>
          </w:rPr>
        </w:r>
        <w:r w:rsidRPr="00420177">
          <w:rPr>
            <w:noProof/>
            <w:webHidden/>
          </w:rPr>
          <w:fldChar w:fldCharType="separate"/>
        </w:r>
        <w:r w:rsidR="00685E0A">
          <w:rPr>
            <w:noProof/>
            <w:webHidden/>
          </w:rPr>
          <w:t>47</w:t>
        </w:r>
        <w:r w:rsidRPr="00420177">
          <w:rPr>
            <w:noProof/>
            <w:webHidden/>
          </w:rPr>
          <w:fldChar w:fldCharType="end"/>
        </w:r>
      </w:hyperlink>
    </w:p>
    <w:p w:rsidR="005E7466" w:rsidRPr="005E7466" w:rsidRDefault="005E7466" w:rsidP="005E7466">
      <w:pPr>
        <w:pStyle w:val="Legenda"/>
        <w:jc w:val="both"/>
        <w:rPr>
          <w:b w:val="0"/>
          <w:bCs w:val="0"/>
          <w:noProof/>
          <w:color w:val="auto"/>
          <w:sz w:val="24"/>
          <w:szCs w:val="22"/>
        </w:rPr>
      </w:pPr>
      <w:r w:rsidRPr="005E7466">
        <w:rPr>
          <w:b w:val="0"/>
          <w:bCs w:val="0"/>
          <w:noProof/>
          <w:color w:val="auto"/>
          <w:sz w:val="24"/>
          <w:szCs w:val="22"/>
        </w:rPr>
        <w:t xml:space="preserve">Figura </w:t>
      </w:r>
      <w:r w:rsidR="009D5D9C">
        <w:rPr>
          <w:b w:val="0"/>
          <w:bCs w:val="0"/>
          <w:noProof/>
          <w:color w:val="auto"/>
          <w:sz w:val="24"/>
          <w:szCs w:val="22"/>
        </w:rPr>
        <w:t>3.6</w:t>
      </w:r>
      <w:r w:rsidRPr="005E7466">
        <w:rPr>
          <w:b w:val="0"/>
          <w:bCs w:val="0"/>
          <w:noProof/>
          <w:color w:val="auto"/>
          <w:sz w:val="24"/>
          <w:szCs w:val="22"/>
        </w:rPr>
        <w:t xml:space="preserve"> - Metamodelo para a linguagem i*-Orthogonal adaptado para o Agile Tool</w:t>
      </w:r>
      <w:r>
        <w:rPr>
          <w:b w:val="0"/>
          <w:bCs w:val="0"/>
          <w:noProof/>
          <w:color w:val="auto"/>
          <w:sz w:val="24"/>
          <w:szCs w:val="22"/>
        </w:rPr>
        <w:t>……..48</w:t>
      </w:r>
    </w:p>
    <w:p w:rsidR="00F670C6" w:rsidRPr="00FC754F" w:rsidRDefault="00470F6E">
      <w:pPr>
        <w:pStyle w:val="ndicedeilustraes"/>
        <w:tabs>
          <w:tab w:val="right" w:leader="dot" w:pos="9062"/>
        </w:tabs>
        <w:rPr>
          <w:noProof/>
        </w:rPr>
      </w:pPr>
      <w:hyperlink w:anchor="_Toc354590451" w:history="1">
        <w:r w:rsidR="005E7466">
          <w:rPr>
            <w:noProof/>
          </w:rPr>
          <w:t>Figura 3.7</w:t>
        </w:r>
        <w:r w:rsidR="00F670C6" w:rsidRPr="00FC754F">
          <w:rPr>
            <w:noProof/>
          </w:rPr>
          <w:t xml:space="preserve"> - Editor gráfico gerado para o i*-Orthogonal com o elemento de contexto ligado a uma ligação de dependência de objetivo entre atores</w:t>
        </w:r>
        <w:r w:rsidR="00F670C6" w:rsidRPr="00420177">
          <w:rPr>
            <w:noProof/>
            <w:webHidden/>
          </w:rPr>
          <w:tab/>
        </w:r>
        <w:r w:rsidRPr="00420177">
          <w:rPr>
            <w:noProof/>
            <w:webHidden/>
          </w:rPr>
          <w:fldChar w:fldCharType="begin"/>
        </w:r>
        <w:r w:rsidR="00F670C6" w:rsidRPr="00420177">
          <w:rPr>
            <w:noProof/>
            <w:webHidden/>
          </w:rPr>
          <w:instrText xml:space="preserve"> PAGEREF _Toc354590451 \h </w:instrText>
        </w:r>
        <w:r w:rsidRPr="00420177">
          <w:rPr>
            <w:noProof/>
            <w:webHidden/>
          </w:rPr>
        </w:r>
        <w:r w:rsidRPr="00420177">
          <w:rPr>
            <w:noProof/>
            <w:webHidden/>
          </w:rPr>
          <w:fldChar w:fldCharType="separate"/>
        </w:r>
        <w:r w:rsidR="00685E0A">
          <w:rPr>
            <w:noProof/>
            <w:webHidden/>
          </w:rPr>
          <w:t>48</w:t>
        </w:r>
        <w:r w:rsidRPr="00420177">
          <w:rPr>
            <w:noProof/>
            <w:webHidden/>
          </w:rPr>
          <w:fldChar w:fldCharType="end"/>
        </w:r>
      </w:hyperlink>
    </w:p>
    <w:p w:rsidR="00F670C6" w:rsidRPr="00FC754F" w:rsidRDefault="00470F6E">
      <w:pPr>
        <w:pStyle w:val="ndicedeilustraes"/>
        <w:tabs>
          <w:tab w:val="right" w:leader="dot" w:pos="9062"/>
        </w:tabs>
        <w:rPr>
          <w:noProof/>
        </w:rPr>
      </w:pPr>
      <w:hyperlink w:anchor="_Toc354590452" w:history="1">
        <w:r w:rsidR="005E7466">
          <w:rPr>
            <w:noProof/>
          </w:rPr>
          <w:t>Figura 3.8</w:t>
        </w:r>
        <w:r w:rsidR="00F670C6" w:rsidRPr="00FC754F">
          <w:rPr>
            <w:noProof/>
          </w:rPr>
          <w:t xml:space="preserve"> - Edit</w:t>
        </w:r>
        <w:r w:rsidR="00F670C6" w:rsidRPr="00FC754F">
          <w:rPr>
            <w:noProof/>
          </w:rPr>
          <w:t>o</w:t>
        </w:r>
        <w:r w:rsidR="00F670C6" w:rsidRPr="00FC754F">
          <w:rPr>
            <w:noProof/>
          </w:rPr>
          <w:t xml:space="preserve">r gráfico gerado para o i*com concerned </w:t>
        </w:r>
        <w:r w:rsidR="00F670C6" w:rsidRPr="00FC754F">
          <w:rPr>
            <w:noProof/>
          </w:rPr>
          <w:t>o</w:t>
        </w:r>
        <w:r w:rsidR="00F670C6" w:rsidRPr="00FC754F">
          <w:rPr>
            <w:noProof/>
          </w:rPr>
          <w:t>bects com o elemento de Concerned object e seus atributos e uma relação de dependência de recurso entre atores</w:t>
        </w:r>
        <w:r w:rsidR="00F670C6" w:rsidRPr="00420177">
          <w:rPr>
            <w:noProof/>
            <w:webHidden/>
          </w:rPr>
          <w:tab/>
        </w:r>
        <w:r w:rsidRPr="00420177">
          <w:rPr>
            <w:noProof/>
            <w:webHidden/>
          </w:rPr>
          <w:fldChar w:fldCharType="begin"/>
        </w:r>
        <w:r w:rsidR="00F670C6" w:rsidRPr="00420177">
          <w:rPr>
            <w:noProof/>
            <w:webHidden/>
          </w:rPr>
          <w:instrText xml:space="preserve"> PAGEREF _Toc354590452 \h </w:instrText>
        </w:r>
        <w:r w:rsidRPr="00420177">
          <w:rPr>
            <w:noProof/>
            <w:webHidden/>
          </w:rPr>
        </w:r>
        <w:r w:rsidRPr="00420177">
          <w:rPr>
            <w:noProof/>
            <w:webHidden/>
          </w:rPr>
          <w:fldChar w:fldCharType="separate"/>
        </w:r>
        <w:r w:rsidR="00685E0A">
          <w:rPr>
            <w:noProof/>
            <w:webHidden/>
          </w:rPr>
          <w:t>49</w:t>
        </w:r>
        <w:r w:rsidRPr="00420177">
          <w:rPr>
            <w:noProof/>
            <w:webHidden/>
          </w:rPr>
          <w:fldChar w:fldCharType="end"/>
        </w:r>
      </w:hyperlink>
    </w:p>
    <w:p w:rsidR="00F670C6" w:rsidRPr="00420177" w:rsidRDefault="00470F6E" w:rsidP="00ED3372">
      <w:pPr>
        <w:pStyle w:val="Ttulo1"/>
        <w:jc w:val="center"/>
        <w:rPr>
          <w:noProof/>
          <w:color w:val="auto"/>
        </w:rPr>
      </w:pPr>
      <w:r w:rsidRPr="00420177">
        <w:rPr>
          <w:color w:val="auto"/>
          <w:sz w:val="24"/>
          <w:szCs w:val="24"/>
          <w:lang w:val="pt-BR"/>
        </w:rPr>
        <w:fldChar w:fldCharType="end"/>
      </w:r>
      <w:r w:rsidR="00ED3372" w:rsidRPr="00420177">
        <w:rPr>
          <w:color w:val="auto"/>
          <w:lang w:val="pt-BR"/>
        </w:rPr>
        <w:t>Lista de Tabelas</w:t>
      </w:r>
      <w:r w:rsidRPr="00420177">
        <w:rPr>
          <w:color w:val="auto"/>
          <w:sz w:val="24"/>
          <w:szCs w:val="24"/>
          <w:lang w:val="pt-BR"/>
        </w:rPr>
        <w:fldChar w:fldCharType="begin"/>
      </w:r>
      <w:r w:rsidR="00ED3372" w:rsidRPr="00420177">
        <w:rPr>
          <w:color w:val="auto"/>
          <w:sz w:val="24"/>
          <w:szCs w:val="24"/>
          <w:lang w:val="pt-BR"/>
        </w:rPr>
        <w:instrText xml:space="preserve"> TOC \h \z \c "Tabela" </w:instrText>
      </w:r>
      <w:r w:rsidRPr="00420177">
        <w:rPr>
          <w:color w:val="auto"/>
          <w:sz w:val="24"/>
          <w:szCs w:val="24"/>
          <w:lang w:val="pt-BR"/>
        </w:rPr>
        <w:fldChar w:fldCharType="separate"/>
      </w:r>
    </w:p>
    <w:p w:rsidR="00F670C6" w:rsidRPr="00420177" w:rsidRDefault="00470F6E">
      <w:pPr>
        <w:pStyle w:val="ndicedeilustraes"/>
        <w:tabs>
          <w:tab w:val="right" w:leader="dot" w:pos="9062"/>
        </w:tabs>
        <w:rPr>
          <w:rFonts w:eastAsiaTheme="minorEastAsia"/>
          <w:noProof/>
          <w:sz w:val="22"/>
          <w:lang w:val="pt-BR" w:eastAsia="pt-BR"/>
        </w:rPr>
      </w:pPr>
      <w:hyperlink w:anchor="_Toc354590453" w:history="1">
        <w:r w:rsidR="00F670C6" w:rsidRPr="00420177">
          <w:rPr>
            <w:rStyle w:val="Hyperlink"/>
            <w:noProof/>
            <w:color w:val="auto"/>
          </w:rPr>
          <w:t>Tabela 2.1 - Restrições existentes na linguagem i*-C</w:t>
        </w:r>
        <w:r w:rsidR="00F670C6" w:rsidRPr="00420177">
          <w:rPr>
            <w:noProof/>
            <w:webHidden/>
          </w:rPr>
          <w:tab/>
        </w:r>
        <w:r w:rsidRPr="00420177">
          <w:rPr>
            <w:noProof/>
            <w:webHidden/>
          </w:rPr>
          <w:fldChar w:fldCharType="begin"/>
        </w:r>
        <w:r w:rsidR="00F670C6" w:rsidRPr="00420177">
          <w:rPr>
            <w:noProof/>
            <w:webHidden/>
          </w:rPr>
          <w:instrText xml:space="preserve"> PAGEREF _Toc354590453 \h </w:instrText>
        </w:r>
        <w:r w:rsidRPr="00420177">
          <w:rPr>
            <w:noProof/>
            <w:webHidden/>
          </w:rPr>
        </w:r>
        <w:r w:rsidRPr="00420177">
          <w:rPr>
            <w:noProof/>
            <w:webHidden/>
          </w:rPr>
          <w:fldChar w:fldCharType="separate"/>
        </w:r>
        <w:r w:rsidR="00685E0A">
          <w:rPr>
            <w:noProof/>
            <w:webHidden/>
          </w:rPr>
          <w:t>32</w:t>
        </w:r>
        <w:r w:rsidRPr="00420177">
          <w:rPr>
            <w:noProof/>
            <w:webHidden/>
          </w:rPr>
          <w:fldChar w:fldCharType="end"/>
        </w:r>
      </w:hyperlink>
    </w:p>
    <w:p w:rsidR="00F670C6" w:rsidRPr="00420177" w:rsidRDefault="00470F6E">
      <w:pPr>
        <w:pStyle w:val="ndicedeilustraes"/>
        <w:tabs>
          <w:tab w:val="right" w:leader="dot" w:pos="9062"/>
        </w:tabs>
        <w:rPr>
          <w:rFonts w:eastAsiaTheme="minorEastAsia"/>
          <w:noProof/>
          <w:sz w:val="22"/>
          <w:lang w:val="pt-BR" w:eastAsia="pt-BR"/>
        </w:rPr>
      </w:pPr>
      <w:hyperlink w:anchor="_Toc354590454" w:history="1">
        <w:r w:rsidR="00F670C6" w:rsidRPr="00420177">
          <w:rPr>
            <w:rStyle w:val="Hyperlink"/>
            <w:noProof/>
            <w:color w:val="auto"/>
          </w:rPr>
          <w:t>Tabela 2.2 - Restrições existentes na linguagem i*-Orthogonal</w:t>
        </w:r>
        <w:r w:rsidR="00F670C6" w:rsidRPr="00420177">
          <w:rPr>
            <w:noProof/>
            <w:webHidden/>
          </w:rPr>
          <w:tab/>
        </w:r>
        <w:r w:rsidRPr="00420177">
          <w:rPr>
            <w:noProof/>
            <w:webHidden/>
          </w:rPr>
          <w:fldChar w:fldCharType="begin"/>
        </w:r>
        <w:r w:rsidR="00F670C6" w:rsidRPr="00420177">
          <w:rPr>
            <w:noProof/>
            <w:webHidden/>
          </w:rPr>
          <w:instrText xml:space="preserve"> PAGEREF _Toc354590454 \h </w:instrText>
        </w:r>
        <w:r w:rsidRPr="00420177">
          <w:rPr>
            <w:noProof/>
            <w:webHidden/>
          </w:rPr>
        </w:r>
        <w:r w:rsidRPr="00420177">
          <w:rPr>
            <w:noProof/>
            <w:webHidden/>
          </w:rPr>
          <w:fldChar w:fldCharType="separate"/>
        </w:r>
        <w:r w:rsidR="00685E0A">
          <w:rPr>
            <w:noProof/>
            <w:webHidden/>
          </w:rPr>
          <w:t>36</w:t>
        </w:r>
        <w:r w:rsidRPr="00420177">
          <w:rPr>
            <w:noProof/>
            <w:webHidden/>
          </w:rPr>
          <w:fldChar w:fldCharType="end"/>
        </w:r>
      </w:hyperlink>
    </w:p>
    <w:p w:rsidR="00F670C6" w:rsidRPr="00420177" w:rsidRDefault="00470F6E">
      <w:pPr>
        <w:pStyle w:val="ndicedeilustraes"/>
        <w:tabs>
          <w:tab w:val="right" w:leader="dot" w:pos="9062"/>
        </w:tabs>
        <w:rPr>
          <w:rFonts w:eastAsiaTheme="minorEastAsia"/>
          <w:noProof/>
          <w:sz w:val="22"/>
          <w:lang w:val="pt-BR" w:eastAsia="pt-BR"/>
        </w:rPr>
      </w:pPr>
      <w:hyperlink w:anchor="_Toc354590455" w:history="1">
        <w:r w:rsidR="00F670C6" w:rsidRPr="00420177">
          <w:rPr>
            <w:rStyle w:val="Hyperlink"/>
            <w:noProof/>
            <w:color w:val="auto"/>
          </w:rPr>
          <w:t>Tabela 2.3 - Restrições existentes na linguagem Tropos</w:t>
        </w:r>
        <w:r w:rsidR="00F670C6" w:rsidRPr="00420177">
          <w:rPr>
            <w:noProof/>
            <w:webHidden/>
          </w:rPr>
          <w:tab/>
        </w:r>
        <w:r w:rsidRPr="00420177">
          <w:rPr>
            <w:noProof/>
            <w:webHidden/>
          </w:rPr>
          <w:fldChar w:fldCharType="begin"/>
        </w:r>
        <w:r w:rsidR="00F670C6" w:rsidRPr="00420177">
          <w:rPr>
            <w:noProof/>
            <w:webHidden/>
          </w:rPr>
          <w:instrText xml:space="preserve"> PAGEREF _Toc354590455 \h </w:instrText>
        </w:r>
        <w:r w:rsidRPr="00420177">
          <w:rPr>
            <w:noProof/>
            <w:webHidden/>
          </w:rPr>
        </w:r>
        <w:r w:rsidRPr="00420177">
          <w:rPr>
            <w:noProof/>
            <w:webHidden/>
          </w:rPr>
          <w:fldChar w:fldCharType="separate"/>
        </w:r>
        <w:r w:rsidR="00685E0A">
          <w:rPr>
            <w:noProof/>
            <w:webHidden/>
          </w:rPr>
          <w:t>38</w:t>
        </w:r>
        <w:r w:rsidRPr="00420177">
          <w:rPr>
            <w:noProof/>
            <w:webHidden/>
          </w:rPr>
          <w:fldChar w:fldCharType="end"/>
        </w:r>
      </w:hyperlink>
    </w:p>
    <w:p w:rsidR="00A7773F" w:rsidRDefault="00470F6E" w:rsidP="00175057">
      <w:pPr>
        <w:pStyle w:val="Ttulo1"/>
        <w:rPr>
          <w:color w:val="auto"/>
          <w:sz w:val="24"/>
          <w:szCs w:val="24"/>
          <w:lang w:val="pt-BR"/>
        </w:rPr>
        <w:sectPr w:rsidR="00A7773F" w:rsidSect="00A7773F">
          <w:headerReference w:type="default" r:id="rId10"/>
          <w:footerReference w:type="default" r:id="rId11"/>
          <w:footerReference w:type="first" r:id="rId12"/>
          <w:pgSz w:w="11907" w:h="16839" w:code="9"/>
          <w:pgMar w:top="1701" w:right="1134" w:bottom="1134" w:left="1701" w:header="720" w:footer="720" w:gutter="0"/>
          <w:pgNumType w:start="1"/>
          <w:cols w:space="720"/>
          <w:docGrid w:linePitch="360"/>
        </w:sectPr>
      </w:pPr>
      <w:r w:rsidRPr="00420177">
        <w:rPr>
          <w:color w:val="auto"/>
          <w:sz w:val="24"/>
          <w:szCs w:val="24"/>
          <w:lang w:val="pt-BR"/>
        </w:rPr>
        <w:fldChar w:fldCharType="end"/>
      </w:r>
    </w:p>
    <w:p w:rsidR="00E26E33" w:rsidRPr="00420177" w:rsidRDefault="00C5510D" w:rsidP="00175057">
      <w:pPr>
        <w:pStyle w:val="Ttulo1"/>
        <w:rPr>
          <w:color w:val="auto"/>
          <w:sz w:val="24"/>
          <w:szCs w:val="24"/>
          <w:lang w:val="pt-BR"/>
        </w:rPr>
      </w:pPr>
      <w:bookmarkStart w:id="0" w:name="_Toc354575407"/>
      <w:r w:rsidRPr="00420177">
        <w:rPr>
          <w:color w:val="auto"/>
          <w:sz w:val="24"/>
          <w:szCs w:val="24"/>
          <w:lang w:val="pt-BR"/>
        </w:rPr>
        <w:lastRenderedPageBreak/>
        <w:t xml:space="preserve">Capítulo </w:t>
      </w:r>
      <w:r w:rsidR="00520728" w:rsidRPr="00420177">
        <w:rPr>
          <w:color w:val="auto"/>
          <w:sz w:val="24"/>
          <w:szCs w:val="24"/>
          <w:lang w:val="pt-BR"/>
        </w:rPr>
        <w:t>1</w:t>
      </w:r>
      <w:r w:rsidR="00E67201" w:rsidRPr="00420177">
        <w:rPr>
          <w:color w:val="auto"/>
          <w:sz w:val="24"/>
          <w:szCs w:val="24"/>
          <w:lang w:val="pt-BR"/>
        </w:rPr>
        <w:t xml:space="preserve"> – Introdução</w:t>
      </w:r>
      <w:r w:rsidR="004C112B" w:rsidRPr="00420177">
        <w:rPr>
          <w:color w:val="auto"/>
          <w:sz w:val="24"/>
          <w:szCs w:val="24"/>
          <w:lang w:val="pt-BR"/>
        </w:rPr>
        <w:t>:</w:t>
      </w:r>
      <w:bookmarkEnd w:id="0"/>
    </w:p>
    <w:p w:rsidR="00F73FFE" w:rsidRPr="00420177" w:rsidRDefault="00F73FFE" w:rsidP="00F73FFE">
      <w:pPr>
        <w:rPr>
          <w:lang w:val="pt-BR"/>
        </w:rPr>
      </w:pPr>
      <w:r w:rsidRPr="00420177">
        <w:rPr>
          <w:lang w:val="pt-BR"/>
        </w:rPr>
        <w:tab/>
        <w:t xml:space="preserve">Este capítulo está </w:t>
      </w:r>
      <w:r w:rsidR="008E77FA" w:rsidRPr="00420177">
        <w:rPr>
          <w:lang w:val="pt-BR"/>
        </w:rPr>
        <w:t xml:space="preserve">dividido em três partes: (i) a primeira apresenta uma visão geral sobre a </w:t>
      </w:r>
      <w:r w:rsidR="00D1208F" w:rsidRPr="00420177">
        <w:rPr>
          <w:lang w:val="pt-BR"/>
        </w:rPr>
        <w:t>E</w:t>
      </w:r>
      <w:r w:rsidR="008E77FA" w:rsidRPr="00420177">
        <w:rPr>
          <w:lang w:val="pt-BR"/>
        </w:rPr>
        <w:t xml:space="preserve">ngenharia de </w:t>
      </w:r>
      <w:r w:rsidR="00D1208F" w:rsidRPr="00420177">
        <w:rPr>
          <w:lang w:val="pt-BR"/>
        </w:rPr>
        <w:t>R</w:t>
      </w:r>
      <w:r w:rsidR="008E77FA" w:rsidRPr="00420177">
        <w:rPr>
          <w:lang w:val="pt-BR"/>
        </w:rPr>
        <w:t>equisitos</w:t>
      </w:r>
      <w:r w:rsidR="00282417" w:rsidRPr="00420177">
        <w:rPr>
          <w:lang w:val="pt-BR"/>
        </w:rPr>
        <w:t>;</w:t>
      </w:r>
      <w:r w:rsidR="00460009" w:rsidRPr="00420177">
        <w:rPr>
          <w:lang w:val="pt-BR"/>
        </w:rPr>
        <w:t xml:space="preserve">(ii) </w:t>
      </w:r>
      <w:r w:rsidR="00D1208F" w:rsidRPr="00420177">
        <w:rPr>
          <w:lang w:val="pt-BR"/>
        </w:rPr>
        <w:t xml:space="preserve">a segunda descreve </w:t>
      </w:r>
      <w:r w:rsidR="00282417" w:rsidRPr="00420177">
        <w:rPr>
          <w:lang w:val="pt-BR"/>
        </w:rPr>
        <w:t xml:space="preserve">a motivação para o desenvolvimento deste trabalho; (iii) </w:t>
      </w:r>
      <w:r w:rsidR="00D1208F" w:rsidRPr="00420177">
        <w:rPr>
          <w:lang w:val="pt-BR"/>
        </w:rPr>
        <w:t xml:space="preserve">a terceira apresenta os </w:t>
      </w:r>
      <w:r w:rsidR="00282417" w:rsidRPr="00420177">
        <w:rPr>
          <w:lang w:val="pt-BR"/>
        </w:rPr>
        <w:t xml:space="preserve">seus objetivos; e por fim, (iv) a </w:t>
      </w:r>
      <w:r w:rsidR="00D1208F" w:rsidRPr="00420177">
        <w:rPr>
          <w:lang w:val="pt-BR"/>
        </w:rPr>
        <w:t xml:space="preserve">quarta detalha a </w:t>
      </w:r>
      <w:r w:rsidR="00282417" w:rsidRPr="00420177">
        <w:rPr>
          <w:lang w:val="pt-BR"/>
        </w:rPr>
        <w:t>estrutura do documento.</w:t>
      </w:r>
    </w:p>
    <w:p w:rsidR="00005DC9" w:rsidRPr="00420177" w:rsidRDefault="00520728" w:rsidP="00104B95">
      <w:pPr>
        <w:pStyle w:val="Ttulo2"/>
        <w:rPr>
          <w:color w:val="auto"/>
          <w:sz w:val="24"/>
          <w:szCs w:val="24"/>
          <w:lang w:val="pt-BR"/>
        </w:rPr>
      </w:pPr>
      <w:bookmarkStart w:id="1" w:name="_Toc354575408"/>
      <w:r w:rsidRPr="00420177">
        <w:rPr>
          <w:color w:val="auto"/>
          <w:sz w:val="24"/>
          <w:szCs w:val="24"/>
          <w:lang w:val="pt-BR"/>
        </w:rPr>
        <w:t>1.1</w:t>
      </w:r>
      <w:r w:rsidR="00FD3778" w:rsidRPr="00420177">
        <w:rPr>
          <w:color w:val="auto"/>
          <w:sz w:val="24"/>
          <w:szCs w:val="24"/>
          <w:lang w:val="pt-BR"/>
        </w:rPr>
        <w:t>.</w:t>
      </w:r>
      <w:r w:rsidR="00265E04" w:rsidRPr="00420177">
        <w:rPr>
          <w:color w:val="auto"/>
          <w:sz w:val="24"/>
          <w:szCs w:val="24"/>
          <w:lang w:val="pt-BR"/>
        </w:rPr>
        <w:t>Considerações Iniciais</w:t>
      </w:r>
      <w:bookmarkEnd w:id="1"/>
    </w:p>
    <w:p w:rsidR="00FD77CA" w:rsidRPr="00420177" w:rsidRDefault="008C61BE" w:rsidP="00456B69">
      <w:pPr>
        <w:pStyle w:val="Default"/>
        <w:spacing w:before="240" w:line="360" w:lineRule="auto"/>
        <w:jc w:val="both"/>
        <w:rPr>
          <w:color w:val="auto"/>
        </w:rPr>
      </w:pPr>
      <w:r w:rsidRPr="00420177">
        <w:rPr>
          <w:color w:val="auto"/>
        </w:rPr>
        <w:tab/>
      </w:r>
      <w:r w:rsidRPr="00420177">
        <w:rPr>
          <w:rFonts w:eastAsia="Times New Roman"/>
          <w:color w:val="auto"/>
          <w:szCs w:val="22"/>
        </w:rPr>
        <w:t xml:space="preserve">A análise e especificação de requisitos, fases iniciais do desenvolvimento de um projeto de </w:t>
      </w:r>
      <w:r w:rsidRPr="00420177">
        <w:rPr>
          <w:rFonts w:eastAsia="Times New Roman"/>
          <w:i/>
          <w:color w:val="auto"/>
          <w:szCs w:val="22"/>
        </w:rPr>
        <w:t>software</w:t>
      </w:r>
      <w:r w:rsidRPr="00420177">
        <w:rPr>
          <w:rFonts w:eastAsia="Times New Roman"/>
          <w:color w:val="auto"/>
          <w:szCs w:val="22"/>
        </w:rPr>
        <w:t xml:space="preserve">, são essenciais para que este seja sistemático e disciplinado, diminuindo assim os riscos de falhas no seu desenvolvimento. </w:t>
      </w:r>
      <w:r w:rsidR="00FD77CA" w:rsidRPr="00420177">
        <w:rPr>
          <w:color w:val="auto"/>
        </w:rPr>
        <w:t xml:space="preserve">A ocorrência de falhas durante os processos de ER afetam não somente a fase de produção, mas a própria vida útil dos </w:t>
      </w:r>
      <w:r w:rsidR="00FD77CA" w:rsidRPr="00420177">
        <w:rPr>
          <w:i/>
          <w:color w:val="auto"/>
        </w:rPr>
        <w:t>softwares</w:t>
      </w:r>
      <w:r w:rsidR="00FD77CA" w:rsidRPr="00420177">
        <w:rPr>
          <w:color w:val="auto"/>
        </w:rPr>
        <w:t>. (BROOKS, 1986).</w:t>
      </w:r>
    </w:p>
    <w:p w:rsidR="00FD77CA" w:rsidRPr="00420177" w:rsidRDefault="008C61BE" w:rsidP="00456B69">
      <w:pPr>
        <w:pStyle w:val="Default"/>
        <w:spacing w:before="240" w:line="360" w:lineRule="auto"/>
        <w:ind w:firstLine="708"/>
        <w:jc w:val="both"/>
        <w:rPr>
          <w:rFonts w:eastAsia="Times New Roman"/>
          <w:color w:val="auto"/>
          <w:szCs w:val="22"/>
        </w:rPr>
      </w:pPr>
      <w:r w:rsidRPr="00420177">
        <w:rPr>
          <w:rFonts w:eastAsia="Times New Roman"/>
          <w:color w:val="auto"/>
          <w:szCs w:val="22"/>
        </w:rPr>
        <w:t>O objetivo principal da engenharia de requisitos</w:t>
      </w:r>
      <w:r w:rsidR="00FF4239" w:rsidRPr="00420177">
        <w:rPr>
          <w:rFonts w:eastAsia="Times New Roman"/>
          <w:color w:val="auto"/>
          <w:szCs w:val="22"/>
        </w:rPr>
        <w:t>(ER)</w:t>
      </w:r>
      <w:r w:rsidRPr="00420177">
        <w:rPr>
          <w:rFonts w:eastAsia="Times New Roman"/>
          <w:color w:val="auto"/>
          <w:szCs w:val="22"/>
        </w:rPr>
        <w:t xml:space="preserve"> é descobrir as reais necessidades dos stakeholder</w:t>
      </w:r>
      <w:r w:rsidR="00FD77CA" w:rsidRPr="00420177">
        <w:rPr>
          <w:rFonts w:eastAsia="Times New Roman"/>
          <w:color w:val="auto"/>
          <w:szCs w:val="22"/>
        </w:rPr>
        <w:t xml:space="preserve">s, que são as pessoas ou organizações que serão afetadas pelo sistema e tem influência, direta ou indireta, sobre os requisitos do sistema. </w:t>
      </w:r>
      <w:r w:rsidRPr="00420177">
        <w:rPr>
          <w:rFonts w:eastAsia="Times New Roman"/>
          <w:color w:val="auto"/>
          <w:szCs w:val="22"/>
        </w:rPr>
        <w:t>Para isso, é preciso entender o problema e seu contexto, elicitar os requisitos necessários pra o sistema, analisá-los, documentá-los</w:t>
      </w:r>
      <w:r w:rsidR="00264196" w:rsidRPr="00420177">
        <w:rPr>
          <w:rFonts w:eastAsia="Times New Roman"/>
          <w:color w:val="auto"/>
          <w:szCs w:val="22"/>
        </w:rPr>
        <w:t xml:space="preserve"> e validá-los. (KOTONYA; SOMMERVILLE, 1998).</w:t>
      </w:r>
    </w:p>
    <w:p w:rsidR="008C61BE" w:rsidRPr="00420177" w:rsidRDefault="008C61BE" w:rsidP="00456B69">
      <w:pPr>
        <w:pStyle w:val="Default"/>
        <w:spacing w:before="240" w:line="360" w:lineRule="auto"/>
        <w:ind w:firstLine="708"/>
        <w:jc w:val="both"/>
        <w:rPr>
          <w:rFonts w:eastAsia="Times New Roman"/>
          <w:color w:val="auto"/>
          <w:szCs w:val="22"/>
        </w:rPr>
      </w:pPr>
      <w:r w:rsidRPr="00420177">
        <w:rPr>
          <w:rFonts w:eastAsia="Times New Roman"/>
          <w:color w:val="auto"/>
          <w:szCs w:val="22"/>
        </w:rPr>
        <w:t>O alvo da Engenharia de Requisitos Orientada a Objetivos é identificar o problema e basear-se nos objetivos pretendidos com o sistema a ser desenvolvido, a partir da captura das necessidades dos stakeholders.</w:t>
      </w:r>
      <w:r w:rsidR="00FD77CA" w:rsidRPr="00420177">
        <w:rPr>
          <w:rFonts w:eastAsia="Times New Roman"/>
          <w:color w:val="auto"/>
          <w:szCs w:val="22"/>
        </w:rPr>
        <w:t xml:space="preserve"> Divers</w:t>
      </w:r>
      <w:r w:rsidR="00456B69" w:rsidRPr="00420177">
        <w:rPr>
          <w:rFonts w:eastAsia="Times New Roman"/>
          <w:color w:val="auto"/>
          <w:szCs w:val="22"/>
        </w:rPr>
        <w:t>a</w:t>
      </w:r>
      <w:r w:rsidR="00FD77CA" w:rsidRPr="00420177">
        <w:rPr>
          <w:rFonts w:eastAsia="Times New Roman"/>
          <w:color w:val="auto"/>
          <w:szCs w:val="22"/>
        </w:rPr>
        <w:t>s propostas surgiram ao longo do tempo para tentar s</w:t>
      </w:r>
      <w:r w:rsidR="00456B69" w:rsidRPr="00420177">
        <w:rPr>
          <w:rFonts w:eastAsia="Times New Roman"/>
          <w:color w:val="auto"/>
          <w:szCs w:val="22"/>
        </w:rPr>
        <w:t>o</w:t>
      </w:r>
      <w:r w:rsidR="00FD77CA" w:rsidRPr="00420177">
        <w:rPr>
          <w:rFonts w:eastAsia="Times New Roman"/>
          <w:color w:val="auto"/>
          <w:szCs w:val="22"/>
        </w:rPr>
        <w:t>lucionar o problema da má elaboração dos requisitos dos sistemas</w:t>
      </w:r>
      <w:r w:rsidR="00456B69" w:rsidRPr="00420177">
        <w:rPr>
          <w:rFonts w:eastAsia="Times New Roman"/>
          <w:color w:val="auto"/>
          <w:szCs w:val="22"/>
        </w:rPr>
        <w:t>, dentre ela está o Framewor i*, que será utilizado como base nesse trabalho. (YU, E. 1995)</w:t>
      </w:r>
    </w:p>
    <w:p w:rsidR="00456B69" w:rsidRPr="00420177" w:rsidRDefault="008C61BE" w:rsidP="00456B69">
      <w:pPr>
        <w:pStyle w:val="Default"/>
        <w:spacing w:before="240" w:line="360" w:lineRule="auto"/>
        <w:ind w:firstLine="708"/>
        <w:jc w:val="both"/>
        <w:rPr>
          <w:rFonts w:eastAsia="Times New Roman"/>
          <w:color w:val="auto"/>
          <w:szCs w:val="22"/>
        </w:rPr>
      </w:pPr>
      <w:r w:rsidRPr="00420177">
        <w:rPr>
          <w:rFonts w:eastAsia="Times New Roman"/>
          <w:color w:val="auto"/>
          <w:szCs w:val="22"/>
        </w:rPr>
        <w:t>O framework i* é uma das diversas abordagens para modelagem propostas para especificação de requisitos orientada a objetivos. Com o uso da linguagem i* (</w:t>
      </w:r>
      <w:r w:rsidR="00550F7C" w:rsidRPr="00420177">
        <w:rPr>
          <w:rFonts w:eastAsia="Times New Roman"/>
          <w:color w:val="auto"/>
          <w:szCs w:val="22"/>
        </w:rPr>
        <w:t>YU</w:t>
      </w:r>
      <w:r w:rsidRPr="00420177">
        <w:rPr>
          <w:rFonts w:eastAsia="Times New Roman"/>
          <w:color w:val="auto"/>
          <w:szCs w:val="22"/>
        </w:rPr>
        <w:t>, 1997), é possível representar os atores envolvidos no ambiente onde o sistema irá existir, suas intenções e objetivos, assim como os requisitos funcionais e não funcionais do sistema futuro.</w:t>
      </w:r>
    </w:p>
    <w:p w:rsidR="003238E6" w:rsidRPr="00420177" w:rsidRDefault="00670ACC" w:rsidP="00175057">
      <w:pPr>
        <w:pStyle w:val="Ttulo2"/>
        <w:rPr>
          <w:color w:val="auto"/>
          <w:sz w:val="24"/>
          <w:szCs w:val="24"/>
          <w:lang w:val="pt-BR"/>
        </w:rPr>
      </w:pPr>
      <w:bookmarkStart w:id="2" w:name="_Toc354575409"/>
      <w:r w:rsidRPr="00420177">
        <w:rPr>
          <w:color w:val="auto"/>
          <w:sz w:val="24"/>
          <w:szCs w:val="24"/>
          <w:lang w:val="pt-BR"/>
        </w:rPr>
        <w:lastRenderedPageBreak/>
        <w:t>1.2</w:t>
      </w:r>
      <w:r w:rsidR="00557B80" w:rsidRPr="00420177">
        <w:rPr>
          <w:color w:val="auto"/>
          <w:sz w:val="24"/>
          <w:szCs w:val="24"/>
          <w:lang w:val="pt-BR"/>
        </w:rPr>
        <w:t>.</w:t>
      </w:r>
      <w:r w:rsidR="008E77FA" w:rsidRPr="00420177">
        <w:rPr>
          <w:color w:val="auto"/>
          <w:sz w:val="24"/>
          <w:szCs w:val="24"/>
          <w:lang w:val="pt-BR"/>
        </w:rPr>
        <w:t>Motivação</w:t>
      </w:r>
      <w:bookmarkEnd w:id="2"/>
    </w:p>
    <w:p w:rsidR="008E77FA" w:rsidRPr="00420177" w:rsidRDefault="008E77FA" w:rsidP="008E77FA">
      <w:pPr>
        <w:pStyle w:val="Default"/>
        <w:spacing w:before="240" w:line="360" w:lineRule="auto"/>
        <w:ind w:firstLine="708"/>
        <w:jc w:val="both"/>
        <w:rPr>
          <w:rFonts w:eastAsia="Times New Roman"/>
          <w:color w:val="auto"/>
          <w:szCs w:val="22"/>
        </w:rPr>
      </w:pPr>
      <w:r w:rsidRPr="00420177">
        <w:rPr>
          <w:color w:val="auto"/>
        </w:rPr>
        <w:tab/>
      </w:r>
      <w:r w:rsidRPr="00420177">
        <w:rPr>
          <w:rFonts w:eastAsia="Times New Roman"/>
          <w:color w:val="auto"/>
          <w:szCs w:val="22"/>
        </w:rPr>
        <w:t>Por ser o i* uma linguagem orientada a objetivos de amplo uso no meio acadêmico e com uma aplicação crescente na indústria, diversas linguagens foram propostas baseadas nesta. Estas linguagens são variantes do i*: i*Wiki (HORKOFF; Yu; Grau, 2013), GRL (AMYOT et al., 2013),  Tropos (SUSI; PERINI; MYLOPOULOS, 2005), i*-c (SILVA; BORBA; CASTRO, 2010), Aspectual i* (ALENCAR et al., 2005), i* Ortogonal(LIMA, 2011) entre outras. Cada variante do i* busca satisfazer necessidades específicas de um projeto, necessitando de ferramentas também específicas para sua modelagem gráfica. Ou seja, para cada nova linguagem proposta, deverá ser criada uma nova ferramenta de modelagem, ocasionando, assim, o aumento do custo de desenvolvimento (Paes et al., 2011).</w:t>
      </w:r>
    </w:p>
    <w:p w:rsidR="008E77FA" w:rsidRPr="00420177" w:rsidRDefault="00B62D4F" w:rsidP="00B62D4F">
      <w:pPr>
        <w:pStyle w:val="Default"/>
        <w:spacing w:before="240" w:line="360" w:lineRule="auto"/>
        <w:ind w:firstLine="708"/>
        <w:jc w:val="both"/>
        <w:rPr>
          <w:rFonts w:eastAsia="Times New Roman"/>
          <w:color w:val="auto"/>
          <w:szCs w:val="22"/>
        </w:rPr>
      </w:pPr>
      <w:r w:rsidRPr="00420177">
        <w:rPr>
          <w:rFonts w:eastAsia="Times New Roman"/>
          <w:color w:val="auto"/>
          <w:szCs w:val="22"/>
        </w:rPr>
        <w:t>Paes et al.(2011) relataram que as linguagens baseadas no i* herdam ou reusam um conjunto comum de conceitos do i*original. Sendo assim, idealizaram uma abordagem que permitisse definir a estrutura sintática e semântica de uma nova linguagem para a família i*, baseada no reuso de um conjunto de conceitos do i* original. Foi então desenvolvida a abordagem AGILE (Automatic Generation of i* Languages), que propõe um processo e uma ferramenta CASE (Computer-Aided Software Engineering), a qual permite a configuração do metamodelo núcleo, de forma a criar linguagens baseadas no i* e a geração automática de seus respectivos editores gráficos.</w:t>
      </w:r>
      <w:r w:rsidR="00FD0098">
        <w:rPr>
          <w:rFonts w:eastAsia="Times New Roman"/>
          <w:color w:val="auto"/>
        </w:rPr>
        <w:t xml:space="preserve"> No entant</w:t>
      </w:r>
      <w:r w:rsidR="00202ECA" w:rsidRPr="00420177">
        <w:rPr>
          <w:rFonts w:eastAsia="Times New Roman"/>
          <w:color w:val="auto"/>
        </w:rPr>
        <w:t>o, a ferramenta havia sido aplicada apenas na construção do editor gráfico para a linguagem i* Aspectual, não sendo suficiente para avaliar a eficácia da abordagem. Sendo assim, é preciso aplicá-la a outras linguagens baseadas no i* para que seja possível avaliar a eficácia da ferramenta na construção dos seus respectivos editores gráficos.</w:t>
      </w:r>
    </w:p>
    <w:p w:rsidR="00D340B5" w:rsidRPr="00420177" w:rsidRDefault="00DF6226" w:rsidP="00104B95">
      <w:pPr>
        <w:pStyle w:val="Ttulo2"/>
        <w:rPr>
          <w:color w:val="auto"/>
          <w:sz w:val="24"/>
          <w:szCs w:val="24"/>
          <w:lang w:val="pt-BR"/>
        </w:rPr>
      </w:pPr>
      <w:bookmarkStart w:id="3" w:name="_Toc354575410"/>
      <w:r w:rsidRPr="00420177">
        <w:rPr>
          <w:color w:val="auto"/>
          <w:sz w:val="24"/>
          <w:szCs w:val="24"/>
          <w:lang w:val="pt-BR"/>
        </w:rPr>
        <w:t>1.3</w:t>
      </w:r>
      <w:r w:rsidR="00557B80" w:rsidRPr="00420177">
        <w:rPr>
          <w:color w:val="auto"/>
          <w:sz w:val="24"/>
          <w:szCs w:val="24"/>
          <w:lang w:val="pt-BR"/>
        </w:rPr>
        <w:t>.</w:t>
      </w:r>
      <w:r w:rsidRPr="00420177">
        <w:rPr>
          <w:color w:val="auto"/>
          <w:sz w:val="24"/>
          <w:szCs w:val="24"/>
          <w:lang w:val="pt-BR"/>
        </w:rPr>
        <w:t xml:space="preserve"> Objetivos</w:t>
      </w:r>
      <w:bookmarkEnd w:id="3"/>
    </w:p>
    <w:p w:rsidR="00982A1D" w:rsidRPr="00420177" w:rsidRDefault="00116C12" w:rsidP="00104B95">
      <w:pPr>
        <w:pStyle w:val="Ttulo3"/>
        <w:rPr>
          <w:color w:val="auto"/>
          <w:szCs w:val="24"/>
          <w:lang w:val="pt-BR"/>
        </w:rPr>
      </w:pPr>
      <w:bookmarkStart w:id="4" w:name="_Toc354575411"/>
      <w:r w:rsidRPr="00420177">
        <w:rPr>
          <w:color w:val="auto"/>
          <w:szCs w:val="24"/>
          <w:lang w:val="pt-BR"/>
        </w:rPr>
        <w:t>Geral:</w:t>
      </w:r>
      <w:bookmarkEnd w:id="4"/>
    </w:p>
    <w:p w:rsidR="00EB0FF9" w:rsidRPr="002C2A24" w:rsidRDefault="00FA7929" w:rsidP="00202ECA">
      <w:pPr>
        <w:rPr>
          <w:rFonts w:asciiTheme="majorHAnsi" w:eastAsia="Times New Roman" w:hAnsiTheme="majorHAnsi" w:cstheme="majorHAnsi"/>
          <w:lang w:val="pt-BR"/>
        </w:rPr>
      </w:pPr>
      <w:r w:rsidRPr="002C2A24">
        <w:rPr>
          <w:rFonts w:asciiTheme="majorHAnsi" w:eastAsia="Times New Roman" w:hAnsiTheme="majorHAnsi" w:cstheme="majorHAnsi"/>
          <w:lang w:val="pt-BR"/>
        </w:rPr>
        <w:t>Avaliar</w:t>
      </w:r>
      <w:r w:rsidR="007E4044">
        <w:rPr>
          <w:rFonts w:asciiTheme="majorHAnsi" w:eastAsia="Times New Roman" w:hAnsiTheme="majorHAnsi" w:cstheme="majorHAnsi"/>
          <w:lang w:val="pt-BR"/>
        </w:rPr>
        <w:t xml:space="preserve"> </w:t>
      </w:r>
      <w:r w:rsidR="00EB0FF9" w:rsidRPr="002C2A24">
        <w:rPr>
          <w:rFonts w:asciiTheme="majorHAnsi" w:eastAsia="Times New Roman" w:hAnsiTheme="majorHAnsi" w:cstheme="majorHAnsi"/>
          <w:lang w:val="pt-BR"/>
        </w:rPr>
        <w:t xml:space="preserve">a eficácia da ferramenta Agile Tool, proposta por Paes et al.(2011), </w:t>
      </w:r>
      <w:r w:rsidRPr="002C2A24">
        <w:rPr>
          <w:rFonts w:asciiTheme="majorHAnsi" w:eastAsia="Times New Roman" w:hAnsiTheme="majorHAnsi" w:cstheme="majorHAnsi"/>
          <w:lang w:val="pt-BR"/>
        </w:rPr>
        <w:t xml:space="preserve">aplicando esta ferramenta na construção de editores gráficos para três variantes </w:t>
      </w:r>
      <w:r w:rsidR="00EB0FF9" w:rsidRPr="002C2A24">
        <w:rPr>
          <w:rFonts w:asciiTheme="majorHAnsi" w:eastAsia="Times New Roman" w:hAnsiTheme="majorHAnsi" w:cstheme="majorHAnsi"/>
          <w:lang w:val="pt-BR"/>
        </w:rPr>
        <w:t>da linguagem</w:t>
      </w:r>
      <w:r w:rsidRPr="002C2A24">
        <w:rPr>
          <w:rFonts w:asciiTheme="majorHAnsi" w:eastAsia="Times New Roman" w:hAnsiTheme="majorHAnsi" w:cstheme="majorHAnsi"/>
          <w:lang w:val="pt-BR"/>
        </w:rPr>
        <w:t xml:space="preserve"> de modelagem</w:t>
      </w:r>
      <w:r w:rsidR="00EB0FF9" w:rsidRPr="002C2A24">
        <w:rPr>
          <w:rFonts w:asciiTheme="majorHAnsi" w:eastAsia="Times New Roman" w:hAnsiTheme="majorHAnsi" w:cstheme="majorHAnsi"/>
          <w:lang w:val="pt-BR"/>
        </w:rPr>
        <w:t xml:space="preserve"> i*.</w:t>
      </w:r>
    </w:p>
    <w:p w:rsidR="0058395A" w:rsidRPr="00420177" w:rsidRDefault="00340A6E" w:rsidP="00175057">
      <w:pPr>
        <w:pStyle w:val="Ttulo3"/>
        <w:rPr>
          <w:color w:val="auto"/>
          <w:szCs w:val="24"/>
          <w:lang w:val="pt-BR"/>
        </w:rPr>
      </w:pPr>
      <w:bookmarkStart w:id="5" w:name="_Toc354575412"/>
      <w:r w:rsidRPr="00420177">
        <w:rPr>
          <w:color w:val="auto"/>
          <w:szCs w:val="24"/>
          <w:lang w:val="pt-BR"/>
        </w:rPr>
        <w:lastRenderedPageBreak/>
        <w:t>Específico</w:t>
      </w:r>
      <w:r w:rsidR="0058395A" w:rsidRPr="00420177">
        <w:rPr>
          <w:color w:val="auto"/>
          <w:szCs w:val="24"/>
          <w:lang w:val="pt-BR"/>
        </w:rPr>
        <w:t>s</w:t>
      </w:r>
      <w:r w:rsidRPr="00420177">
        <w:rPr>
          <w:color w:val="auto"/>
          <w:szCs w:val="24"/>
          <w:lang w:val="pt-BR"/>
        </w:rPr>
        <w:t>:</w:t>
      </w:r>
      <w:bookmarkEnd w:id="5"/>
    </w:p>
    <w:p w:rsidR="00FA7929" w:rsidRPr="00FD0098" w:rsidRDefault="00FA7929" w:rsidP="00FD0098">
      <w:pPr>
        <w:pStyle w:val="PargrafodaLista"/>
        <w:numPr>
          <w:ilvl w:val="0"/>
          <w:numId w:val="48"/>
        </w:numPr>
        <w:rPr>
          <w:lang w:val="pt-BR"/>
        </w:rPr>
      </w:pPr>
      <w:bookmarkStart w:id="6" w:name="_GoBack"/>
      <w:r w:rsidRPr="00FD0098">
        <w:rPr>
          <w:lang w:val="pt-BR"/>
        </w:rPr>
        <w:t>Analizar e/ou definir os metamodelos referentes às linguagens i*-</w:t>
      </w:r>
      <w:r w:rsidR="002C2A24" w:rsidRPr="00FD0098">
        <w:rPr>
          <w:lang w:val="pt-BR"/>
        </w:rPr>
        <w:t>c</w:t>
      </w:r>
      <w:r w:rsidRPr="00FD0098">
        <w:rPr>
          <w:lang w:val="pt-BR"/>
        </w:rPr>
        <w:t>,</w:t>
      </w:r>
      <w:r w:rsidR="00202ECA" w:rsidRPr="00FD0098">
        <w:rPr>
          <w:lang w:val="pt-BR"/>
        </w:rPr>
        <w:t xml:space="preserve"> i* O</w:t>
      </w:r>
      <w:r w:rsidR="00B80AD1" w:rsidRPr="00FD0098">
        <w:rPr>
          <w:lang w:val="pt-BR"/>
        </w:rPr>
        <w:t>rt</w:t>
      </w:r>
      <w:r w:rsidR="00202ECA" w:rsidRPr="00FD0098">
        <w:rPr>
          <w:lang w:val="pt-BR"/>
        </w:rPr>
        <w:t>h</w:t>
      </w:r>
      <w:r w:rsidR="00B80AD1" w:rsidRPr="00FD0098">
        <w:rPr>
          <w:lang w:val="pt-BR"/>
        </w:rPr>
        <w:t>ogonal e</w:t>
      </w:r>
      <w:r w:rsidRPr="00FD0098">
        <w:rPr>
          <w:lang w:val="pt-BR"/>
        </w:rPr>
        <w:t xml:space="preserve"> i* com </w:t>
      </w:r>
      <w:r w:rsidRPr="00FD0098">
        <w:rPr>
          <w:i/>
          <w:lang w:val="pt-BR"/>
        </w:rPr>
        <w:t>concerned objects</w:t>
      </w:r>
      <w:r w:rsidRPr="00FD0098">
        <w:rPr>
          <w:lang w:val="pt-BR"/>
        </w:rPr>
        <w:t>;</w:t>
      </w:r>
    </w:p>
    <w:p w:rsidR="00FA7929" w:rsidRPr="00FD0098" w:rsidRDefault="00FA7929" w:rsidP="00FD0098">
      <w:pPr>
        <w:pStyle w:val="PargrafodaLista"/>
        <w:numPr>
          <w:ilvl w:val="0"/>
          <w:numId w:val="48"/>
        </w:numPr>
        <w:rPr>
          <w:lang w:val="pt-BR"/>
        </w:rPr>
      </w:pPr>
      <w:r w:rsidRPr="00FD0098">
        <w:rPr>
          <w:lang w:val="pt-BR"/>
        </w:rPr>
        <w:t>Utilizar a ferramenta Agile Tool na construção de editores gráficos para estas linguagens;</w:t>
      </w:r>
    </w:p>
    <w:p w:rsidR="00FA7929" w:rsidRPr="00FD0098" w:rsidRDefault="00FA7929" w:rsidP="00FD0098">
      <w:pPr>
        <w:pStyle w:val="PargrafodaLista"/>
        <w:numPr>
          <w:ilvl w:val="0"/>
          <w:numId w:val="48"/>
        </w:numPr>
        <w:rPr>
          <w:lang w:val="pt-BR"/>
        </w:rPr>
      </w:pPr>
      <w:r w:rsidRPr="00FD0098">
        <w:rPr>
          <w:lang w:val="pt-BR"/>
        </w:rPr>
        <w:t>Levantar as limitações da ferramenta Agile Tool na construção dos editores gráficos para estas linguagens.</w:t>
      </w:r>
    </w:p>
    <w:p w:rsidR="00D340B5" w:rsidRPr="00420177" w:rsidRDefault="009B6102" w:rsidP="00104B95">
      <w:pPr>
        <w:pStyle w:val="Ttulo2"/>
        <w:rPr>
          <w:color w:val="auto"/>
          <w:sz w:val="24"/>
          <w:szCs w:val="24"/>
          <w:lang w:val="pt-BR"/>
        </w:rPr>
      </w:pPr>
      <w:bookmarkStart w:id="7" w:name="_Toc354575413"/>
      <w:bookmarkEnd w:id="6"/>
      <w:r w:rsidRPr="00420177">
        <w:rPr>
          <w:color w:val="auto"/>
          <w:sz w:val="24"/>
          <w:szCs w:val="24"/>
          <w:lang w:val="pt-BR"/>
        </w:rPr>
        <w:t>1.4</w:t>
      </w:r>
      <w:r w:rsidR="00340A6E" w:rsidRPr="00420177">
        <w:rPr>
          <w:color w:val="auto"/>
          <w:sz w:val="24"/>
          <w:szCs w:val="24"/>
          <w:lang w:val="pt-BR"/>
        </w:rPr>
        <w:t>.</w:t>
      </w:r>
      <w:r w:rsidRPr="00420177">
        <w:rPr>
          <w:color w:val="auto"/>
          <w:sz w:val="24"/>
          <w:szCs w:val="24"/>
          <w:lang w:val="pt-BR"/>
        </w:rPr>
        <w:t xml:space="preserve"> Estrutura do documento</w:t>
      </w:r>
      <w:bookmarkEnd w:id="7"/>
    </w:p>
    <w:p w:rsidR="00282417" w:rsidRPr="00420177" w:rsidRDefault="00282417" w:rsidP="00282417">
      <w:pPr>
        <w:rPr>
          <w:rFonts w:ascii="Times New Roman" w:hAnsi="Times New Roman" w:cs="Times New Roman"/>
          <w:lang w:val="pt-BR"/>
        </w:rPr>
      </w:pPr>
      <w:r w:rsidRPr="00420177">
        <w:rPr>
          <w:rFonts w:ascii="Times New Roman" w:hAnsi="Times New Roman" w:cs="Times New Roman"/>
          <w:lang w:val="pt-BR"/>
        </w:rPr>
        <w:t xml:space="preserve">Além deste capítulo introdutório, este documento está estruturado da seguinte forma: </w:t>
      </w:r>
    </w:p>
    <w:p w:rsidR="00282417" w:rsidRPr="00420177" w:rsidRDefault="00282417" w:rsidP="00282417">
      <w:pPr>
        <w:rPr>
          <w:rFonts w:ascii="Times New Roman" w:hAnsi="Times New Roman" w:cs="Times New Roman"/>
          <w:lang w:val="pt-BR"/>
        </w:rPr>
      </w:pPr>
      <w:r w:rsidRPr="00420177">
        <w:rPr>
          <w:rFonts w:ascii="Times New Roman" w:hAnsi="Times New Roman" w:cs="Times New Roman"/>
          <w:lang w:val="pt-BR"/>
        </w:rPr>
        <w:t xml:space="preserve">Capítulo 2 – Fundamentos teóricos: Neste capítulo, o objetivo será demonstrar com mais detalhes a Engenharia de Requisitos, a Engenharia de Requisitos Orientada a </w:t>
      </w:r>
      <w:r w:rsidR="006D14BF" w:rsidRPr="00420177">
        <w:rPr>
          <w:rFonts w:ascii="Times New Roman" w:hAnsi="Times New Roman" w:cs="Times New Roman"/>
          <w:lang w:val="pt-BR"/>
        </w:rPr>
        <w:t>Objetivos,</w:t>
      </w:r>
      <w:r w:rsidRPr="00420177">
        <w:rPr>
          <w:rFonts w:ascii="Times New Roman" w:hAnsi="Times New Roman" w:cs="Times New Roman"/>
          <w:lang w:val="pt-BR"/>
        </w:rPr>
        <w:t>o</w:t>
      </w:r>
      <w:r w:rsidRPr="00420177">
        <w:rPr>
          <w:rFonts w:ascii="Times New Roman" w:hAnsi="Times New Roman" w:cs="Times New Roman"/>
          <w:i/>
          <w:lang w:val="pt-BR"/>
        </w:rPr>
        <w:t>Framework</w:t>
      </w:r>
      <w:r w:rsidRPr="00420177">
        <w:rPr>
          <w:rFonts w:ascii="Times New Roman" w:hAnsi="Times New Roman" w:cs="Times New Roman"/>
          <w:lang w:val="pt-BR"/>
        </w:rPr>
        <w:t xml:space="preserve"> i*, apresentação das vari</w:t>
      </w:r>
      <w:r w:rsidR="006D14BF" w:rsidRPr="00420177">
        <w:rPr>
          <w:rFonts w:ascii="Times New Roman" w:hAnsi="Times New Roman" w:cs="Times New Roman"/>
          <w:lang w:val="pt-BR"/>
        </w:rPr>
        <w:t>a</w:t>
      </w:r>
      <w:r w:rsidRPr="00420177">
        <w:rPr>
          <w:rFonts w:ascii="Times New Roman" w:hAnsi="Times New Roman" w:cs="Times New Roman"/>
          <w:lang w:val="pt-BR"/>
        </w:rPr>
        <w:t>ntes da linguagem i* utilizadas no trabalho, a abo</w:t>
      </w:r>
      <w:r w:rsidR="0095334C" w:rsidRPr="00420177">
        <w:rPr>
          <w:rFonts w:ascii="Times New Roman" w:hAnsi="Times New Roman" w:cs="Times New Roman"/>
          <w:lang w:val="pt-BR"/>
        </w:rPr>
        <w:t>r</w:t>
      </w:r>
      <w:r w:rsidRPr="00420177">
        <w:rPr>
          <w:rFonts w:ascii="Times New Roman" w:hAnsi="Times New Roman" w:cs="Times New Roman"/>
          <w:lang w:val="pt-BR"/>
        </w:rPr>
        <w:t>dagem Agile e a ferramenta Agile Tool.</w:t>
      </w:r>
    </w:p>
    <w:p w:rsidR="00282417" w:rsidRPr="00420177" w:rsidRDefault="00282417" w:rsidP="00282417">
      <w:pPr>
        <w:rPr>
          <w:rFonts w:ascii="Times New Roman" w:hAnsi="Times New Roman" w:cs="Times New Roman"/>
          <w:lang w:val="pt-BR"/>
        </w:rPr>
      </w:pPr>
      <w:r w:rsidRPr="00420177">
        <w:rPr>
          <w:rFonts w:ascii="Times New Roman" w:hAnsi="Times New Roman" w:cs="Times New Roman"/>
          <w:lang w:val="pt-BR"/>
        </w:rPr>
        <w:t>Capítulo 3 –</w:t>
      </w:r>
      <w:r w:rsidR="0095334C" w:rsidRPr="00420177">
        <w:rPr>
          <w:rFonts w:ascii="Times New Roman" w:hAnsi="Times New Roman" w:cs="Times New Roman"/>
          <w:lang w:val="pt-BR"/>
        </w:rPr>
        <w:t xml:space="preserve"> Avaliação da eficácia do Agile Tool: Neste capítulo </w:t>
      </w:r>
      <w:r w:rsidR="006D14BF" w:rsidRPr="00420177">
        <w:rPr>
          <w:rFonts w:ascii="Times New Roman" w:hAnsi="Times New Roman" w:cs="Times New Roman"/>
          <w:lang w:val="pt-BR"/>
        </w:rPr>
        <w:t>será</w:t>
      </w:r>
      <w:r w:rsidR="0095334C" w:rsidRPr="00420177">
        <w:rPr>
          <w:rFonts w:ascii="Times New Roman" w:hAnsi="Times New Roman" w:cs="Times New Roman"/>
          <w:lang w:val="pt-BR"/>
        </w:rPr>
        <w:t>mostrad</w:t>
      </w:r>
      <w:r w:rsidR="006D14BF" w:rsidRPr="00420177">
        <w:rPr>
          <w:rFonts w:ascii="Times New Roman" w:hAnsi="Times New Roman" w:cs="Times New Roman"/>
          <w:lang w:val="pt-BR"/>
        </w:rPr>
        <w:t>a a aplicação do Agile Tool na criação dos editores gráficos das variantes do i* consideradas neste trabalho e os resultados obtidosdesta aplicação.</w:t>
      </w:r>
    </w:p>
    <w:p w:rsidR="00282417" w:rsidRPr="00420177" w:rsidRDefault="00282417" w:rsidP="00282417">
      <w:pPr>
        <w:rPr>
          <w:rFonts w:ascii="Times New Roman" w:hAnsi="Times New Roman" w:cs="Times New Roman"/>
          <w:lang w:val="pt-BR"/>
        </w:rPr>
      </w:pPr>
      <w:r w:rsidRPr="00420177">
        <w:rPr>
          <w:rFonts w:ascii="Times New Roman" w:hAnsi="Times New Roman" w:cs="Times New Roman"/>
          <w:lang w:val="pt-BR"/>
        </w:rPr>
        <w:t xml:space="preserve">Capítulo 4 – </w:t>
      </w:r>
      <w:r w:rsidR="0095334C" w:rsidRPr="00420177">
        <w:rPr>
          <w:rFonts w:ascii="Times New Roman" w:hAnsi="Times New Roman" w:cs="Times New Roman"/>
          <w:lang w:val="pt-BR"/>
        </w:rPr>
        <w:t xml:space="preserve">Conclusão:Este capítulo apresenta as </w:t>
      </w:r>
      <w:r w:rsidR="00B80AD1" w:rsidRPr="00420177">
        <w:rPr>
          <w:rFonts w:ascii="Times New Roman" w:hAnsi="Times New Roman" w:cs="Times New Roman"/>
          <w:lang w:val="pt-BR"/>
        </w:rPr>
        <w:t>conclusões</w:t>
      </w:r>
      <w:r w:rsidR="0095334C" w:rsidRPr="00420177">
        <w:rPr>
          <w:rFonts w:ascii="Times New Roman" w:hAnsi="Times New Roman" w:cs="Times New Roman"/>
          <w:lang w:val="pt-BR"/>
        </w:rPr>
        <w:t xml:space="preserve"> finais sobre</w:t>
      </w:r>
      <w:r w:rsidR="00B80AD1" w:rsidRPr="00420177">
        <w:rPr>
          <w:rFonts w:ascii="Times New Roman" w:hAnsi="Times New Roman" w:cs="Times New Roman"/>
          <w:lang w:val="pt-BR"/>
        </w:rPr>
        <w:t xml:space="preserve"> o</w:t>
      </w:r>
      <w:r w:rsidR="0095334C" w:rsidRPr="00420177">
        <w:rPr>
          <w:rFonts w:ascii="Times New Roman" w:hAnsi="Times New Roman" w:cs="Times New Roman"/>
          <w:lang w:val="pt-BR"/>
        </w:rPr>
        <w:t xml:space="preserve"> trabalho apresentado e as considerações para trabalhos futuros.</w:t>
      </w:r>
    </w:p>
    <w:p w:rsidR="00282417" w:rsidRPr="00420177" w:rsidRDefault="00282417" w:rsidP="00282417">
      <w:pPr>
        <w:rPr>
          <w:lang w:val="pt-BR"/>
        </w:rPr>
      </w:pPr>
    </w:p>
    <w:p w:rsidR="001B088F" w:rsidRPr="00420177" w:rsidRDefault="001B088F">
      <w:pPr>
        <w:spacing w:line="276" w:lineRule="auto"/>
        <w:jc w:val="left"/>
        <w:rPr>
          <w:rFonts w:asciiTheme="majorHAnsi" w:eastAsiaTheme="majorEastAsia" w:hAnsiTheme="majorHAnsi" w:cstheme="majorBidi"/>
          <w:b/>
          <w:bCs/>
          <w:szCs w:val="24"/>
          <w:lang w:val="pt-BR"/>
        </w:rPr>
      </w:pPr>
      <w:r w:rsidRPr="00420177">
        <w:rPr>
          <w:szCs w:val="24"/>
          <w:lang w:val="pt-BR"/>
        </w:rPr>
        <w:br w:type="page"/>
      </w:r>
    </w:p>
    <w:p w:rsidR="00AE55FF" w:rsidRPr="00420177" w:rsidRDefault="00E67201" w:rsidP="00104B95">
      <w:pPr>
        <w:pStyle w:val="Ttulo1"/>
        <w:rPr>
          <w:color w:val="auto"/>
          <w:sz w:val="24"/>
          <w:szCs w:val="24"/>
          <w:lang w:val="pt-BR"/>
        </w:rPr>
      </w:pPr>
      <w:bookmarkStart w:id="8" w:name="_Toc354575414"/>
      <w:r w:rsidRPr="00420177">
        <w:rPr>
          <w:color w:val="auto"/>
          <w:sz w:val="24"/>
          <w:szCs w:val="24"/>
          <w:lang w:val="pt-BR"/>
        </w:rPr>
        <w:lastRenderedPageBreak/>
        <w:t>Cap</w:t>
      </w:r>
      <w:r w:rsidR="004C112B" w:rsidRPr="00420177">
        <w:rPr>
          <w:color w:val="auto"/>
          <w:sz w:val="24"/>
          <w:szCs w:val="24"/>
          <w:lang w:val="pt-BR"/>
        </w:rPr>
        <w:t xml:space="preserve">ítulo 2 – </w:t>
      </w:r>
      <w:r w:rsidR="00282417" w:rsidRPr="00420177">
        <w:rPr>
          <w:color w:val="auto"/>
          <w:sz w:val="24"/>
          <w:szCs w:val="24"/>
          <w:lang w:val="pt-BR"/>
        </w:rPr>
        <w:t>Fundamentos teóricos</w:t>
      </w:r>
      <w:bookmarkEnd w:id="8"/>
    </w:p>
    <w:p w:rsidR="00AE55FF" w:rsidRPr="00420177" w:rsidRDefault="00E67201" w:rsidP="004C112B">
      <w:pPr>
        <w:rPr>
          <w:lang w:val="pt-BR"/>
        </w:rPr>
      </w:pPr>
      <w:r w:rsidRPr="00420177">
        <w:rPr>
          <w:lang w:val="pt-BR"/>
        </w:rPr>
        <w:tab/>
      </w:r>
      <w:r w:rsidR="004C112B" w:rsidRPr="00420177">
        <w:rPr>
          <w:lang w:val="pt-BR"/>
        </w:rPr>
        <w:t>Ne</w:t>
      </w:r>
      <w:r w:rsidR="00982A1D" w:rsidRPr="00420177">
        <w:rPr>
          <w:lang w:val="pt-BR"/>
        </w:rPr>
        <w:t xml:space="preserve">ste capítulo </w:t>
      </w:r>
      <w:r w:rsidR="004C112B" w:rsidRPr="00420177">
        <w:rPr>
          <w:lang w:val="pt-BR"/>
        </w:rPr>
        <w:t>s</w:t>
      </w:r>
      <w:r w:rsidR="00222E00" w:rsidRPr="00420177">
        <w:rPr>
          <w:lang w:val="pt-BR"/>
        </w:rPr>
        <w:t>er</w:t>
      </w:r>
      <w:r w:rsidR="004C112B" w:rsidRPr="00420177">
        <w:rPr>
          <w:lang w:val="pt-BR"/>
        </w:rPr>
        <w:t>ão apresentadas</w:t>
      </w:r>
      <w:r w:rsidR="006E23F3" w:rsidRPr="00420177">
        <w:rPr>
          <w:lang w:val="pt-BR"/>
        </w:rPr>
        <w:t xml:space="preserve"> as</w:t>
      </w:r>
      <w:r w:rsidR="004C112B" w:rsidRPr="00420177">
        <w:rPr>
          <w:lang w:val="pt-BR"/>
        </w:rPr>
        <w:t xml:space="preserve"> fundamentações teóricas a respeito </w:t>
      </w:r>
      <w:r w:rsidR="006E23F3" w:rsidRPr="00420177">
        <w:rPr>
          <w:lang w:val="pt-BR"/>
        </w:rPr>
        <w:t>da</w:t>
      </w:r>
      <w:r w:rsidR="00F95F86" w:rsidRPr="00420177">
        <w:rPr>
          <w:lang w:val="pt-BR"/>
        </w:rPr>
        <w:t>E</w:t>
      </w:r>
      <w:r w:rsidR="00982A1D" w:rsidRPr="00420177">
        <w:rPr>
          <w:lang w:val="pt-BR"/>
        </w:rPr>
        <w:t xml:space="preserve">ngenharia de </w:t>
      </w:r>
      <w:r w:rsidR="00F95F86" w:rsidRPr="00420177">
        <w:rPr>
          <w:lang w:val="pt-BR"/>
        </w:rPr>
        <w:t>R</w:t>
      </w:r>
      <w:r w:rsidR="00982A1D" w:rsidRPr="00420177">
        <w:rPr>
          <w:lang w:val="pt-BR"/>
        </w:rPr>
        <w:t>equisitos e</w:t>
      </w:r>
      <w:r w:rsidR="006E23F3" w:rsidRPr="00420177">
        <w:rPr>
          <w:lang w:val="pt-BR"/>
        </w:rPr>
        <w:t xml:space="preserve"> do</w:t>
      </w:r>
      <w:r w:rsidR="00F95F86" w:rsidRPr="00420177">
        <w:rPr>
          <w:i/>
          <w:lang w:val="pt-BR"/>
        </w:rPr>
        <w:t>F</w:t>
      </w:r>
      <w:r w:rsidR="00982A1D" w:rsidRPr="00420177">
        <w:rPr>
          <w:i/>
          <w:lang w:val="pt-BR"/>
        </w:rPr>
        <w:t>ramework</w:t>
      </w:r>
      <w:r w:rsidR="00982A1D" w:rsidRPr="00420177">
        <w:rPr>
          <w:lang w:val="pt-BR"/>
        </w:rPr>
        <w:t xml:space="preserve"> i*</w:t>
      </w:r>
      <w:r w:rsidR="004C112B" w:rsidRPr="00420177">
        <w:rPr>
          <w:lang w:val="pt-BR"/>
        </w:rPr>
        <w:t>. A</w:t>
      </w:r>
      <w:r w:rsidR="00B05C9D" w:rsidRPr="00420177">
        <w:rPr>
          <w:lang w:val="pt-BR"/>
        </w:rPr>
        <w:t>lém d</w:t>
      </w:r>
      <w:r w:rsidR="004C112B" w:rsidRPr="00420177">
        <w:rPr>
          <w:lang w:val="pt-BR"/>
        </w:rPr>
        <w:t xml:space="preserve">isto, considerações sobre </w:t>
      </w:r>
      <w:r w:rsidR="00982A1D" w:rsidRPr="00420177">
        <w:rPr>
          <w:lang w:val="pt-BR"/>
        </w:rPr>
        <w:t>o estado atual das ferramentas CASE</w:t>
      </w:r>
      <w:r w:rsidR="006E23F3" w:rsidRPr="00420177">
        <w:rPr>
          <w:lang w:val="pt-BR"/>
        </w:rPr>
        <w:t xml:space="preserve"> de suporte ao </w:t>
      </w:r>
      <w:r w:rsidR="006E23F3" w:rsidRPr="00420177">
        <w:rPr>
          <w:i/>
          <w:lang w:val="pt-BR"/>
        </w:rPr>
        <w:t>Framework</w:t>
      </w:r>
      <w:r w:rsidR="00982A1D" w:rsidRPr="00420177">
        <w:rPr>
          <w:lang w:val="pt-BR"/>
        </w:rPr>
        <w:t xml:space="preserve"> i*</w:t>
      </w:r>
      <w:r w:rsidR="004C112B" w:rsidRPr="00420177">
        <w:rPr>
          <w:lang w:val="pt-BR"/>
        </w:rPr>
        <w:t xml:space="preserve"> são desenvolvidas</w:t>
      </w:r>
      <w:r w:rsidR="006E23F3" w:rsidRPr="00420177">
        <w:rPr>
          <w:lang w:val="pt-BR"/>
        </w:rPr>
        <w:t>, uma</w:t>
      </w:r>
      <w:r w:rsidR="00982A1D" w:rsidRPr="00420177">
        <w:rPr>
          <w:lang w:val="pt-BR"/>
        </w:rPr>
        <w:t xml:space="preserve"> v</w:t>
      </w:r>
      <w:r w:rsidR="004C112B" w:rsidRPr="00420177">
        <w:rPr>
          <w:lang w:val="pt-BR"/>
        </w:rPr>
        <w:t>ez que</w:t>
      </w:r>
      <w:r w:rsidR="005665C9" w:rsidRPr="00420177">
        <w:rPr>
          <w:lang w:val="pt-BR"/>
        </w:rPr>
        <w:t>elas</w:t>
      </w:r>
      <w:r w:rsidR="006E23F3" w:rsidRPr="00420177">
        <w:rPr>
          <w:lang w:val="pt-BR"/>
        </w:rPr>
        <w:t xml:space="preserve"> são</w:t>
      </w:r>
      <w:r w:rsidR="00982A1D" w:rsidRPr="00420177">
        <w:rPr>
          <w:lang w:val="pt-BR"/>
        </w:rPr>
        <w:t xml:space="preserve">a base </w:t>
      </w:r>
      <w:r w:rsidR="006E23F3" w:rsidRPr="00420177">
        <w:rPr>
          <w:lang w:val="pt-BR"/>
        </w:rPr>
        <w:t>para</w:t>
      </w:r>
      <w:r w:rsidR="00982A1D" w:rsidRPr="00420177">
        <w:rPr>
          <w:lang w:val="pt-BR"/>
        </w:rPr>
        <w:t xml:space="preserve"> a construção deste trabalho</w:t>
      </w:r>
      <w:r w:rsidR="00A577C1" w:rsidRPr="00420177">
        <w:rPr>
          <w:lang w:val="pt-BR"/>
        </w:rPr>
        <w:t>.</w:t>
      </w:r>
    </w:p>
    <w:p w:rsidR="00E67201" w:rsidRPr="00420177" w:rsidRDefault="00E67201" w:rsidP="00982A1D">
      <w:pPr>
        <w:pStyle w:val="Ttulo2"/>
        <w:rPr>
          <w:color w:val="auto"/>
          <w:sz w:val="24"/>
          <w:szCs w:val="24"/>
          <w:lang w:val="pt-BR"/>
        </w:rPr>
      </w:pPr>
      <w:bookmarkStart w:id="9" w:name="_Toc354575415"/>
      <w:r w:rsidRPr="00420177">
        <w:rPr>
          <w:color w:val="auto"/>
          <w:sz w:val="24"/>
          <w:szCs w:val="24"/>
          <w:lang w:val="pt-BR"/>
        </w:rPr>
        <w:t>2.1</w:t>
      </w:r>
      <w:r w:rsidR="00AE55FF" w:rsidRPr="00420177">
        <w:rPr>
          <w:color w:val="auto"/>
          <w:sz w:val="24"/>
          <w:szCs w:val="24"/>
          <w:lang w:val="pt-BR"/>
        </w:rPr>
        <w:t>.</w:t>
      </w:r>
      <w:r w:rsidRPr="00420177">
        <w:rPr>
          <w:color w:val="auto"/>
          <w:sz w:val="24"/>
          <w:szCs w:val="24"/>
          <w:lang w:val="pt-BR"/>
        </w:rPr>
        <w:t xml:space="preserve"> Engenharia de Requisitos</w:t>
      </w:r>
      <w:bookmarkEnd w:id="9"/>
    </w:p>
    <w:p w:rsidR="00175057" w:rsidRPr="00420177" w:rsidRDefault="00175057" w:rsidP="00550F7C">
      <w:pPr>
        <w:ind w:firstLine="708"/>
        <w:rPr>
          <w:rFonts w:ascii="Times New Roman" w:hAnsi="Times New Roman" w:cs="Times New Roman"/>
          <w:szCs w:val="24"/>
        </w:rPr>
      </w:pPr>
      <w:r w:rsidRPr="00420177">
        <w:rPr>
          <w:rFonts w:ascii="Times New Roman" w:hAnsi="Times New Roman" w:cs="Times New Roman"/>
          <w:szCs w:val="24"/>
        </w:rPr>
        <w:t>No processo de desenvolvimento de sistemas, a engenharia de requisitos é responsável por melhorar a modelagem dos sistemas e a capacidade de analisá-los, possibilitando uma maior compreensão das suas características antes mesmo de ser implementado. A atividade de engenharia de requisitos deve realizar a interação das partes interessadas pelo sistema para que sejam definidos o domínio da aplicação, os serviços que o sistema irá oferecer e suas restrições operacionais.</w:t>
      </w:r>
    </w:p>
    <w:p w:rsidR="00175057" w:rsidRPr="00420177" w:rsidRDefault="00175057" w:rsidP="00550F7C">
      <w:pPr>
        <w:ind w:firstLine="708"/>
        <w:rPr>
          <w:rFonts w:ascii="Times New Roman" w:hAnsi="Times New Roman" w:cs="Times New Roman"/>
          <w:szCs w:val="24"/>
        </w:rPr>
      </w:pPr>
      <w:r w:rsidRPr="00420177">
        <w:rPr>
          <w:rFonts w:ascii="Times New Roman" w:hAnsi="Times New Roman" w:cs="Times New Roman"/>
          <w:szCs w:val="24"/>
        </w:rPr>
        <w:t>O processo de engenharia de requisitos é composto pelas seguintes etapas (KOTONYA; SOMMERVILLE, 1998):</w:t>
      </w:r>
    </w:p>
    <w:p w:rsidR="00175057" w:rsidRPr="00420177" w:rsidRDefault="00175057" w:rsidP="00550F7C">
      <w:pPr>
        <w:pStyle w:val="PargrafodaLista"/>
        <w:numPr>
          <w:ilvl w:val="0"/>
          <w:numId w:val="27"/>
        </w:numPr>
        <w:rPr>
          <w:rFonts w:ascii="Times New Roman" w:hAnsi="Times New Roman" w:cs="Times New Roman"/>
          <w:szCs w:val="24"/>
        </w:rPr>
      </w:pPr>
      <w:r w:rsidRPr="00420177">
        <w:rPr>
          <w:rFonts w:ascii="Times New Roman" w:hAnsi="Times New Roman" w:cs="Times New Roman"/>
          <w:szCs w:val="24"/>
        </w:rPr>
        <w:t>Elicitação de requisitos: onde é utilizado um conjunto de técnicas para descobrir os requisitos do sistema que será desenvolvido, ou seja, quais propriedades o sistema deve apresentar para resolver um problema real(</w:t>
      </w:r>
      <w:r w:rsidR="00460009" w:rsidRPr="00420177">
        <w:rPr>
          <w:rFonts w:ascii="Times New Roman" w:hAnsi="Times New Roman" w:cs="Times New Roman"/>
          <w:szCs w:val="24"/>
        </w:rPr>
        <w:t>SWEBOK</w:t>
      </w:r>
      <w:r w:rsidRPr="00420177">
        <w:rPr>
          <w:rFonts w:ascii="Times New Roman" w:hAnsi="Times New Roman" w:cs="Times New Roman"/>
          <w:szCs w:val="24"/>
        </w:rPr>
        <w:t>, 200</w:t>
      </w:r>
      <w:r w:rsidR="00460009" w:rsidRPr="00420177">
        <w:rPr>
          <w:rFonts w:ascii="Times New Roman" w:hAnsi="Times New Roman" w:cs="Times New Roman"/>
          <w:szCs w:val="24"/>
        </w:rPr>
        <w:t>4</w:t>
      </w:r>
      <w:r w:rsidRPr="00420177">
        <w:rPr>
          <w:rFonts w:ascii="Times New Roman" w:hAnsi="Times New Roman" w:cs="Times New Roman"/>
          <w:szCs w:val="24"/>
        </w:rPr>
        <w:t>). Pode ser feita por técnicas de leitura de documentos, entrevistas, e consultas com os stakeholders. No final desta etapa é gerada uma lista com os requisitos identificados.</w:t>
      </w:r>
    </w:p>
    <w:p w:rsidR="00175057" w:rsidRPr="00420177" w:rsidRDefault="00175057" w:rsidP="00550F7C">
      <w:pPr>
        <w:pStyle w:val="PargrafodaLista"/>
        <w:numPr>
          <w:ilvl w:val="0"/>
          <w:numId w:val="27"/>
        </w:numPr>
        <w:rPr>
          <w:rFonts w:ascii="Times New Roman" w:hAnsi="Times New Roman" w:cs="Times New Roman"/>
          <w:szCs w:val="24"/>
        </w:rPr>
      </w:pPr>
      <w:r w:rsidRPr="00420177">
        <w:rPr>
          <w:rFonts w:ascii="Times New Roman" w:hAnsi="Times New Roman" w:cs="Times New Roman"/>
          <w:szCs w:val="24"/>
        </w:rPr>
        <w:t xml:space="preserve">Análise e negociação: cada requisito levantado na etapa anterior é analisado por diferentes stakeholders para que possa ser tomada a decisão de quais requisitos realmente são necessários. </w:t>
      </w:r>
    </w:p>
    <w:p w:rsidR="00175057" w:rsidRPr="00420177" w:rsidRDefault="00175057" w:rsidP="00550F7C">
      <w:pPr>
        <w:pStyle w:val="PargrafodaLista"/>
        <w:numPr>
          <w:ilvl w:val="0"/>
          <w:numId w:val="27"/>
        </w:numPr>
        <w:rPr>
          <w:rFonts w:ascii="Times New Roman" w:hAnsi="Times New Roman" w:cs="Times New Roman"/>
          <w:szCs w:val="24"/>
        </w:rPr>
      </w:pPr>
      <w:r w:rsidRPr="00420177">
        <w:rPr>
          <w:rFonts w:ascii="Times New Roman" w:hAnsi="Times New Roman" w:cs="Times New Roman"/>
          <w:szCs w:val="24"/>
        </w:rPr>
        <w:t>Documentação: todos os requisitos aceitos são documentados de forma compreensível para todos os stakeholders.</w:t>
      </w:r>
    </w:p>
    <w:p w:rsidR="00175057" w:rsidRPr="00420177" w:rsidRDefault="00175057" w:rsidP="00550F7C">
      <w:pPr>
        <w:pStyle w:val="PargrafodaLista"/>
        <w:numPr>
          <w:ilvl w:val="0"/>
          <w:numId w:val="27"/>
        </w:numPr>
        <w:rPr>
          <w:rFonts w:ascii="Times New Roman" w:hAnsi="Times New Roman" w:cs="Times New Roman"/>
          <w:szCs w:val="24"/>
        </w:rPr>
      </w:pPr>
      <w:r w:rsidRPr="00420177">
        <w:rPr>
          <w:rFonts w:ascii="Times New Roman" w:hAnsi="Times New Roman" w:cs="Times New Roman"/>
          <w:szCs w:val="24"/>
        </w:rPr>
        <w:t xml:space="preserve">Validação: esta etapa é realizada em conjunto com o cliente para que possíveis problemas no documento de requisitos sejam identificados e corrigidos antes de se iniciar as atividades do ciclo de desenvolvimento.  </w:t>
      </w:r>
    </w:p>
    <w:p w:rsidR="00FF4239" w:rsidRPr="00420177" w:rsidRDefault="00175057" w:rsidP="00C835FB">
      <w:pPr>
        <w:ind w:firstLine="360"/>
        <w:rPr>
          <w:rFonts w:ascii="Times New Roman" w:hAnsi="Times New Roman" w:cs="Times New Roman"/>
          <w:szCs w:val="24"/>
        </w:rPr>
      </w:pPr>
      <w:r w:rsidRPr="00420177">
        <w:rPr>
          <w:rFonts w:ascii="Times New Roman" w:hAnsi="Times New Roman" w:cs="Times New Roman"/>
          <w:szCs w:val="24"/>
        </w:rPr>
        <w:lastRenderedPageBreak/>
        <w:t>Para facilitar a comunicação entre os indivíduos envolvidos no projeto do software são utilizados alguns meios, como: diagramas de casos de uso, diagramas de sequência, diagramas i*.</w:t>
      </w:r>
    </w:p>
    <w:p w:rsidR="00175057" w:rsidRPr="00420177" w:rsidRDefault="00175057" w:rsidP="00175057">
      <w:pPr>
        <w:pStyle w:val="Ttulo2"/>
        <w:rPr>
          <w:color w:val="auto"/>
          <w:sz w:val="24"/>
          <w:szCs w:val="24"/>
          <w:lang w:val="pt-BR"/>
        </w:rPr>
      </w:pPr>
      <w:bookmarkStart w:id="10" w:name="_Toc354575416"/>
      <w:r w:rsidRPr="00420177">
        <w:rPr>
          <w:color w:val="auto"/>
          <w:sz w:val="24"/>
          <w:szCs w:val="24"/>
          <w:lang w:val="pt-BR"/>
        </w:rPr>
        <w:t>2.2. Engenharia de Requisitos Orientada a Objetivos</w:t>
      </w:r>
      <w:bookmarkEnd w:id="10"/>
    </w:p>
    <w:p w:rsidR="00175057" w:rsidRPr="00420177" w:rsidRDefault="00175057" w:rsidP="00524CD5">
      <w:pPr>
        <w:ind w:firstLine="708"/>
        <w:rPr>
          <w:rFonts w:ascii="Times New Roman" w:eastAsia="Times New Roman" w:hAnsi="Times New Roman" w:cs="Times New Roman"/>
          <w:szCs w:val="24"/>
        </w:rPr>
      </w:pPr>
      <w:r w:rsidRPr="00420177">
        <w:rPr>
          <w:rFonts w:ascii="Times New Roman" w:eastAsia="Times New Roman" w:hAnsi="Times New Roman" w:cs="Times New Roman"/>
          <w:szCs w:val="24"/>
        </w:rPr>
        <w:t>A engenharia de requisitos orientada a objetivos</w:t>
      </w:r>
      <w:r w:rsidR="00EC51C8" w:rsidRPr="00420177">
        <w:rPr>
          <w:rFonts w:ascii="Times New Roman" w:eastAsia="Times New Roman" w:hAnsi="Times New Roman" w:cs="Times New Roman"/>
          <w:szCs w:val="24"/>
        </w:rPr>
        <w:t>(do ingles, Goal-Oriented Requirements Engineering - GORE)</w:t>
      </w:r>
      <w:r w:rsidRPr="00420177">
        <w:rPr>
          <w:rFonts w:ascii="Times New Roman" w:eastAsia="Times New Roman" w:hAnsi="Times New Roman" w:cs="Times New Roman"/>
          <w:szCs w:val="24"/>
        </w:rPr>
        <w:t xml:space="preserve"> foca em atividades que precedem a formulação dos requisitos do sistema de software. As principais atividades presentes na abordagem GOREsão: elicitação de objetivos, refinamento de objetivos e vários tipos de analises de objetivos, e atribuição de responsabilidades a metas para agentes. GORE visa o sistema a ser feito e seu ambiente como uma coleção de componentes ativos chamados agentes. Componentes ativos podem restringir seus comportamentos para garantir as restrições que lhes são atribuídas.Estes componentes são humanos desempenhando certos papéis, dispositivos, e softwares. </w:t>
      </w:r>
      <w:r w:rsidR="00524CD5" w:rsidRPr="00420177">
        <w:rPr>
          <w:rFonts w:ascii="Times New Roman" w:eastAsia="Times New Roman" w:hAnsi="Times New Roman" w:cs="Times New Roman"/>
          <w:szCs w:val="24"/>
        </w:rPr>
        <w:t>(LAPOUCHNIAN, 2005)</w:t>
      </w:r>
    </w:p>
    <w:p w:rsidR="00175057" w:rsidRPr="00420177" w:rsidRDefault="00175057" w:rsidP="00524CD5">
      <w:pPr>
        <w:ind w:firstLine="708"/>
        <w:rPr>
          <w:rFonts w:ascii="Times New Roman" w:eastAsia="Times New Roman" w:hAnsi="Times New Roman" w:cs="Times New Roman"/>
          <w:szCs w:val="24"/>
        </w:rPr>
      </w:pPr>
      <w:r w:rsidRPr="00420177">
        <w:rPr>
          <w:rFonts w:ascii="Times New Roman" w:eastAsia="Times New Roman" w:hAnsi="Times New Roman" w:cs="Times New Roman"/>
          <w:szCs w:val="24"/>
        </w:rPr>
        <w:t xml:space="preserve">GORE tem uma perspectiva de engenharia de sistemas mais ampla, comparada aos métodos tradicionais de engenharia de requisitos. Os objetivos são afirmações prescritivas que devem controlar o sistema feito do software TO-BE e seu ambiente. As propriedades de domínio e expectativas sobre o ambiente são capturadas explicitamente durante o processo de elaboração de requisitos, adicionadas a especificação de requisitos de software usual. Além disso, </w:t>
      </w:r>
      <w:r w:rsidR="00E41E46" w:rsidRPr="00420177">
        <w:rPr>
          <w:rFonts w:ascii="Times New Roman" w:eastAsia="Times New Roman" w:hAnsi="Times New Roman" w:cs="Times New Roman"/>
          <w:szCs w:val="24"/>
        </w:rPr>
        <w:t xml:space="preserve">os </w:t>
      </w:r>
      <w:r w:rsidRPr="00420177">
        <w:rPr>
          <w:rFonts w:ascii="Times New Roman" w:eastAsia="Times New Roman" w:hAnsi="Times New Roman" w:cs="Times New Roman"/>
          <w:szCs w:val="24"/>
        </w:rPr>
        <w:t>objetivos fornecem uma justificativa para os requisitos que os operacionalizam.</w:t>
      </w:r>
      <w:r w:rsidR="00E41E46" w:rsidRPr="00420177">
        <w:rPr>
          <w:rFonts w:ascii="Times New Roman" w:eastAsia="Times New Roman" w:hAnsi="Times New Roman" w:cs="Times New Roman"/>
          <w:szCs w:val="24"/>
        </w:rPr>
        <w:t>E engenharia de requisitos orientada a objetivos</w:t>
      </w:r>
      <w:r w:rsidRPr="00420177">
        <w:rPr>
          <w:rFonts w:ascii="Times New Roman" w:eastAsia="Times New Roman" w:hAnsi="Times New Roman" w:cs="Times New Roman"/>
          <w:szCs w:val="24"/>
        </w:rPr>
        <w:t xml:space="preserve"> se baseia nos objetivos do</w:t>
      </w:r>
      <w:r w:rsidR="00524CD5" w:rsidRPr="00420177">
        <w:rPr>
          <w:rFonts w:ascii="Times New Roman" w:eastAsia="Times New Roman" w:hAnsi="Times New Roman" w:cs="Times New Roman"/>
          <w:szCs w:val="24"/>
        </w:rPr>
        <w:t>s</w:t>
      </w:r>
      <w:r w:rsidRPr="00420177">
        <w:rPr>
          <w:rFonts w:ascii="Times New Roman" w:eastAsia="Times New Roman" w:hAnsi="Times New Roman" w:cs="Times New Roman"/>
          <w:szCs w:val="24"/>
        </w:rPr>
        <w:t xml:space="preserve"> stakeholders, com o propósito de desenvolver um software que realmente satisfaça seus desejos. </w:t>
      </w:r>
    </w:p>
    <w:p w:rsidR="00175057" w:rsidRPr="00420177" w:rsidRDefault="00175057" w:rsidP="00524CD5">
      <w:pPr>
        <w:ind w:firstLine="708"/>
        <w:rPr>
          <w:rFonts w:ascii="Times New Roman" w:eastAsia="Times New Roman" w:hAnsi="Times New Roman" w:cs="Times New Roman"/>
          <w:szCs w:val="24"/>
        </w:rPr>
      </w:pPr>
      <w:r w:rsidRPr="00420177">
        <w:rPr>
          <w:rFonts w:ascii="Times New Roman" w:eastAsia="Times New Roman" w:hAnsi="Times New Roman" w:cs="Times New Roman"/>
          <w:szCs w:val="24"/>
        </w:rPr>
        <w:t>Com o crescente uso da engenharia de requisitos orientada a objetivos foram desenvolvidas várias propostas de abordagens GORE para satisfazer necessidades de diversos grupos de pesquisa. Nesse trabalho será abordado uma dessa propostas, o framework i*.</w:t>
      </w:r>
    </w:p>
    <w:p w:rsidR="00175057" w:rsidRPr="00420177" w:rsidRDefault="00175057" w:rsidP="00175057">
      <w:pPr>
        <w:ind w:firstLine="360"/>
        <w:rPr>
          <w:rFonts w:ascii="Times New Roman" w:eastAsia="Times New Roman" w:hAnsi="Times New Roman" w:cs="Times New Roman"/>
          <w:szCs w:val="24"/>
        </w:rPr>
      </w:pPr>
    </w:p>
    <w:p w:rsidR="00104B95" w:rsidRPr="00420177" w:rsidRDefault="00104B95" w:rsidP="00F95F86">
      <w:pPr>
        <w:pStyle w:val="Ttulo3"/>
        <w:spacing w:line="600" w:lineRule="auto"/>
        <w:rPr>
          <w:color w:val="auto"/>
          <w:lang w:val="pt-BR"/>
        </w:rPr>
      </w:pPr>
      <w:bookmarkStart w:id="11" w:name="_Toc354575417"/>
      <w:r w:rsidRPr="00420177">
        <w:rPr>
          <w:color w:val="auto"/>
          <w:lang w:val="pt-BR"/>
        </w:rPr>
        <w:t>2</w:t>
      </w:r>
      <w:r w:rsidR="00175057" w:rsidRPr="00420177">
        <w:rPr>
          <w:color w:val="auto"/>
          <w:lang w:val="pt-BR"/>
        </w:rPr>
        <w:t>.3</w:t>
      </w:r>
      <w:r w:rsidR="0000535F" w:rsidRPr="00420177">
        <w:rPr>
          <w:color w:val="auto"/>
          <w:lang w:val="pt-BR"/>
        </w:rPr>
        <w:t>.</w:t>
      </w:r>
      <w:r w:rsidR="00175057" w:rsidRPr="00420177">
        <w:rPr>
          <w:color w:val="auto"/>
          <w:lang w:val="pt-BR"/>
        </w:rPr>
        <w:t>Framework i*</w:t>
      </w:r>
      <w:bookmarkEnd w:id="11"/>
    </w:p>
    <w:p w:rsidR="00175057" w:rsidRPr="00420177" w:rsidRDefault="00175057" w:rsidP="00175057">
      <w:pPr>
        <w:ind w:firstLine="708"/>
        <w:rPr>
          <w:rFonts w:ascii="Times New Roman" w:eastAsia="Times New Roman" w:hAnsi="Times New Roman" w:cs="Times New Roman"/>
          <w:szCs w:val="24"/>
        </w:rPr>
      </w:pPr>
      <w:r w:rsidRPr="00420177">
        <w:rPr>
          <w:rFonts w:ascii="Times New Roman" w:eastAsia="Times New Roman" w:hAnsi="Times New Roman" w:cs="Times New Roman"/>
          <w:szCs w:val="24"/>
        </w:rPr>
        <w:t>O</w:t>
      </w:r>
      <w:r w:rsidR="00E41E46" w:rsidRPr="00420177">
        <w:rPr>
          <w:rFonts w:ascii="Times New Roman" w:eastAsia="Times New Roman" w:hAnsi="Times New Roman" w:cs="Times New Roman"/>
          <w:szCs w:val="24"/>
        </w:rPr>
        <w:t xml:space="preserve"> framework i* é uma abordagemGORE</w:t>
      </w:r>
      <w:r w:rsidRPr="00420177">
        <w:rPr>
          <w:rFonts w:ascii="Times New Roman" w:eastAsia="Times New Roman" w:hAnsi="Times New Roman" w:cs="Times New Roman"/>
          <w:szCs w:val="24"/>
        </w:rPr>
        <w:t xml:space="preserve"> usada para suportar análise e modelagem organizacional. Está centrada em definir relacionamentos entre atores estratégicos, qu</w:t>
      </w:r>
      <w:r w:rsidR="00E14370" w:rsidRPr="00420177">
        <w:rPr>
          <w:rFonts w:ascii="Times New Roman" w:eastAsia="Times New Roman" w:hAnsi="Times New Roman" w:cs="Times New Roman"/>
          <w:szCs w:val="24"/>
        </w:rPr>
        <w:t xml:space="preserve">e </w:t>
      </w:r>
      <w:r w:rsidR="00E14370" w:rsidRPr="00420177">
        <w:rPr>
          <w:rFonts w:ascii="Times New Roman" w:eastAsia="Times New Roman" w:hAnsi="Times New Roman" w:cs="Times New Roman"/>
          <w:szCs w:val="24"/>
        </w:rPr>
        <w:lastRenderedPageBreak/>
        <w:t xml:space="preserve">representam os </w:t>
      </w:r>
      <w:r w:rsidR="00E14370" w:rsidRPr="00420177">
        <w:rPr>
          <w:rFonts w:ascii="Times New Roman" w:eastAsia="Times New Roman" w:hAnsi="Times New Roman" w:cs="Times New Roman"/>
          <w:i/>
          <w:szCs w:val="24"/>
        </w:rPr>
        <w:t>stakeholders</w:t>
      </w:r>
      <w:r w:rsidRPr="00420177">
        <w:rPr>
          <w:rFonts w:ascii="Times New Roman" w:eastAsia="Times New Roman" w:hAnsi="Times New Roman" w:cs="Times New Roman"/>
          <w:szCs w:val="24"/>
        </w:rPr>
        <w:t xml:space="preserve"> envolvidos com o sistema. Os atores dependem uns dos outros para atingir seus objetivos, para realizar suas tarefas e para obter ou fornecer recursos necessários.</w:t>
      </w:r>
      <w:r w:rsidR="00E41E46" w:rsidRPr="00420177">
        <w:rPr>
          <w:rFonts w:ascii="Times New Roman" w:eastAsia="Times New Roman" w:hAnsi="Times New Roman" w:cs="Times New Roman"/>
          <w:szCs w:val="24"/>
        </w:rPr>
        <w:t>(YU, 1995).</w:t>
      </w:r>
    </w:p>
    <w:p w:rsidR="00175057" w:rsidRPr="00420177" w:rsidRDefault="00175057" w:rsidP="00175057">
      <w:pPr>
        <w:ind w:firstLine="708"/>
        <w:rPr>
          <w:rFonts w:ascii="Times New Roman" w:eastAsia="Times New Roman" w:hAnsi="Times New Roman" w:cs="Times New Roman"/>
          <w:szCs w:val="24"/>
        </w:rPr>
      </w:pPr>
      <w:r w:rsidRPr="00420177">
        <w:rPr>
          <w:rFonts w:ascii="Times New Roman" w:eastAsia="Times New Roman" w:hAnsi="Times New Roman" w:cs="Times New Roman"/>
          <w:szCs w:val="24"/>
        </w:rPr>
        <w:t>Este framework consiste em dois modelos: modelo de Dependência Estratégica (SD), para descrever uma configuração particular de relacionamento de dependência entre atores organizacionais, e modelo de Razão Estratégica (SR), para descrever os motivos que os atores possuem em adotar certa configuração.</w:t>
      </w:r>
    </w:p>
    <w:p w:rsidR="00175057" w:rsidRPr="00420177" w:rsidRDefault="00175057" w:rsidP="00175057">
      <w:pPr>
        <w:ind w:firstLine="708"/>
        <w:rPr>
          <w:rFonts w:ascii="Times New Roman" w:eastAsia="Times New Roman" w:hAnsi="Times New Roman" w:cs="Times New Roman"/>
          <w:szCs w:val="24"/>
        </w:rPr>
      </w:pPr>
      <w:r w:rsidRPr="00420177">
        <w:rPr>
          <w:rFonts w:ascii="Times New Roman" w:eastAsia="Times New Roman" w:hAnsi="Times New Roman" w:cs="Times New Roman"/>
          <w:szCs w:val="24"/>
        </w:rPr>
        <w:t xml:space="preserve">Em ambos os modelos, um ator é uma entidade ativa que realiza ações para atingir seus objetivos.Este termo é usado para se referir genericamente a qualquer unidade para a qual dependências intencionais podem ser atribuídas (YU, 1995). Os atores podem ser especializados em três tipos: </w:t>
      </w:r>
    </w:p>
    <w:p w:rsidR="00175057" w:rsidRPr="00420177" w:rsidRDefault="00175057" w:rsidP="00175057">
      <w:pPr>
        <w:pStyle w:val="PargrafodaLista"/>
        <w:numPr>
          <w:ilvl w:val="0"/>
          <w:numId w:val="28"/>
        </w:numPr>
        <w:spacing w:after="160" w:line="276" w:lineRule="auto"/>
        <w:rPr>
          <w:rFonts w:ascii="Times New Roman" w:eastAsia="Times New Roman" w:hAnsi="Times New Roman" w:cs="Times New Roman"/>
          <w:szCs w:val="24"/>
        </w:rPr>
      </w:pPr>
      <w:r w:rsidRPr="00420177">
        <w:rPr>
          <w:rFonts w:ascii="Times New Roman" w:eastAsia="Times New Roman" w:hAnsi="Times New Roman" w:cs="Times New Roman"/>
          <w:szCs w:val="24"/>
        </w:rPr>
        <w:t>Papel: É uma caracterização abstrata do comportamento de um ator dentro de um contexto.</w:t>
      </w:r>
    </w:p>
    <w:p w:rsidR="00175057" w:rsidRPr="00420177" w:rsidRDefault="00175057" w:rsidP="00175057">
      <w:pPr>
        <w:pStyle w:val="PargrafodaLista"/>
        <w:numPr>
          <w:ilvl w:val="0"/>
          <w:numId w:val="28"/>
        </w:numPr>
        <w:spacing w:after="160" w:line="276" w:lineRule="auto"/>
        <w:rPr>
          <w:rFonts w:ascii="Times New Roman" w:eastAsia="Times New Roman" w:hAnsi="Times New Roman" w:cs="Times New Roman"/>
          <w:szCs w:val="24"/>
        </w:rPr>
      </w:pPr>
      <w:r w:rsidRPr="00420177">
        <w:rPr>
          <w:rFonts w:ascii="Times New Roman" w:eastAsia="Times New Roman" w:hAnsi="Times New Roman" w:cs="Times New Roman"/>
          <w:szCs w:val="24"/>
        </w:rPr>
        <w:t>Agente: É um ator com manifestações físicas concretas, podendo tanto se referir a humanos como agentes artificiais (hardware/software).</w:t>
      </w:r>
    </w:p>
    <w:p w:rsidR="00175057" w:rsidRPr="00420177" w:rsidRDefault="00175057" w:rsidP="00175057">
      <w:pPr>
        <w:pStyle w:val="PargrafodaLista"/>
        <w:numPr>
          <w:ilvl w:val="0"/>
          <w:numId w:val="28"/>
        </w:numPr>
        <w:spacing w:after="160" w:line="276" w:lineRule="auto"/>
        <w:rPr>
          <w:rFonts w:ascii="Times New Roman" w:eastAsia="Times New Roman" w:hAnsi="Times New Roman" w:cs="Times New Roman"/>
          <w:szCs w:val="24"/>
        </w:rPr>
      </w:pPr>
      <w:r w:rsidRPr="00420177">
        <w:rPr>
          <w:rFonts w:ascii="Times New Roman" w:eastAsia="Times New Roman" w:hAnsi="Times New Roman" w:cs="Times New Roman"/>
          <w:szCs w:val="24"/>
        </w:rPr>
        <w:t xml:space="preserve">Posição: É um conjunto de papéis tipicamente realizado por um agente. Um agente ocupa uma posição, e, uma posição desempenha um papel. </w:t>
      </w:r>
    </w:p>
    <w:p w:rsidR="00175057" w:rsidRPr="00420177" w:rsidRDefault="00175057" w:rsidP="00175057">
      <w:pPr>
        <w:pStyle w:val="PargrafodaLista"/>
        <w:ind w:left="1428"/>
        <w:rPr>
          <w:rFonts w:ascii="Times New Roman" w:eastAsia="Times New Roman" w:hAnsi="Times New Roman" w:cs="Times New Roman"/>
          <w:szCs w:val="24"/>
        </w:rPr>
      </w:pPr>
    </w:p>
    <w:p w:rsidR="00175057" w:rsidRPr="00420177" w:rsidRDefault="00175057" w:rsidP="00175057">
      <w:pPr>
        <w:ind w:firstLine="708"/>
        <w:rPr>
          <w:rFonts w:ascii="Times New Roman" w:eastAsia="Times New Roman" w:hAnsi="Times New Roman" w:cs="Times New Roman"/>
          <w:szCs w:val="24"/>
        </w:rPr>
      </w:pPr>
      <w:r w:rsidRPr="00420177">
        <w:rPr>
          <w:rFonts w:ascii="Times New Roman" w:eastAsia="Times New Roman" w:hAnsi="Times New Roman" w:cs="Times New Roman"/>
          <w:szCs w:val="24"/>
        </w:rPr>
        <w:t>Existem seis tipos de relacionamentos entre atores</w:t>
      </w:r>
      <w:r w:rsidR="00FC754F">
        <w:rPr>
          <w:rFonts w:ascii="Times New Roman" w:eastAsia="Times New Roman" w:hAnsi="Times New Roman" w:cs="Times New Roman"/>
          <w:szCs w:val="24"/>
        </w:rPr>
        <w:t xml:space="preserve"> </w:t>
      </w:r>
      <w:r w:rsidR="00FC754F">
        <w:rPr>
          <w:rFonts w:ascii="Times New Roman" w:hAnsi="Times New Roman" w:cs="Times New Roman"/>
          <w:szCs w:val="24"/>
        </w:rPr>
        <w:t>(Figura 2.1)</w:t>
      </w:r>
      <w:r w:rsidRPr="00420177">
        <w:rPr>
          <w:rFonts w:ascii="Times New Roman" w:eastAsia="Times New Roman" w:hAnsi="Times New Roman" w:cs="Times New Roman"/>
          <w:szCs w:val="24"/>
        </w:rPr>
        <w:t>:</w:t>
      </w:r>
    </w:p>
    <w:p w:rsidR="00175057" w:rsidRPr="00420177" w:rsidRDefault="00175057" w:rsidP="00175057">
      <w:pPr>
        <w:pStyle w:val="PargrafodaLista"/>
        <w:numPr>
          <w:ilvl w:val="0"/>
          <w:numId w:val="29"/>
        </w:numPr>
        <w:spacing w:after="160" w:line="276" w:lineRule="auto"/>
        <w:rPr>
          <w:rFonts w:ascii="Times New Roman" w:eastAsia="Times New Roman" w:hAnsi="Times New Roman" w:cs="Times New Roman"/>
          <w:szCs w:val="24"/>
        </w:rPr>
      </w:pPr>
      <w:r w:rsidRPr="00420177">
        <w:rPr>
          <w:rFonts w:ascii="Times New Roman" w:eastAsia="Times New Roman" w:hAnsi="Times New Roman" w:cs="Times New Roman"/>
          <w:szCs w:val="24"/>
        </w:rPr>
        <w:t>ISA: é uma generalização, um ator sendo especializado por outro ator.</w:t>
      </w:r>
    </w:p>
    <w:p w:rsidR="00175057" w:rsidRPr="00420177" w:rsidRDefault="00175057" w:rsidP="00175057">
      <w:pPr>
        <w:pStyle w:val="PargrafodaLista"/>
        <w:numPr>
          <w:ilvl w:val="0"/>
          <w:numId w:val="29"/>
        </w:numPr>
        <w:spacing w:after="160" w:line="276" w:lineRule="auto"/>
        <w:rPr>
          <w:rFonts w:ascii="Times New Roman" w:eastAsia="Times New Roman" w:hAnsi="Times New Roman" w:cs="Times New Roman"/>
          <w:szCs w:val="24"/>
        </w:rPr>
      </w:pPr>
      <w:r w:rsidRPr="00420177">
        <w:rPr>
          <w:rFonts w:ascii="Times New Roman" w:eastAsia="Times New Roman" w:hAnsi="Times New Roman" w:cs="Times New Roman"/>
          <w:szCs w:val="24"/>
        </w:rPr>
        <w:t>IS-part-of: Papéis, posições e agente podem conter subpartes. Podem existir dependências entre o todo e suas partes.</w:t>
      </w:r>
    </w:p>
    <w:p w:rsidR="00175057" w:rsidRPr="00420177" w:rsidRDefault="00175057" w:rsidP="00175057">
      <w:pPr>
        <w:pStyle w:val="PargrafodaLista"/>
        <w:numPr>
          <w:ilvl w:val="0"/>
          <w:numId w:val="29"/>
        </w:numPr>
        <w:spacing w:after="160" w:line="276" w:lineRule="auto"/>
        <w:rPr>
          <w:rFonts w:ascii="Times New Roman" w:eastAsia="Times New Roman" w:hAnsi="Times New Roman" w:cs="Times New Roman"/>
          <w:szCs w:val="24"/>
        </w:rPr>
      </w:pPr>
      <w:r w:rsidRPr="00420177">
        <w:rPr>
          <w:rFonts w:ascii="Times New Roman" w:eastAsia="Times New Roman" w:hAnsi="Times New Roman" w:cs="Times New Roman"/>
          <w:szCs w:val="24"/>
        </w:rPr>
        <w:t>Plays: Usada entre um agente e um papel, onde o agente executa o papel.</w:t>
      </w:r>
    </w:p>
    <w:p w:rsidR="00175057" w:rsidRPr="00420177" w:rsidRDefault="00175057" w:rsidP="00175057">
      <w:pPr>
        <w:pStyle w:val="PargrafodaLista"/>
        <w:numPr>
          <w:ilvl w:val="0"/>
          <w:numId w:val="29"/>
        </w:numPr>
        <w:spacing w:after="160" w:line="276" w:lineRule="auto"/>
        <w:rPr>
          <w:rFonts w:ascii="Times New Roman" w:eastAsia="Times New Roman" w:hAnsi="Times New Roman" w:cs="Times New Roman"/>
          <w:szCs w:val="24"/>
        </w:rPr>
      </w:pPr>
      <w:r w:rsidRPr="00420177">
        <w:rPr>
          <w:rFonts w:ascii="Times New Roman" w:eastAsia="Times New Roman" w:hAnsi="Times New Roman" w:cs="Times New Roman"/>
          <w:szCs w:val="24"/>
        </w:rPr>
        <w:t>Covers: Usada para descrever um relacionamento entre uma posição e o papel que ele cobre.</w:t>
      </w:r>
    </w:p>
    <w:p w:rsidR="00175057" w:rsidRPr="00420177" w:rsidRDefault="00175057" w:rsidP="00175057">
      <w:pPr>
        <w:pStyle w:val="PargrafodaLista"/>
        <w:numPr>
          <w:ilvl w:val="0"/>
          <w:numId w:val="29"/>
        </w:numPr>
        <w:spacing w:after="160" w:line="276" w:lineRule="auto"/>
        <w:rPr>
          <w:rFonts w:ascii="Times New Roman" w:eastAsia="Times New Roman" w:hAnsi="Times New Roman" w:cs="Times New Roman"/>
          <w:szCs w:val="24"/>
        </w:rPr>
      </w:pPr>
      <w:r w:rsidRPr="00420177">
        <w:rPr>
          <w:rFonts w:ascii="Times New Roman" w:eastAsia="Times New Roman" w:hAnsi="Times New Roman" w:cs="Times New Roman"/>
          <w:szCs w:val="24"/>
        </w:rPr>
        <w:t>Occupies: Usado para mostra que um agente ocupa uma posição.</w:t>
      </w:r>
    </w:p>
    <w:p w:rsidR="00175057" w:rsidRPr="00420177" w:rsidRDefault="00175057" w:rsidP="00175057">
      <w:pPr>
        <w:pStyle w:val="PargrafodaLista"/>
        <w:numPr>
          <w:ilvl w:val="0"/>
          <w:numId w:val="29"/>
        </w:numPr>
        <w:spacing w:after="160" w:line="276" w:lineRule="auto"/>
        <w:rPr>
          <w:rFonts w:ascii="Times New Roman" w:eastAsia="Times New Roman" w:hAnsi="Times New Roman" w:cs="Times New Roman"/>
          <w:szCs w:val="24"/>
        </w:rPr>
      </w:pPr>
      <w:r w:rsidRPr="00420177">
        <w:rPr>
          <w:rFonts w:ascii="Times New Roman" w:eastAsia="Times New Roman" w:hAnsi="Times New Roman" w:cs="Times New Roman"/>
          <w:szCs w:val="24"/>
        </w:rPr>
        <w:t>INS: Representa uma instância específica de uma entidade mais geral. Um agente é uma instanciação de outro agente.</w:t>
      </w:r>
    </w:p>
    <w:p w:rsidR="00175057" w:rsidRPr="00420177" w:rsidRDefault="00175057" w:rsidP="00175057">
      <w:pPr>
        <w:pStyle w:val="PargrafodaLista"/>
        <w:ind w:left="1428"/>
        <w:rPr>
          <w:rFonts w:ascii="Times New Roman" w:eastAsia="Times New Roman" w:hAnsi="Times New Roman" w:cs="Times New Roman"/>
          <w:szCs w:val="24"/>
          <w:u w:val="single"/>
        </w:rPr>
      </w:pPr>
    </w:p>
    <w:p w:rsidR="009B6AB6" w:rsidRPr="00420177" w:rsidRDefault="00175057" w:rsidP="009B6AB6">
      <w:pPr>
        <w:keepNext/>
        <w:jc w:val="center"/>
      </w:pPr>
      <w:r w:rsidRPr="00420177">
        <w:rPr>
          <w:rFonts w:ascii="Times New Roman" w:eastAsia="Times New Roman" w:hAnsi="Times New Roman" w:cs="Times New Roman"/>
          <w:noProof/>
          <w:szCs w:val="24"/>
          <w:lang w:val="pt-BR" w:eastAsia="pt-BR"/>
        </w:rPr>
        <w:lastRenderedPageBreak/>
        <w:drawing>
          <wp:inline distT="0" distB="0" distL="0" distR="0">
            <wp:extent cx="3607019" cy="2179372"/>
            <wp:effectExtent l="19050" t="0" r="0"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3623705" cy="2189454"/>
                    </a:xfrm>
                    <a:prstGeom prst="rect">
                      <a:avLst/>
                    </a:prstGeom>
                    <a:noFill/>
                    <a:ln w="9525">
                      <a:noFill/>
                      <a:miter lim="800000"/>
                      <a:headEnd/>
                      <a:tailEnd/>
                    </a:ln>
                  </pic:spPr>
                </pic:pic>
              </a:graphicData>
            </a:graphic>
          </wp:inline>
        </w:drawing>
      </w:r>
    </w:p>
    <w:p w:rsidR="009B6AB6" w:rsidRPr="00420177" w:rsidRDefault="009B6AB6" w:rsidP="009B6AB6">
      <w:pPr>
        <w:pStyle w:val="Legenda"/>
        <w:rPr>
          <w:color w:val="auto"/>
        </w:rPr>
      </w:pPr>
      <w:bookmarkStart w:id="12" w:name="_Toc354590423"/>
      <w:r w:rsidRPr="00420177">
        <w:rPr>
          <w:color w:val="auto"/>
        </w:rPr>
        <w:t xml:space="preserve">Figura </w:t>
      </w:r>
      <w:r w:rsidR="00D4310B" w:rsidRPr="00420177">
        <w:rPr>
          <w:color w:val="auto"/>
        </w:rPr>
        <w:t>2.</w:t>
      </w:r>
      <w:r w:rsidR="00470F6E" w:rsidRPr="00420177">
        <w:rPr>
          <w:color w:val="auto"/>
        </w:rPr>
        <w:fldChar w:fldCharType="begin"/>
      </w:r>
      <w:r w:rsidR="00355932" w:rsidRPr="00420177">
        <w:rPr>
          <w:color w:val="auto"/>
        </w:rPr>
        <w:instrText xml:space="preserve"> SEQ Figura \* ARABIC </w:instrText>
      </w:r>
      <w:r w:rsidR="00470F6E" w:rsidRPr="00420177">
        <w:rPr>
          <w:color w:val="auto"/>
        </w:rPr>
        <w:fldChar w:fldCharType="separate"/>
      </w:r>
      <w:r w:rsidR="00685E0A">
        <w:rPr>
          <w:noProof/>
          <w:color w:val="auto"/>
        </w:rPr>
        <w:t>1</w:t>
      </w:r>
      <w:r w:rsidR="00470F6E" w:rsidRPr="00420177">
        <w:rPr>
          <w:color w:val="auto"/>
        </w:rPr>
        <w:fldChar w:fldCharType="end"/>
      </w:r>
      <w:r w:rsidR="00D4310B" w:rsidRPr="00420177">
        <w:rPr>
          <w:color w:val="auto"/>
        </w:rPr>
        <w:t xml:space="preserve"> -</w:t>
      </w:r>
      <w:r w:rsidRPr="00420177">
        <w:rPr>
          <w:noProof/>
          <w:color w:val="auto"/>
        </w:rPr>
        <w:t xml:space="preserve"> Especializações de atores e relacionamento entre atores</w:t>
      </w:r>
      <w:bookmarkEnd w:id="12"/>
    </w:p>
    <w:p w:rsidR="00175057" w:rsidRPr="00420177" w:rsidRDefault="00175057" w:rsidP="00175057">
      <w:pPr>
        <w:jc w:val="center"/>
        <w:rPr>
          <w:rFonts w:ascii="Times New Roman" w:eastAsia="Times New Roman" w:hAnsi="Times New Roman" w:cs="Times New Roman"/>
          <w:szCs w:val="24"/>
        </w:rPr>
      </w:pPr>
    </w:p>
    <w:p w:rsidR="00193735" w:rsidRPr="00420177" w:rsidRDefault="00175057" w:rsidP="00FD0F52">
      <w:pPr>
        <w:pStyle w:val="Ttulo3"/>
        <w:spacing w:line="600" w:lineRule="auto"/>
        <w:rPr>
          <w:color w:val="auto"/>
          <w:lang w:val="pt-BR"/>
        </w:rPr>
      </w:pPr>
      <w:bookmarkStart w:id="13" w:name="_Toc354575418"/>
      <w:r w:rsidRPr="00420177">
        <w:rPr>
          <w:color w:val="auto"/>
          <w:lang w:val="pt-BR"/>
        </w:rPr>
        <w:t>2.3.1</w:t>
      </w:r>
      <w:r w:rsidR="00193735" w:rsidRPr="00420177">
        <w:rPr>
          <w:color w:val="auto"/>
          <w:lang w:val="pt-BR"/>
        </w:rPr>
        <w:t xml:space="preserve">. SD </w:t>
      </w:r>
      <w:r w:rsidR="00193735" w:rsidRPr="00420177">
        <w:rPr>
          <w:i/>
          <w:color w:val="auto"/>
          <w:lang w:val="pt-BR"/>
        </w:rPr>
        <w:t>Model</w:t>
      </w:r>
      <w:bookmarkEnd w:id="13"/>
    </w:p>
    <w:p w:rsidR="00175057" w:rsidRPr="00420177" w:rsidRDefault="003039BD" w:rsidP="00175057">
      <w:pPr>
        <w:ind w:firstLine="708"/>
        <w:rPr>
          <w:rFonts w:ascii="Times New Roman" w:eastAsia="Times New Roman" w:hAnsi="Times New Roman" w:cs="Times New Roman"/>
          <w:szCs w:val="24"/>
        </w:rPr>
      </w:pPr>
      <w:r w:rsidRPr="00420177">
        <w:rPr>
          <w:lang w:val="pt-BR"/>
        </w:rPr>
        <w:tab/>
      </w:r>
      <w:r w:rsidR="00175057" w:rsidRPr="00420177">
        <w:rPr>
          <w:rFonts w:ascii="Times New Roman" w:eastAsia="Times New Roman" w:hAnsi="Times New Roman" w:cs="Times New Roman"/>
          <w:szCs w:val="24"/>
        </w:rPr>
        <w:t>O modelo de dependência estratégica provê uma descrição informal de um processo termo de uma rede de relacionamento de dependência entre atores. Um modelo de processo intencional busca capturar as motivações e intenções por trás das atividades e fluxos em um processo.</w:t>
      </w:r>
    </w:p>
    <w:p w:rsidR="00175057" w:rsidRPr="00420177" w:rsidRDefault="00175057" w:rsidP="00175057">
      <w:pPr>
        <w:ind w:firstLine="708"/>
        <w:rPr>
          <w:rFonts w:ascii="Times New Roman" w:eastAsia="Times New Roman" w:hAnsi="Times New Roman" w:cs="Times New Roman"/>
          <w:szCs w:val="24"/>
        </w:rPr>
      </w:pPr>
      <w:r w:rsidRPr="00420177">
        <w:rPr>
          <w:rFonts w:ascii="Times New Roman" w:eastAsia="Times New Roman" w:hAnsi="Times New Roman" w:cs="Times New Roman"/>
          <w:szCs w:val="24"/>
        </w:rPr>
        <w:t>Esse modelo utiliza um conjunto de nós e ligações para representar os atores envolvidos no processo e seus relacionamentos.Um ator que depende de outr</w:t>
      </w:r>
      <w:r w:rsidR="00E41E46" w:rsidRPr="00420177">
        <w:rPr>
          <w:rFonts w:ascii="Times New Roman" w:eastAsia="Times New Roman" w:hAnsi="Times New Roman" w:cs="Times New Roman"/>
          <w:szCs w:val="24"/>
        </w:rPr>
        <w:t>o</w:t>
      </w:r>
      <w:r w:rsidRPr="00420177">
        <w:rPr>
          <w:rFonts w:ascii="Times New Roman" w:eastAsia="Times New Roman" w:hAnsi="Times New Roman" w:cs="Times New Roman"/>
          <w:szCs w:val="24"/>
        </w:rPr>
        <w:t xml:space="preserve"> para atingir seus objetivos é chamado de </w:t>
      </w:r>
      <w:r w:rsidRPr="00420177">
        <w:rPr>
          <w:rFonts w:ascii="Times New Roman" w:eastAsia="Times New Roman" w:hAnsi="Times New Roman" w:cs="Times New Roman"/>
          <w:i/>
          <w:szCs w:val="24"/>
        </w:rPr>
        <w:t>depender</w:t>
      </w:r>
      <w:r w:rsidRPr="00420177">
        <w:rPr>
          <w:rFonts w:ascii="Times New Roman" w:eastAsia="Times New Roman" w:hAnsi="Times New Roman" w:cs="Times New Roman"/>
          <w:szCs w:val="24"/>
        </w:rPr>
        <w:t xml:space="preserve">. O ator que satisfaz a dependência é chamado de </w:t>
      </w:r>
      <w:r w:rsidRPr="00420177">
        <w:rPr>
          <w:rFonts w:ascii="Times New Roman" w:eastAsia="Times New Roman" w:hAnsi="Times New Roman" w:cs="Times New Roman"/>
          <w:i/>
          <w:szCs w:val="24"/>
        </w:rPr>
        <w:t>dependee</w:t>
      </w:r>
      <w:r w:rsidRPr="00420177">
        <w:rPr>
          <w:rFonts w:ascii="Times New Roman" w:eastAsia="Times New Roman" w:hAnsi="Times New Roman" w:cs="Times New Roman"/>
          <w:szCs w:val="24"/>
        </w:rPr>
        <w:t xml:space="preserve">. O acordo entre estes dois atores é chamado de </w:t>
      </w:r>
      <w:r w:rsidRPr="00420177">
        <w:rPr>
          <w:rFonts w:ascii="Times New Roman" w:eastAsia="Times New Roman" w:hAnsi="Times New Roman" w:cs="Times New Roman"/>
          <w:i/>
          <w:szCs w:val="24"/>
        </w:rPr>
        <w:t>dependum</w:t>
      </w:r>
      <w:r w:rsidRPr="00420177">
        <w:rPr>
          <w:rFonts w:ascii="Times New Roman" w:eastAsia="Times New Roman" w:hAnsi="Times New Roman" w:cs="Times New Roman"/>
          <w:szCs w:val="24"/>
        </w:rPr>
        <w:t>.</w:t>
      </w:r>
      <w:r w:rsidR="00E41E46" w:rsidRPr="00420177">
        <w:rPr>
          <w:rFonts w:ascii="Times New Roman" w:eastAsia="Times New Roman" w:hAnsi="Times New Roman" w:cs="Times New Roman"/>
          <w:szCs w:val="24"/>
        </w:rPr>
        <w:t xml:space="preserve"> (YU, 1995)</w:t>
      </w:r>
      <w:r w:rsidR="00FC754F">
        <w:rPr>
          <w:rFonts w:ascii="Times New Roman" w:eastAsia="Times New Roman" w:hAnsi="Times New Roman" w:cs="Times New Roman"/>
          <w:szCs w:val="24"/>
        </w:rPr>
        <w:t xml:space="preserve"> </w:t>
      </w:r>
      <w:r w:rsidR="00FC754F">
        <w:rPr>
          <w:rFonts w:ascii="Times New Roman" w:hAnsi="Times New Roman" w:cs="Times New Roman"/>
          <w:szCs w:val="24"/>
        </w:rPr>
        <w:t>(Figura 2.2)</w:t>
      </w:r>
    </w:p>
    <w:p w:rsidR="00D4310B" w:rsidRPr="00420177" w:rsidRDefault="00175057" w:rsidP="00D4310B">
      <w:pPr>
        <w:keepNext/>
        <w:ind w:firstLine="708"/>
        <w:jc w:val="center"/>
      </w:pPr>
      <w:r w:rsidRPr="00420177">
        <w:rPr>
          <w:rFonts w:ascii="Times New Roman" w:hAnsi="Times New Roman" w:cs="Times New Roman"/>
          <w:noProof/>
          <w:szCs w:val="24"/>
          <w:lang w:val="pt-BR" w:eastAsia="pt-BR"/>
        </w:rPr>
        <w:drawing>
          <wp:inline distT="0" distB="0" distL="0" distR="0">
            <wp:extent cx="3165584" cy="1172206"/>
            <wp:effectExtent l="19050" t="0" r="0" b="0"/>
            <wp:docPr id="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3193259" cy="1182454"/>
                    </a:xfrm>
                    <a:prstGeom prst="rect">
                      <a:avLst/>
                    </a:prstGeom>
                    <a:noFill/>
                    <a:ln w="9525">
                      <a:noFill/>
                      <a:miter lim="800000"/>
                      <a:headEnd/>
                      <a:tailEnd/>
                    </a:ln>
                  </pic:spPr>
                </pic:pic>
              </a:graphicData>
            </a:graphic>
          </wp:inline>
        </w:drawing>
      </w:r>
    </w:p>
    <w:p w:rsidR="00175057" w:rsidRPr="00420177" w:rsidRDefault="00D4310B" w:rsidP="00D4310B">
      <w:pPr>
        <w:pStyle w:val="Legenda"/>
        <w:rPr>
          <w:color w:val="auto"/>
        </w:rPr>
      </w:pPr>
      <w:bookmarkStart w:id="14" w:name="_Toc354590424"/>
      <w:r w:rsidRPr="00420177">
        <w:rPr>
          <w:color w:val="auto"/>
        </w:rPr>
        <w:t xml:space="preserve">Figura </w:t>
      </w:r>
      <w:r w:rsidR="00470F6E" w:rsidRPr="00420177">
        <w:rPr>
          <w:color w:val="auto"/>
        </w:rPr>
        <w:fldChar w:fldCharType="begin"/>
      </w:r>
      <w:r w:rsidR="00355932" w:rsidRPr="00420177">
        <w:rPr>
          <w:color w:val="auto"/>
        </w:rPr>
        <w:instrText xml:space="preserve"> SEQ Figura \* ARABIC </w:instrText>
      </w:r>
      <w:r w:rsidR="00470F6E" w:rsidRPr="00420177">
        <w:rPr>
          <w:color w:val="auto"/>
        </w:rPr>
        <w:fldChar w:fldCharType="separate"/>
      </w:r>
      <w:r w:rsidR="00685E0A">
        <w:rPr>
          <w:noProof/>
          <w:color w:val="auto"/>
        </w:rPr>
        <w:t>2</w:t>
      </w:r>
      <w:r w:rsidR="00470F6E" w:rsidRPr="00420177">
        <w:rPr>
          <w:color w:val="auto"/>
        </w:rPr>
        <w:fldChar w:fldCharType="end"/>
      </w:r>
      <w:r w:rsidRPr="00420177">
        <w:rPr>
          <w:color w:val="auto"/>
        </w:rPr>
        <w:t>.2 - Dependência entre atores</w:t>
      </w:r>
      <w:bookmarkEnd w:id="14"/>
    </w:p>
    <w:p w:rsidR="001E08E8" w:rsidRPr="00420177" w:rsidRDefault="001E08E8" w:rsidP="001E08E8"/>
    <w:p w:rsidR="00175057" w:rsidRPr="00420177" w:rsidRDefault="00175057" w:rsidP="00175057">
      <w:pPr>
        <w:ind w:firstLine="708"/>
        <w:rPr>
          <w:rFonts w:ascii="Times New Roman" w:eastAsia="Times New Roman" w:hAnsi="Times New Roman" w:cs="Times New Roman"/>
          <w:szCs w:val="24"/>
        </w:rPr>
      </w:pPr>
      <w:r w:rsidRPr="00420177">
        <w:rPr>
          <w:rFonts w:ascii="Times New Roman" w:eastAsia="Times New Roman" w:hAnsi="Times New Roman" w:cs="Times New Roman"/>
          <w:szCs w:val="24"/>
        </w:rPr>
        <w:t xml:space="preserve">Existem quatro tipos de acordo nos relacionamentos de dependência do i*: Objetivo (goal), tarefas (task), recursos(resources) e softgoal. Ou seja, num relacionamento entre </w:t>
      </w:r>
      <w:r w:rsidRPr="00420177">
        <w:rPr>
          <w:rFonts w:ascii="Times New Roman" w:eastAsia="Times New Roman" w:hAnsi="Times New Roman" w:cs="Times New Roman"/>
          <w:szCs w:val="24"/>
        </w:rPr>
        <w:lastRenderedPageBreak/>
        <w:t>atores, um dependee pode atender a um objetivo, executar uma tarefa, prover um recurso, ou realizar uma ta</w:t>
      </w:r>
      <w:r w:rsidR="00E41E46" w:rsidRPr="00420177">
        <w:rPr>
          <w:rFonts w:ascii="Times New Roman" w:eastAsia="Times New Roman" w:hAnsi="Times New Roman" w:cs="Times New Roman"/>
          <w:szCs w:val="24"/>
        </w:rPr>
        <w:t>refa para alcançar um softgoal. (YU, 1995)</w:t>
      </w:r>
    </w:p>
    <w:p w:rsidR="00175057" w:rsidRPr="00420177" w:rsidRDefault="00175057" w:rsidP="00175057">
      <w:pPr>
        <w:ind w:firstLine="708"/>
        <w:rPr>
          <w:rFonts w:ascii="Times New Roman" w:eastAsia="Times New Roman" w:hAnsi="Times New Roman" w:cs="Times New Roman"/>
          <w:szCs w:val="24"/>
        </w:rPr>
      </w:pPr>
      <w:r w:rsidRPr="00420177">
        <w:rPr>
          <w:rFonts w:ascii="Times New Roman" w:eastAsia="Times New Roman" w:hAnsi="Times New Roman" w:cs="Times New Roman"/>
          <w:szCs w:val="24"/>
        </w:rPr>
        <w:t>Na dependência de objetivo, o depender depende do dependee para alcançar um certo estado de mundo, e o dependee tem a liberdade de escolher como fazer isso. Com a dependência de objetivo, o depender ganha a habilidade de assumir que um estado de mundo ou uma condição será realizado, mas se torna vulnerável já que o dependee pode falhar ao realizar.</w:t>
      </w:r>
      <w:r w:rsidR="00FC754F">
        <w:rPr>
          <w:rFonts w:ascii="Times New Roman" w:eastAsia="Times New Roman" w:hAnsi="Times New Roman" w:cs="Times New Roman"/>
          <w:szCs w:val="24"/>
        </w:rPr>
        <w:t xml:space="preserve"> </w:t>
      </w:r>
      <w:r w:rsidR="00FC754F">
        <w:rPr>
          <w:rFonts w:ascii="Times New Roman" w:hAnsi="Times New Roman" w:cs="Times New Roman"/>
          <w:szCs w:val="24"/>
        </w:rPr>
        <w:t>(Figura 2.3)</w:t>
      </w:r>
    </w:p>
    <w:p w:rsidR="00175057" w:rsidRPr="00420177" w:rsidRDefault="00175057" w:rsidP="00175057">
      <w:pPr>
        <w:ind w:firstLine="708"/>
        <w:rPr>
          <w:rFonts w:ascii="Times New Roman" w:eastAsia="Times New Roman" w:hAnsi="Times New Roman" w:cs="Times New Roman"/>
          <w:szCs w:val="24"/>
        </w:rPr>
      </w:pPr>
      <w:r w:rsidRPr="00420177">
        <w:rPr>
          <w:rFonts w:ascii="Times New Roman" w:eastAsia="Times New Roman" w:hAnsi="Times New Roman" w:cs="Times New Roman"/>
          <w:szCs w:val="24"/>
        </w:rPr>
        <w:t xml:space="preserve">Na dependência de tarefa, o depender depende do dependee para realizar uma atividade. Ela especifica como uma tarefa deve ser feita, mas não diz o porquê. O depender se torna vulnerável, pois o dependee pode não conseguir realizar a tarefa. </w:t>
      </w:r>
    </w:p>
    <w:p w:rsidR="00175057" w:rsidRPr="00420177" w:rsidRDefault="00175057" w:rsidP="00175057">
      <w:pPr>
        <w:ind w:firstLine="708"/>
        <w:rPr>
          <w:rFonts w:ascii="Times New Roman" w:eastAsia="Times New Roman" w:hAnsi="Times New Roman" w:cs="Times New Roman"/>
          <w:szCs w:val="24"/>
        </w:rPr>
      </w:pPr>
      <w:r w:rsidRPr="00420177">
        <w:rPr>
          <w:rFonts w:ascii="Times New Roman" w:eastAsia="Times New Roman" w:hAnsi="Times New Roman" w:cs="Times New Roman"/>
          <w:szCs w:val="24"/>
        </w:rPr>
        <w:t>Na dependência de recurso, o depender depende do dependee para a disponibilidade de uma entidade, que pode ser física ou uma informação. Estabelecida essa dependência, o depender é capaz de usar essa entidade como um recurso.</w:t>
      </w:r>
    </w:p>
    <w:p w:rsidR="00175057" w:rsidRPr="00420177" w:rsidRDefault="00175057" w:rsidP="00175057">
      <w:pPr>
        <w:ind w:firstLine="708"/>
        <w:rPr>
          <w:rFonts w:ascii="Times New Roman" w:eastAsia="Times New Roman" w:hAnsi="Times New Roman" w:cs="Times New Roman"/>
          <w:szCs w:val="24"/>
        </w:rPr>
      </w:pPr>
      <w:r w:rsidRPr="00420177">
        <w:rPr>
          <w:rFonts w:ascii="Times New Roman" w:eastAsia="Times New Roman" w:hAnsi="Times New Roman" w:cs="Times New Roman"/>
          <w:szCs w:val="24"/>
        </w:rPr>
        <w:t>Na dependência de softgoal, o depender depende do dependee para realizar um requisito não funcional.</w:t>
      </w:r>
    </w:p>
    <w:tbl>
      <w:tblPr>
        <w:tblStyle w:val="Tabelacomgrade"/>
        <w:tblW w:w="9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73"/>
        <w:gridCol w:w="4686"/>
      </w:tblGrid>
      <w:tr w:rsidR="00175057" w:rsidRPr="00420177" w:rsidTr="009F740D">
        <w:trPr>
          <w:trHeight w:val="1621"/>
        </w:trPr>
        <w:tc>
          <w:tcPr>
            <w:tcW w:w="4605" w:type="dxa"/>
          </w:tcPr>
          <w:p w:rsidR="00175057" w:rsidRPr="00420177" w:rsidRDefault="00175057" w:rsidP="009F740D">
            <w:pPr>
              <w:rPr>
                <w:rFonts w:ascii="Times New Roman" w:eastAsia="Times New Roman" w:hAnsi="Times New Roman" w:cs="Times New Roman"/>
                <w:szCs w:val="24"/>
              </w:rPr>
            </w:pPr>
            <w:r w:rsidRPr="00420177">
              <w:rPr>
                <w:rFonts w:ascii="Times New Roman" w:eastAsia="Times New Roman" w:hAnsi="Times New Roman" w:cs="Times New Roman"/>
                <w:noProof/>
                <w:szCs w:val="24"/>
                <w:lang w:val="pt-BR" w:eastAsia="pt-BR"/>
              </w:rPr>
              <w:drawing>
                <wp:inline distT="0" distB="0" distL="0" distR="0">
                  <wp:extent cx="2707404" cy="962526"/>
                  <wp:effectExtent l="19050" t="0" r="0" b="0"/>
                  <wp:docPr id="3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2734287" cy="972083"/>
                          </a:xfrm>
                          <a:prstGeom prst="rect">
                            <a:avLst/>
                          </a:prstGeom>
                          <a:noFill/>
                          <a:ln w="9525">
                            <a:noFill/>
                            <a:miter lim="800000"/>
                            <a:headEnd/>
                            <a:tailEnd/>
                          </a:ln>
                        </pic:spPr>
                      </pic:pic>
                    </a:graphicData>
                  </a:graphic>
                </wp:inline>
              </w:drawing>
            </w:r>
          </w:p>
        </w:tc>
        <w:tc>
          <w:tcPr>
            <w:tcW w:w="4605" w:type="dxa"/>
          </w:tcPr>
          <w:p w:rsidR="00175057" w:rsidRPr="00420177" w:rsidRDefault="00175057" w:rsidP="009F740D">
            <w:pPr>
              <w:rPr>
                <w:rFonts w:ascii="Times New Roman" w:eastAsia="Times New Roman" w:hAnsi="Times New Roman" w:cs="Times New Roman"/>
                <w:szCs w:val="24"/>
              </w:rPr>
            </w:pPr>
            <w:r w:rsidRPr="00420177">
              <w:rPr>
                <w:rFonts w:ascii="Times New Roman" w:eastAsia="Times New Roman" w:hAnsi="Times New Roman" w:cs="Times New Roman"/>
                <w:noProof/>
                <w:szCs w:val="24"/>
                <w:lang w:val="pt-BR" w:eastAsia="pt-BR"/>
              </w:rPr>
              <w:drawing>
                <wp:inline distT="0" distB="0" distL="0" distR="0">
                  <wp:extent cx="2811590" cy="962526"/>
                  <wp:effectExtent l="19050" t="0" r="7810" b="0"/>
                  <wp:docPr id="31"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2882660" cy="986856"/>
                          </a:xfrm>
                          <a:prstGeom prst="rect">
                            <a:avLst/>
                          </a:prstGeom>
                          <a:noFill/>
                          <a:ln w="9525">
                            <a:noFill/>
                            <a:miter lim="800000"/>
                            <a:headEnd/>
                            <a:tailEnd/>
                          </a:ln>
                        </pic:spPr>
                      </pic:pic>
                    </a:graphicData>
                  </a:graphic>
                </wp:inline>
              </w:drawing>
            </w:r>
          </w:p>
        </w:tc>
      </w:tr>
      <w:tr w:rsidR="00175057" w:rsidRPr="00420177" w:rsidTr="009F740D">
        <w:trPr>
          <w:trHeight w:val="1870"/>
        </w:trPr>
        <w:tc>
          <w:tcPr>
            <w:tcW w:w="4605" w:type="dxa"/>
          </w:tcPr>
          <w:p w:rsidR="00175057" w:rsidRPr="00420177" w:rsidRDefault="00175057" w:rsidP="009F740D">
            <w:pPr>
              <w:rPr>
                <w:rFonts w:ascii="Times New Roman" w:eastAsia="Times New Roman" w:hAnsi="Times New Roman" w:cs="Times New Roman"/>
                <w:szCs w:val="24"/>
              </w:rPr>
            </w:pPr>
            <w:r w:rsidRPr="00420177">
              <w:rPr>
                <w:rFonts w:ascii="Times New Roman" w:eastAsia="Times New Roman" w:hAnsi="Times New Roman" w:cs="Times New Roman"/>
                <w:noProof/>
                <w:szCs w:val="24"/>
                <w:lang w:val="pt-BR" w:eastAsia="pt-BR"/>
              </w:rPr>
              <w:drawing>
                <wp:inline distT="0" distB="0" distL="0" distR="0">
                  <wp:extent cx="2747475" cy="998621"/>
                  <wp:effectExtent l="19050" t="0" r="0" b="0"/>
                  <wp:docPr id="32"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2775962" cy="1008975"/>
                          </a:xfrm>
                          <a:prstGeom prst="rect">
                            <a:avLst/>
                          </a:prstGeom>
                          <a:noFill/>
                          <a:ln w="9525">
                            <a:noFill/>
                            <a:miter lim="800000"/>
                            <a:headEnd/>
                            <a:tailEnd/>
                          </a:ln>
                        </pic:spPr>
                      </pic:pic>
                    </a:graphicData>
                  </a:graphic>
                </wp:inline>
              </w:drawing>
            </w:r>
          </w:p>
        </w:tc>
        <w:tc>
          <w:tcPr>
            <w:tcW w:w="4605" w:type="dxa"/>
          </w:tcPr>
          <w:p w:rsidR="00175057" w:rsidRPr="00420177" w:rsidRDefault="00175057" w:rsidP="00D4310B">
            <w:pPr>
              <w:keepNext/>
              <w:rPr>
                <w:rFonts w:ascii="Times New Roman" w:eastAsia="Times New Roman" w:hAnsi="Times New Roman" w:cs="Times New Roman"/>
                <w:szCs w:val="24"/>
              </w:rPr>
            </w:pPr>
            <w:r w:rsidRPr="00420177">
              <w:rPr>
                <w:rFonts w:ascii="Times New Roman" w:eastAsia="Times New Roman" w:hAnsi="Times New Roman" w:cs="Times New Roman"/>
                <w:noProof/>
                <w:szCs w:val="24"/>
                <w:lang w:val="pt-BR" w:eastAsia="pt-BR"/>
              </w:rPr>
              <w:drawing>
                <wp:inline distT="0" distB="0" distL="0" distR="0">
                  <wp:extent cx="2812783" cy="1112634"/>
                  <wp:effectExtent l="19050" t="0" r="6617" b="0"/>
                  <wp:docPr id="33"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2872051" cy="1136078"/>
                          </a:xfrm>
                          <a:prstGeom prst="rect">
                            <a:avLst/>
                          </a:prstGeom>
                          <a:noFill/>
                          <a:ln w="9525">
                            <a:noFill/>
                            <a:miter lim="800000"/>
                            <a:headEnd/>
                            <a:tailEnd/>
                          </a:ln>
                        </pic:spPr>
                      </pic:pic>
                    </a:graphicData>
                  </a:graphic>
                </wp:inline>
              </w:drawing>
            </w:r>
          </w:p>
        </w:tc>
      </w:tr>
    </w:tbl>
    <w:p w:rsidR="00175057" w:rsidRPr="00420177" w:rsidRDefault="00D4310B" w:rsidP="00175057">
      <w:pPr>
        <w:pStyle w:val="Legenda"/>
        <w:rPr>
          <w:rFonts w:ascii="Times New Roman" w:eastAsia="Times New Roman" w:hAnsi="Times New Roman" w:cs="Times New Roman"/>
          <w:color w:val="auto"/>
          <w:sz w:val="24"/>
          <w:szCs w:val="24"/>
        </w:rPr>
      </w:pPr>
      <w:bookmarkStart w:id="15" w:name="_Toc354590425"/>
      <w:r w:rsidRPr="00420177">
        <w:rPr>
          <w:color w:val="auto"/>
        </w:rPr>
        <w:t>Figura 2.</w:t>
      </w:r>
      <w:r w:rsidR="00470F6E" w:rsidRPr="00420177">
        <w:rPr>
          <w:color w:val="auto"/>
        </w:rPr>
        <w:fldChar w:fldCharType="begin"/>
      </w:r>
      <w:r w:rsidR="00355932" w:rsidRPr="00420177">
        <w:rPr>
          <w:color w:val="auto"/>
        </w:rPr>
        <w:instrText xml:space="preserve"> SEQ Figura \* ARABIC </w:instrText>
      </w:r>
      <w:r w:rsidR="00470F6E" w:rsidRPr="00420177">
        <w:rPr>
          <w:color w:val="auto"/>
        </w:rPr>
        <w:fldChar w:fldCharType="separate"/>
      </w:r>
      <w:r w:rsidR="00685E0A">
        <w:rPr>
          <w:noProof/>
          <w:color w:val="auto"/>
        </w:rPr>
        <w:t>3</w:t>
      </w:r>
      <w:r w:rsidR="00470F6E" w:rsidRPr="00420177">
        <w:rPr>
          <w:color w:val="auto"/>
        </w:rPr>
        <w:fldChar w:fldCharType="end"/>
      </w:r>
      <w:r w:rsidRPr="00420177">
        <w:rPr>
          <w:color w:val="auto"/>
        </w:rPr>
        <w:t xml:space="preserve"> -</w:t>
      </w:r>
      <w:r w:rsidRPr="00420177">
        <w:rPr>
          <w:noProof/>
          <w:color w:val="auto"/>
        </w:rPr>
        <w:t xml:space="preserve"> Tipos de relacionamentos entre atores no i*</w:t>
      </w:r>
      <w:bookmarkEnd w:id="15"/>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4"/>
      </w:tblGrid>
      <w:tr w:rsidR="00175057" w:rsidRPr="00420177" w:rsidTr="009F740D">
        <w:tc>
          <w:tcPr>
            <w:tcW w:w="8644" w:type="dxa"/>
          </w:tcPr>
          <w:p w:rsidR="00175057" w:rsidRPr="00420177" w:rsidRDefault="00175057" w:rsidP="009F740D">
            <w:pPr>
              <w:spacing w:line="276" w:lineRule="auto"/>
              <w:jc w:val="center"/>
              <w:rPr>
                <w:rFonts w:ascii="Times New Roman" w:eastAsia="Times New Roman" w:hAnsi="Times New Roman" w:cs="Times New Roman"/>
                <w:szCs w:val="24"/>
                <w:lang w:val="pt-BR"/>
              </w:rPr>
            </w:pPr>
          </w:p>
        </w:tc>
      </w:tr>
      <w:tr w:rsidR="00175057" w:rsidRPr="00420177" w:rsidTr="009F740D">
        <w:tc>
          <w:tcPr>
            <w:tcW w:w="8644" w:type="dxa"/>
          </w:tcPr>
          <w:p w:rsidR="00175057" w:rsidRPr="00420177" w:rsidRDefault="00175057" w:rsidP="009F740D">
            <w:pPr>
              <w:spacing w:line="276" w:lineRule="auto"/>
              <w:jc w:val="center"/>
              <w:rPr>
                <w:rFonts w:ascii="Times New Roman" w:eastAsia="Times New Roman" w:hAnsi="Times New Roman" w:cs="Times New Roman"/>
                <w:szCs w:val="24"/>
                <w:lang w:val="pt-BR"/>
              </w:rPr>
            </w:pPr>
          </w:p>
        </w:tc>
      </w:tr>
      <w:tr w:rsidR="00175057" w:rsidRPr="00420177" w:rsidTr="009F740D">
        <w:tc>
          <w:tcPr>
            <w:tcW w:w="8644" w:type="dxa"/>
          </w:tcPr>
          <w:p w:rsidR="00175057" w:rsidRPr="00420177" w:rsidRDefault="00175057" w:rsidP="009F740D">
            <w:pPr>
              <w:spacing w:line="276" w:lineRule="auto"/>
              <w:jc w:val="center"/>
              <w:rPr>
                <w:rFonts w:ascii="Times New Roman" w:eastAsia="Times New Roman" w:hAnsi="Times New Roman" w:cs="Times New Roman"/>
                <w:szCs w:val="24"/>
                <w:lang w:val="pt-BR"/>
              </w:rPr>
            </w:pPr>
          </w:p>
        </w:tc>
      </w:tr>
      <w:tr w:rsidR="00175057" w:rsidRPr="00420177" w:rsidTr="009F740D">
        <w:tc>
          <w:tcPr>
            <w:tcW w:w="8644" w:type="dxa"/>
          </w:tcPr>
          <w:p w:rsidR="00175057" w:rsidRPr="00420177" w:rsidRDefault="00175057" w:rsidP="009F740D">
            <w:pPr>
              <w:spacing w:line="276" w:lineRule="auto"/>
              <w:jc w:val="center"/>
              <w:rPr>
                <w:rFonts w:ascii="Times New Roman" w:eastAsia="Times New Roman" w:hAnsi="Times New Roman" w:cs="Times New Roman"/>
                <w:szCs w:val="24"/>
                <w:lang w:val="pt-BR"/>
              </w:rPr>
            </w:pPr>
          </w:p>
        </w:tc>
      </w:tr>
    </w:tbl>
    <w:p w:rsidR="00175057" w:rsidRPr="00420177" w:rsidRDefault="00175057" w:rsidP="001E08E8">
      <w:pPr>
        <w:ind w:firstLine="708"/>
        <w:rPr>
          <w:rFonts w:ascii="Times New Roman" w:eastAsia="Times New Roman" w:hAnsi="Times New Roman" w:cs="Times New Roman"/>
          <w:szCs w:val="24"/>
        </w:rPr>
      </w:pPr>
      <w:r w:rsidRPr="00420177">
        <w:rPr>
          <w:rFonts w:ascii="Times New Roman" w:eastAsia="Times New Roman" w:hAnsi="Times New Roman" w:cs="Times New Roman"/>
          <w:szCs w:val="24"/>
        </w:rPr>
        <w:t xml:space="preserve">O modelo também distingue entre graus de dependência. São eles: Aberto, Compromissado e Crítico. </w:t>
      </w:r>
    </w:p>
    <w:p w:rsidR="00175057" w:rsidRPr="00420177" w:rsidRDefault="00175057" w:rsidP="00175057">
      <w:pPr>
        <w:ind w:firstLine="708"/>
        <w:rPr>
          <w:rFonts w:ascii="Times New Roman" w:eastAsia="Times New Roman" w:hAnsi="Times New Roman" w:cs="Times New Roman"/>
          <w:szCs w:val="24"/>
        </w:rPr>
      </w:pPr>
      <w:r w:rsidRPr="00420177">
        <w:rPr>
          <w:rFonts w:ascii="Times New Roman" w:eastAsia="Times New Roman" w:hAnsi="Times New Roman" w:cs="Times New Roman"/>
          <w:szCs w:val="24"/>
        </w:rPr>
        <w:lastRenderedPageBreak/>
        <w:t>No relacionamento aberto um depender deseja obter um objetivo, uma tarefa ou um recurso. Uma falha na obtenção de uma delas afetaria a meta do depender de certa forma, mas não acarreará grandes conseqüências. Esta dependência é representada por “O”.</w:t>
      </w:r>
      <w:r w:rsidR="00E14370" w:rsidRPr="00420177">
        <w:rPr>
          <w:rFonts w:ascii="Times New Roman" w:eastAsia="Times New Roman" w:hAnsi="Times New Roman" w:cs="Times New Roman"/>
          <w:szCs w:val="24"/>
        </w:rPr>
        <w:t xml:space="preserve"> (GRAU et al., 2008)</w:t>
      </w:r>
    </w:p>
    <w:p w:rsidR="00175057" w:rsidRPr="00420177" w:rsidRDefault="00175057" w:rsidP="00175057">
      <w:pPr>
        <w:ind w:firstLine="708"/>
        <w:rPr>
          <w:rFonts w:ascii="Times New Roman" w:eastAsia="Times New Roman" w:hAnsi="Times New Roman" w:cs="Times New Roman"/>
          <w:szCs w:val="24"/>
        </w:rPr>
      </w:pPr>
      <w:r w:rsidRPr="00420177">
        <w:rPr>
          <w:rFonts w:ascii="Times New Roman" w:eastAsia="Times New Roman" w:hAnsi="Times New Roman" w:cs="Times New Roman"/>
          <w:szCs w:val="24"/>
        </w:rPr>
        <w:t>No relacionamento comprometido (commited), se ocorrer uma falha na relação, as intenções do depender serão afetadas, mas não sofrerão conseqüências muito graves. No lado do dependee, essa relação significa que ele tentará o seu melhor para fornecer o que o depender deseja. Graficamente, essa dependência não possui representação.</w:t>
      </w:r>
    </w:p>
    <w:p w:rsidR="00175057" w:rsidRPr="00420177" w:rsidRDefault="00175057" w:rsidP="00175057">
      <w:pPr>
        <w:ind w:firstLine="708"/>
        <w:rPr>
          <w:rFonts w:ascii="Times New Roman" w:eastAsia="Times New Roman" w:hAnsi="Times New Roman" w:cs="Times New Roman"/>
          <w:szCs w:val="24"/>
        </w:rPr>
      </w:pPr>
      <w:r w:rsidRPr="00420177">
        <w:rPr>
          <w:rFonts w:ascii="Times New Roman" w:eastAsia="Times New Roman" w:hAnsi="Times New Roman" w:cs="Times New Roman"/>
          <w:szCs w:val="24"/>
        </w:rPr>
        <w:t>No relacionamento crítico (critical), se ocorrer uma falha na dependência, as intenções do depender serão gravemente afetadas. Essa relação é representada por “X”.</w:t>
      </w:r>
      <w:r w:rsidR="00E14370" w:rsidRPr="00420177">
        <w:rPr>
          <w:rFonts w:ascii="Times New Roman" w:eastAsia="Times New Roman" w:hAnsi="Times New Roman" w:cs="Times New Roman"/>
          <w:szCs w:val="24"/>
        </w:rPr>
        <w:t xml:space="preserve"> (GRAU et al., 2008)</w:t>
      </w:r>
      <w:r w:rsidR="00FC754F">
        <w:rPr>
          <w:rFonts w:ascii="Times New Roman" w:eastAsia="Times New Roman" w:hAnsi="Times New Roman" w:cs="Times New Roman"/>
          <w:szCs w:val="24"/>
        </w:rPr>
        <w:t xml:space="preserve"> </w:t>
      </w:r>
      <w:r w:rsidR="00FC754F">
        <w:rPr>
          <w:rFonts w:ascii="Times New Roman" w:hAnsi="Times New Roman" w:cs="Times New Roman"/>
          <w:szCs w:val="24"/>
        </w:rPr>
        <w:t>(Figura 2.4)</w:t>
      </w:r>
    </w:p>
    <w:p w:rsidR="00175057" w:rsidRPr="00420177" w:rsidRDefault="00175057" w:rsidP="00175057">
      <w:pPr>
        <w:rPr>
          <w:rFonts w:ascii="Times New Roman" w:eastAsia="Times New Roman" w:hAnsi="Times New Roman" w:cs="Times New Roman"/>
          <w:szCs w:val="2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4"/>
      </w:tblGrid>
      <w:tr w:rsidR="00175057" w:rsidRPr="00420177" w:rsidTr="001E1B17">
        <w:trPr>
          <w:trHeight w:val="3420"/>
          <w:jc w:val="center"/>
        </w:trPr>
        <w:tc>
          <w:tcPr>
            <w:tcW w:w="8644" w:type="dxa"/>
          </w:tcPr>
          <w:p w:rsidR="005B753D" w:rsidRPr="00420177" w:rsidRDefault="00175057" w:rsidP="005B753D">
            <w:pPr>
              <w:keepNext/>
              <w:spacing w:line="276" w:lineRule="auto"/>
              <w:jc w:val="center"/>
            </w:pPr>
            <w:r w:rsidRPr="00420177">
              <w:rPr>
                <w:rFonts w:ascii="Times New Roman" w:eastAsia="Times New Roman" w:hAnsi="Times New Roman" w:cs="Times New Roman"/>
                <w:noProof/>
                <w:szCs w:val="24"/>
                <w:lang w:val="pt-BR" w:eastAsia="pt-BR"/>
              </w:rPr>
              <w:drawing>
                <wp:inline distT="0" distB="0" distL="0" distR="0">
                  <wp:extent cx="3678891" cy="1934873"/>
                  <wp:effectExtent l="19050" t="0" r="0" b="0"/>
                  <wp:docPr id="3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3683314" cy="1937199"/>
                          </a:xfrm>
                          <a:prstGeom prst="rect">
                            <a:avLst/>
                          </a:prstGeom>
                          <a:noFill/>
                          <a:ln w="9525">
                            <a:noFill/>
                            <a:miter lim="800000"/>
                            <a:headEnd/>
                            <a:tailEnd/>
                          </a:ln>
                        </pic:spPr>
                      </pic:pic>
                    </a:graphicData>
                  </a:graphic>
                </wp:inline>
              </w:drawing>
            </w:r>
          </w:p>
          <w:p w:rsidR="005B753D" w:rsidRPr="00420177" w:rsidRDefault="005B753D" w:rsidP="005B753D">
            <w:pPr>
              <w:pStyle w:val="Legenda"/>
              <w:rPr>
                <w:color w:val="auto"/>
              </w:rPr>
            </w:pPr>
            <w:bookmarkStart w:id="16" w:name="_Toc354590426"/>
            <w:r w:rsidRPr="00420177">
              <w:rPr>
                <w:color w:val="auto"/>
              </w:rPr>
              <w:t xml:space="preserve">Figura </w:t>
            </w:r>
            <w:r w:rsidR="005B560A" w:rsidRPr="00420177">
              <w:rPr>
                <w:color w:val="auto"/>
              </w:rPr>
              <w:t>2.</w:t>
            </w:r>
            <w:r w:rsidR="00470F6E" w:rsidRPr="00420177">
              <w:rPr>
                <w:color w:val="auto"/>
              </w:rPr>
              <w:fldChar w:fldCharType="begin"/>
            </w:r>
            <w:r w:rsidR="00355932" w:rsidRPr="00420177">
              <w:rPr>
                <w:color w:val="auto"/>
              </w:rPr>
              <w:instrText xml:space="preserve"> SEQ Figura \* ARABIC </w:instrText>
            </w:r>
            <w:r w:rsidR="00470F6E" w:rsidRPr="00420177">
              <w:rPr>
                <w:color w:val="auto"/>
              </w:rPr>
              <w:fldChar w:fldCharType="separate"/>
            </w:r>
            <w:r w:rsidR="00685E0A">
              <w:rPr>
                <w:noProof/>
                <w:color w:val="auto"/>
              </w:rPr>
              <w:t>4</w:t>
            </w:r>
            <w:r w:rsidR="00470F6E" w:rsidRPr="00420177">
              <w:rPr>
                <w:color w:val="auto"/>
              </w:rPr>
              <w:fldChar w:fldCharType="end"/>
            </w:r>
            <w:r w:rsidRPr="00420177">
              <w:rPr>
                <w:color w:val="auto"/>
              </w:rPr>
              <w:t xml:space="preserve"> - Graus de dependência em i*</w:t>
            </w:r>
            <w:bookmarkEnd w:id="16"/>
          </w:p>
          <w:p w:rsidR="00175057" w:rsidRPr="00420177" w:rsidRDefault="00175057" w:rsidP="005B753D">
            <w:pPr>
              <w:pStyle w:val="Legenda"/>
              <w:rPr>
                <w:rFonts w:ascii="Times New Roman" w:eastAsia="Times New Roman" w:hAnsi="Times New Roman" w:cs="Times New Roman"/>
                <w:color w:val="auto"/>
                <w:szCs w:val="24"/>
                <w:lang w:val="pt-BR"/>
              </w:rPr>
            </w:pPr>
          </w:p>
        </w:tc>
      </w:tr>
    </w:tbl>
    <w:p w:rsidR="00DD06DB" w:rsidRPr="00420177" w:rsidRDefault="00DD06DB" w:rsidP="00175057">
      <w:pPr>
        <w:rPr>
          <w:rFonts w:ascii="Times New Roman" w:hAnsi="Times New Roman" w:cs="Times New Roman"/>
          <w:lang w:val="pt-BR"/>
        </w:rPr>
      </w:pPr>
    </w:p>
    <w:p w:rsidR="001C3614" w:rsidRPr="00420177" w:rsidRDefault="00175057" w:rsidP="00FD0F52">
      <w:pPr>
        <w:pStyle w:val="Ttulo3"/>
        <w:spacing w:line="600" w:lineRule="auto"/>
        <w:rPr>
          <w:color w:val="auto"/>
          <w:lang w:val="pt-BR"/>
        </w:rPr>
      </w:pPr>
      <w:bookmarkStart w:id="17" w:name="_Toc354575419"/>
      <w:r w:rsidRPr="00420177">
        <w:rPr>
          <w:color w:val="auto"/>
          <w:lang w:val="pt-BR"/>
        </w:rPr>
        <w:t>2.3.2</w:t>
      </w:r>
      <w:r w:rsidR="001C3614" w:rsidRPr="00420177">
        <w:rPr>
          <w:color w:val="auto"/>
          <w:lang w:val="pt-BR"/>
        </w:rPr>
        <w:t xml:space="preserve">. SR </w:t>
      </w:r>
      <w:r w:rsidR="001C3614" w:rsidRPr="00420177">
        <w:rPr>
          <w:i/>
          <w:color w:val="auto"/>
          <w:lang w:val="pt-BR"/>
        </w:rPr>
        <w:t>Model</w:t>
      </w:r>
      <w:bookmarkEnd w:id="17"/>
    </w:p>
    <w:p w:rsidR="00175057" w:rsidRPr="00420177" w:rsidRDefault="00D46789" w:rsidP="00175057">
      <w:pPr>
        <w:rPr>
          <w:rFonts w:ascii="Times New Roman" w:eastAsia="Times New Roman" w:hAnsi="Times New Roman" w:cs="Times New Roman"/>
          <w:szCs w:val="24"/>
        </w:rPr>
      </w:pPr>
      <w:r w:rsidRPr="00420177">
        <w:rPr>
          <w:lang w:val="pt-BR"/>
        </w:rPr>
        <w:tab/>
      </w:r>
      <w:r w:rsidR="00175057" w:rsidRPr="00420177">
        <w:rPr>
          <w:rFonts w:ascii="Times New Roman" w:eastAsia="Times New Roman" w:hAnsi="Times New Roman" w:cs="Times New Roman"/>
          <w:szCs w:val="24"/>
        </w:rPr>
        <w:t>O modelo de razão estratégica oferece uma descrição intencional de processos em termos de elementos de processos e a razões por trás deles. O modelo SR descreve os elementos intencionais que são internos ao ator.</w:t>
      </w:r>
      <w:r w:rsidR="009B6AB6" w:rsidRPr="00420177">
        <w:rPr>
          <w:rFonts w:ascii="Times New Roman" w:eastAsia="Times New Roman" w:hAnsi="Times New Roman" w:cs="Times New Roman"/>
          <w:szCs w:val="24"/>
        </w:rPr>
        <w:t xml:space="preserve"> (YU, 1995)</w:t>
      </w:r>
      <w:r w:rsidR="00175057" w:rsidRPr="00420177">
        <w:rPr>
          <w:rFonts w:ascii="Times New Roman" w:eastAsia="Times New Roman" w:hAnsi="Times New Roman" w:cs="Times New Roman"/>
          <w:szCs w:val="24"/>
        </w:rPr>
        <w:t xml:space="preserve"> Utilizando o conhecimento representado e organizado por estes conceitos de modelagem, alternativas de processo podem ser geradas e exploradas sistematicamente de modo a ajudar os atores a melhor atender os seus interesses. Graficamente, as intencionalidades de cada ator são representadas dentro de sua fronteira.</w:t>
      </w:r>
      <w:r w:rsidR="00FC754F" w:rsidRPr="00FC754F">
        <w:rPr>
          <w:rFonts w:ascii="Times New Roman" w:hAnsi="Times New Roman" w:cs="Times New Roman"/>
          <w:szCs w:val="24"/>
        </w:rPr>
        <w:t xml:space="preserve"> </w:t>
      </w:r>
      <w:r w:rsidR="00FC754F">
        <w:rPr>
          <w:rFonts w:ascii="Times New Roman" w:hAnsi="Times New Roman" w:cs="Times New Roman"/>
          <w:szCs w:val="24"/>
        </w:rPr>
        <w:t>(Figura 2.5)</w:t>
      </w:r>
    </w:p>
    <w:p w:rsidR="005B560A" w:rsidRPr="00420177" w:rsidRDefault="00175057" w:rsidP="005B560A">
      <w:pPr>
        <w:keepNext/>
        <w:jc w:val="center"/>
      </w:pPr>
      <w:r w:rsidRPr="00420177">
        <w:rPr>
          <w:rFonts w:ascii="Times New Roman" w:eastAsia="Times New Roman" w:hAnsi="Times New Roman" w:cs="Times New Roman"/>
          <w:noProof/>
          <w:szCs w:val="24"/>
          <w:lang w:val="pt-BR" w:eastAsia="pt-BR"/>
        </w:rPr>
        <w:lastRenderedPageBreak/>
        <w:drawing>
          <wp:inline distT="0" distB="0" distL="0" distR="0">
            <wp:extent cx="1573242" cy="1467853"/>
            <wp:effectExtent l="19050" t="0" r="7908" b="0"/>
            <wp:docPr id="3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1580700" cy="1474811"/>
                    </a:xfrm>
                    <a:prstGeom prst="rect">
                      <a:avLst/>
                    </a:prstGeom>
                    <a:noFill/>
                    <a:ln w="9525">
                      <a:noFill/>
                      <a:miter lim="800000"/>
                      <a:headEnd/>
                      <a:tailEnd/>
                    </a:ln>
                  </pic:spPr>
                </pic:pic>
              </a:graphicData>
            </a:graphic>
          </wp:inline>
        </w:drawing>
      </w:r>
    </w:p>
    <w:p w:rsidR="00175057" w:rsidRPr="00420177" w:rsidRDefault="005B560A" w:rsidP="004A4CAB">
      <w:pPr>
        <w:pStyle w:val="Legenda"/>
        <w:rPr>
          <w:color w:val="auto"/>
        </w:rPr>
      </w:pPr>
      <w:bookmarkStart w:id="18" w:name="_Toc354590427"/>
      <w:r w:rsidRPr="00420177">
        <w:rPr>
          <w:color w:val="auto"/>
        </w:rPr>
        <w:t>Figura 2.</w:t>
      </w:r>
      <w:r w:rsidR="00470F6E" w:rsidRPr="00420177">
        <w:rPr>
          <w:color w:val="auto"/>
        </w:rPr>
        <w:fldChar w:fldCharType="begin"/>
      </w:r>
      <w:r w:rsidR="00355932" w:rsidRPr="00420177">
        <w:rPr>
          <w:color w:val="auto"/>
        </w:rPr>
        <w:instrText xml:space="preserve"> SEQ Figura \* ARABIC </w:instrText>
      </w:r>
      <w:r w:rsidR="00470F6E" w:rsidRPr="00420177">
        <w:rPr>
          <w:color w:val="auto"/>
        </w:rPr>
        <w:fldChar w:fldCharType="separate"/>
      </w:r>
      <w:r w:rsidR="00685E0A">
        <w:rPr>
          <w:noProof/>
          <w:color w:val="auto"/>
        </w:rPr>
        <w:t>5</w:t>
      </w:r>
      <w:r w:rsidR="00470F6E" w:rsidRPr="00420177">
        <w:rPr>
          <w:color w:val="auto"/>
        </w:rPr>
        <w:fldChar w:fldCharType="end"/>
      </w:r>
      <w:r w:rsidRPr="00420177">
        <w:rPr>
          <w:color w:val="auto"/>
        </w:rPr>
        <w:t xml:space="preserve"> - Ator e sua frontera</w:t>
      </w:r>
      <w:bookmarkEnd w:id="18"/>
    </w:p>
    <w:p w:rsidR="001E08E8" w:rsidRPr="00420177" w:rsidRDefault="001E08E8" w:rsidP="001E08E8"/>
    <w:p w:rsidR="00175057" w:rsidRPr="00420177" w:rsidRDefault="00175057" w:rsidP="00175057">
      <w:pPr>
        <w:ind w:firstLine="708"/>
        <w:rPr>
          <w:rFonts w:ascii="Times New Roman" w:eastAsia="Times New Roman" w:hAnsi="Times New Roman" w:cs="Times New Roman"/>
          <w:szCs w:val="24"/>
        </w:rPr>
      </w:pPr>
      <w:r w:rsidRPr="00420177">
        <w:rPr>
          <w:rFonts w:ascii="Times New Roman" w:eastAsia="Times New Roman" w:hAnsi="Times New Roman" w:cs="Times New Roman"/>
          <w:szCs w:val="24"/>
        </w:rPr>
        <w:t xml:space="preserve">O modelo SR possui os mesmos tipos de nós do modelo SD: objetivo (goal), tarefa (task), recurso (resource) e softgoal. Existem duas classes de ligações: ligação meio-fim (means-end) e ligação de decomposição de tarefa (task decomposition). </w:t>
      </w:r>
    </w:p>
    <w:p w:rsidR="00175057" w:rsidRPr="00420177" w:rsidRDefault="00175057" w:rsidP="00175057">
      <w:pPr>
        <w:ind w:firstLine="708"/>
        <w:rPr>
          <w:rFonts w:ascii="Times New Roman" w:eastAsia="Times New Roman" w:hAnsi="Times New Roman" w:cs="Times New Roman"/>
          <w:szCs w:val="24"/>
        </w:rPr>
      </w:pPr>
      <w:r w:rsidRPr="00420177">
        <w:rPr>
          <w:rFonts w:ascii="Times New Roman" w:eastAsia="Times New Roman" w:hAnsi="Times New Roman" w:cs="Times New Roman"/>
          <w:szCs w:val="24"/>
        </w:rPr>
        <w:t>As ligações de meio-fim indicam uma relação entre um fim e um meio de alcançar este fim. Um fim pode ser um objetivo a ser alcançado, uma tarefa a ser realizada, um recurso a ser produzido, ou um softgoal a ser satisfeito. O meio usualmente é descrito como uma tarefa, visto que uma tarefa expressa a idéia de como fazer alguma coisa. Quando um meio for uma tarefa, o fim pode ser um objetivo, tarefa, recurso ou softgoal.Se um meio for um objetivo, obrigatoriamente o fim deverá ser um objetivo.Para que possa existir uma ligação meio-fim entre softgoals, um destes deve ser satisfeito por uma tarefa.</w:t>
      </w:r>
      <w:r w:rsidR="00FC754F" w:rsidRPr="00FC754F">
        <w:rPr>
          <w:rFonts w:ascii="Times New Roman" w:hAnsi="Times New Roman" w:cs="Times New Roman"/>
          <w:szCs w:val="24"/>
        </w:rPr>
        <w:t xml:space="preserve"> </w:t>
      </w:r>
      <w:r w:rsidR="00FC754F">
        <w:rPr>
          <w:rFonts w:ascii="Times New Roman" w:hAnsi="Times New Roman" w:cs="Times New Roman"/>
          <w:szCs w:val="24"/>
        </w:rPr>
        <w:t>(Figura 2.6)</w:t>
      </w:r>
    </w:p>
    <w:p w:rsidR="00175057" w:rsidRPr="00420177" w:rsidRDefault="00175057" w:rsidP="00175057">
      <w:pPr>
        <w:ind w:firstLine="708"/>
        <w:rPr>
          <w:rFonts w:ascii="Times New Roman" w:eastAsia="Times New Roman" w:hAnsi="Times New Roman" w:cs="Times New Roman"/>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22"/>
        <w:gridCol w:w="4322"/>
      </w:tblGrid>
      <w:tr w:rsidR="00175057" w:rsidRPr="00420177" w:rsidTr="009F740D">
        <w:tc>
          <w:tcPr>
            <w:tcW w:w="4322" w:type="dxa"/>
          </w:tcPr>
          <w:p w:rsidR="00953B1E" w:rsidRPr="00420177" w:rsidRDefault="00175057" w:rsidP="00953B1E">
            <w:pPr>
              <w:keepNext/>
              <w:spacing w:line="276" w:lineRule="auto"/>
            </w:pPr>
            <w:r w:rsidRPr="00420177">
              <w:rPr>
                <w:rFonts w:ascii="Times New Roman" w:eastAsia="Times New Roman" w:hAnsi="Times New Roman" w:cs="Times New Roman"/>
                <w:noProof/>
                <w:szCs w:val="24"/>
                <w:lang w:val="pt-BR" w:eastAsia="pt-BR"/>
              </w:rPr>
              <w:drawing>
                <wp:inline distT="0" distB="0" distL="0" distR="0">
                  <wp:extent cx="2541270" cy="1947126"/>
                  <wp:effectExtent l="19050" t="0" r="0" b="0"/>
                  <wp:docPr id="3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2552346" cy="1955612"/>
                          </a:xfrm>
                          <a:prstGeom prst="rect">
                            <a:avLst/>
                          </a:prstGeom>
                          <a:noFill/>
                          <a:ln w="9525">
                            <a:noFill/>
                            <a:miter lim="800000"/>
                            <a:headEnd/>
                            <a:tailEnd/>
                          </a:ln>
                        </pic:spPr>
                      </pic:pic>
                    </a:graphicData>
                  </a:graphic>
                </wp:inline>
              </w:drawing>
            </w:r>
          </w:p>
          <w:p w:rsidR="00953B1E" w:rsidRPr="00420177" w:rsidRDefault="00953B1E" w:rsidP="00953B1E">
            <w:pPr>
              <w:pStyle w:val="Legenda"/>
              <w:rPr>
                <w:color w:val="auto"/>
              </w:rPr>
            </w:pPr>
          </w:p>
          <w:p w:rsidR="00175057" w:rsidRPr="00420177" w:rsidRDefault="00175057" w:rsidP="00953B1E">
            <w:pPr>
              <w:pStyle w:val="Legenda"/>
              <w:jc w:val="both"/>
              <w:rPr>
                <w:rFonts w:ascii="Times New Roman" w:eastAsia="Times New Roman" w:hAnsi="Times New Roman" w:cs="Times New Roman"/>
                <w:color w:val="auto"/>
                <w:szCs w:val="24"/>
                <w:lang w:val="pt-BR"/>
              </w:rPr>
            </w:pPr>
          </w:p>
        </w:tc>
        <w:tc>
          <w:tcPr>
            <w:tcW w:w="4322" w:type="dxa"/>
          </w:tcPr>
          <w:p w:rsidR="00175057" w:rsidRPr="00420177" w:rsidRDefault="00175057" w:rsidP="004A4CAB">
            <w:pPr>
              <w:keepNext/>
              <w:spacing w:line="276" w:lineRule="auto"/>
              <w:rPr>
                <w:rFonts w:ascii="Times New Roman" w:eastAsia="Times New Roman" w:hAnsi="Times New Roman" w:cs="Times New Roman"/>
                <w:szCs w:val="24"/>
                <w:lang w:val="pt-BR"/>
              </w:rPr>
            </w:pPr>
            <w:r w:rsidRPr="00420177">
              <w:rPr>
                <w:rFonts w:ascii="Times New Roman" w:eastAsia="Times New Roman" w:hAnsi="Times New Roman" w:cs="Times New Roman"/>
                <w:noProof/>
                <w:szCs w:val="24"/>
                <w:lang w:val="pt-BR" w:eastAsia="pt-BR"/>
              </w:rPr>
              <w:drawing>
                <wp:inline distT="0" distB="0" distL="0" distR="0">
                  <wp:extent cx="2555338" cy="2275089"/>
                  <wp:effectExtent l="19050" t="0" r="0" b="0"/>
                  <wp:docPr id="3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2560421" cy="2279615"/>
                          </a:xfrm>
                          <a:prstGeom prst="rect">
                            <a:avLst/>
                          </a:prstGeom>
                          <a:noFill/>
                          <a:ln w="9525">
                            <a:noFill/>
                            <a:miter lim="800000"/>
                            <a:headEnd/>
                            <a:tailEnd/>
                          </a:ln>
                        </pic:spPr>
                      </pic:pic>
                    </a:graphicData>
                  </a:graphic>
                </wp:inline>
              </w:drawing>
            </w:r>
          </w:p>
        </w:tc>
      </w:tr>
    </w:tbl>
    <w:p w:rsidR="004A4CAB" w:rsidRPr="00420177" w:rsidRDefault="004A4CAB">
      <w:pPr>
        <w:pStyle w:val="Legenda"/>
        <w:rPr>
          <w:color w:val="auto"/>
        </w:rPr>
      </w:pPr>
      <w:bookmarkStart w:id="19" w:name="_Toc354590428"/>
      <w:r w:rsidRPr="00420177">
        <w:rPr>
          <w:color w:val="auto"/>
        </w:rPr>
        <w:t>Figura 2.</w:t>
      </w:r>
      <w:r w:rsidR="00470F6E" w:rsidRPr="00420177">
        <w:rPr>
          <w:color w:val="auto"/>
        </w:rPr>
        <w:fldChar w:fldCharType="begin"/>
      </w:r>
      <w:r w:rsidR="00355932" w:rsidRPr="00420177">
        <w:rPr>
          <w:color w:val="auto"/>
        </w:rPr>
        <w:instrText xml:space="preserve"> SEQ Figura \* ARABIC </w:instrText>
      </w:r>
      <w:r w:rsidR="00470F6E" w:rsidRPr="00420177">
        <w:rPr>
          <w:color w:val="auto"/>
        </w:rPr>
        <w:fldChar w:fldCharType="separate"/>
      </w:r>
      <w:r w:rsidR="00685E0A">
        <w:rPr>
          <w:noProof/>
          <w:color w:val="auto"/>
        </w:rPr>
        <w:t>6</w:t>
      </w:r>
      <w:r w:rsidR="00470F6E" w:rsidRPr="00420177">
        <w:rPr>
          <w:color w:val="auto"/>
        </w:rPr>
        <w:fldChar w:fldCharType="end"/>
      </w:r>
      <w:r w:rsidRPr="00420177">
        <w:rPr>
          <w:color w:val="auto"/>
        </w:rPr>
        <w:t>- Tipos de ligação meio-fim</w:t>
      </w:r>
      <w:bookmarkEnd w:id="19"/>
    </w:p>
    <w:p w:rsidR="00175057" w:rsidRPr="00420177" w:rsidRDefault="00175057" w:rsidP="00175057">
      <w:pPr>
        <w:ind w:firstLine="708"/>
        <w:rPr>
          <w:rFonts w:ascii="Times New Roman" w:eastAsia="Times New Roman" w:hAnsi="Times New Roman" w:cs="Times New Roman"/>
          <w:szCs w:val="24"/>
        </w:rPr>
      </w:pPr>
      <w:r w:rsidRPr="00420177">
        <w:rPr>
          <w:rFonts w:ascii="Times New Roman" w:eastAsia="Times New Roman" w:hAnsi="Times New Roman" w:cs="Times New Roman"/>
          <w:szCs w:val="24"/>
        </w:rPr>
        <w:lastRenderedPageBreak/>
        <w:t>As ligações de decomposição de tarefas podem ligar nós tarefas a objetivos, tarefas, recursos e softgoals. Este tipo de ligação significa que, se uma tarefa for decomposta, ela só pode ser completada se todos os seus componentes ligados estiverem satisfeitos.</w:t>
      </w:r>
      <w:r w:rsidR="00FC754F">
        <w:rPr>
          <w:rFonts w:ascii="Times New Roman" w:eastAsia="Times New Roman" w:hAnsi="Times New Roman" w:cs="Times New Roman"/>
          <w:szCs w:val="24"/>
        </w:rPr>
        <w:t xml:space="preserve"> </w:t>
      </w:r>
      <w:r w:rsidR="00FC754F">
        <w:rPr>
          <w:rFonts w:ascii="Times New Roman" w:hAnsi="Times New Roman" w:cs="Times New Roman"/>
          <w:szCs w:val="24"/>
        </w:rPr>
        <w:t>(Figura 2.7)</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4"/>
      </w:tblGrid>
      <w:tr w:rsidR="00175057" w:rsidRPr="00420177" w:rsidTr="009F740D">
        <w:tc>
          <w:tcPr>
            <w:tcW w:w="8644" w:type="dxa"/>
          </w:tcPr>
          <w:p w:rsidR="004A4CAB" w:rsidRPr="00420177" w:rsidRDefault="00175057" w:rsidP="004A4CAB">
            <w:pPr>
              <w:keepNext/>
              <w:spacing w:line="276" w:lineRule="auto"/>
              <w:jc w:val="center"/>
            </w:pPr>
            <w:r w:rsidRPr="00420177">
              <w:rPr>
                <w:rFonts w:ascii="Times New Roman" w:eastAsia="Times New Roman" w:hAnsi="Times New Roman" w:cs="Times New Roman"/>
                <w:noProof/>
                <w:szCs w:val="24"/>
                <w:lang w:val="pt-BR" w:eastAsia="pt-BR"/>
              </w:rPr>
              <w:drawing>
                <wp:inline distT="0" distB="0" distL="0" distR="0">
                  <wp:extent cx="4450371" cy="1969477"/>
                  <wp:effectExtent l="19050" t="0" r="7329" b="0"/>
                  <wp:docPr id="38"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4455171" cy="1971601"/>
                          </a:xfrm>
                          <a:prstGeom prst="rect">
                            <a:avLst/>
                          </a:prstGeom>
                          <a:noFill/>
                          <a:ln w="9525">
                            <a:noFill/>
                            <a:miter lim="800000"/>
                            <a:headEnd/>
                            <a:tailEnd/>
                          </a:ln>
                        </pic:spPr>
                      </pic:pic>
                    </a:graphicData>
                  </a:graphic>
                </wp:inline>
              </w:drawing>
            </w:r>
          </w:p>
          <w:p w:rsidR="00A00EFF" w:rsidRPr="00420177" w:rsidRDefault="004A4CAB" w:rsidP="004A4CAB">
            <w:pPr>
              <w:pStyle w:val="Legenda"/>
              <w:rPr>
                <w:color w:val="auto"/>
              </w:rPr>
            </w:pPr>
            <w:bookmarkStart w:id="20" w:name="_Toc354590429"/>
            <w:r w:rsidRPr="00420177">
              <w:rPr>
                <w:color w:val="auto"/>
              </w:rPr>
              <w:t>Figura 2.</w:t>
            </w:r>
            <w:r w:rsidR="00470F6E" w:rsidRPr="00420177">
              <w:rPr>
                <w:color w:val="auto"/>
              </w:rPr>
              <w:fldChar w:fldCharType="begin"/>
            </w:r>
            <w:r w:rsidR="00355932" w:rsidRPr="00420177">
              <w:rPr>
                <w:color w:val="auto"/>
              </w:rPr>
              <w:instrText xml:space="preserve"> SEQ Figura \* ARABIC </w:instrText>
            </w:r>
            <w:r w:rsidR="00470F6E" w:rsidRPr="00420177">
              <w:rPr>
                <w:color w:val="auto"/>
              </w:rPr>
              <w:fldChar w:fldCharType="separate"/>
            </w:r>
            <w:r w:rsidR="00685E0A">
              <w:rPr>
                <w:noProof/>
                <w:color w:val="auto"/>
              </w:rPr>
              <w:t>7</w:t>
            </w:r>
            <w:r w:rsidR="00470F6E" w:rsidRPr="00420177">
              <w:rPr>
                <w:color w:val="auto"/>
              </w:rPr>
              <w:fldChar w:fldCharType="end"/>
            </w:r>
            <w:r w:rsidRPr="00420177">
              <w:rPr>
                <w:color w:val="auto"/>
              </w:rPr>
              <w:t>- Tipos de decomposição de tarefas</w:t>
            </w:r>
            <w:bookmarkEnd w:id="20"/>
          </w:p>
          <w:p w:rsidR="00175057" w:rsidRPr="00420177" w:rsidRDefault="00175057" w:rsidP="00A00EFF">
            <w:pPr>
              <w:pStyle w:val="Legenda"/>
              <w:rPr>
                <w:rFonts w:ascii="Times New Roman" w:eastAsia="Times New Roman" w:hAnsi="Times New Roman" w:cs="Times New Roman"/>
                <w:color w:val="auto"/>
                <w:szCs w:val="24"/>
                <w:lang w:val="pt-BR"/>
              </w:rPr>
            </w:pPr>
          </w:p>
        </w:tc>
      </w:tr>
    </w:tbl>
    <w:p w:rsidR="00175057" w:rsidRPr="00420177" w:rsidRDefault="00175057" w:rsidP="00175057">
      <w:pPr>
        <w:ind w:firstLine="708"/>
        <w:rPr>
          <w:rFonts w:ascii="Times New Roman" w:eastAsia="Times New Roman" w:hAnsi="Times New Roman" w:cs="Times New Roman"/>
          <w:szCs w:val="24"/>
        </w:rPr>
      </w:pPr>
    </w:p>
    <w:p w:rsidR="00175057" w:rsidRPr="00420177" w:rsidRDefault="00175057" w:rsidP="00175057">
      <w:pPr>
        <w:rPr>
          <w:rFonts w:ascii="Times New Roman" w:eastAsia="Times New Roman" w:hAnsi="Times New Roman" w:cs="Times New Roman"/>
          <w:szCs w:val="24"/>
        </w:rPr>
      </w:pPr>
      <w:r w:rsidRPr="00420177">
        <w:rPr>
          <w:rFonts w:ascii="Times New Roman" w:eastAsia="Times New Roman" w:hAnsi="Times New Roman" w:cs="Times New Roman"/>
          <w:szCs w:val="24"/>
        </w:rPr>
        <w:t>As ligações de contribuição mostram como um elemento, que pode ser um softgoal ou uma tarefa, contribui para que um softgoal seja satisfeito. Existem nove tipos de contribuição. São eles:</w:t>
      </w:r>
    </w:p>
    <w:p w:rsidR="00175057" w:rsidRPr="00420177" w:rsidRDefault="00175057" w:rsidP="00175057">
      <w:pPr>
        <w:pStyle w:val="PargrafodaLista"/>
        <w:numPr>
          <w:ilvl w:val="0"/>
          <w:numId w:val="30"/>
        </w:numPr>
        <w:spacing w:after="160" w:line="276" w:lineRule="auto"/>
        <w:rPr>
          <w:rFonts w:ascii="Times New Roman" w:eastAsia="Times New Roman" w:hAnsi="Times New Roman" w:cs="Times New Roman"/>
          <w:szCs w:val="24"/>
        </w:rPr>
      </w:pPr>
      <w:r w:rsidRPr="00420177">
        <w:rPr>
          <w:rFonts w:ascii="Times New Roman" w:eastAsia="Times New Roman" w:hAnsi="Times New Roman" w:cs="Times New Roman"/>
          <w:szCs w:val="24"/>
        </w:rPr>
        <w:t>Make: contribuição positiva que é suficiente para que um softgoal seja satisfeito;</w:t>
      </w:r>
    </w:p>
    <w:p w:rsidR="00175057" w:rsidRPr="00420177" w:rsidRDefault="00175057" w:rsidP="00175057">
      <w:pPr>
        <w:pStyle w:val="PargrafodaLista"/>
        <w:numPr>
          <w:ilvl w:val="0"/>
          <w:numId w:val="30"/>
        </w:numPr>
        <w:spacing w:after="160" w:line="276" w:lineRule="auto"/>
        <w:rPr>
          <w:rFonts w:ascii="Times New Roman" w:eastAsia="Times New Roman" w:hAnsi="Times New Roman" w:cs="Times New Roman"/>
          <w:szCs w:val="24"/>
        </w:rPr>
      </w:pPr>
      <w:r w:rsidRPr="00420177">
        <w:rPr>
          <w:rFonts w:ascii="Times New Roman" w:eastAsia="Times New Roman" w:hAnsi="Times New Roman" w:cs="Times New Roman"/>
          <w:szCs w:val="24"/>
        </w:rPr>
        <w:t>Some +: contribuição positiva, mas possui nível de satisfação desconhecido;</w:t>
      </w:r>
    </w:p>
    <w:p w:rsidR="00175057" w:rsidRPr="00420177" w:rsidRDefault="00175057" w:rsidP="00175057">
      <w:pPr>
        <w:pStyle w:val="PargrafodaLista"/>
        <w:numPr>
          <w:ilvl w:val="0"/>
          <w:numId w:val="30"/>
        </w:numPr>
        <w:spacing w:after="160" w:line="276" w:lineRule="auto"/>
        <w:rPr>
          <w:rFonts w:ascii="Times New Roman" w:eastAsia="Times New Roman" w:hAnsi="Times New Roman" w:cs="Times New Roman"/>
          <w:szCs w:val="24"/>
        </w:rPr>
      </w:pPr>
      <w:r w:rsidRPr="00420177">
        <w:rPr>
          <w:rFonts w:ascii="Times New Roman" w:eastAsia="Times New Roman" w:hAnsi="Times New Roman" w:cs="Times New Roman"/>
          <w:szCs w:val="24"/>
        </w:rPr>
        <w:t>Help: contribuição parcialmente positiva, já que não consegue satisfazer um softgoal sozinha;</w:t>
      </w:r>
    </w:p>
    <w:p w:rsidR="00175057" w:rsidRPr="00420177" w:rsidRDefault="00175057" w:rsidP="00175057">
      <w:pPr>
        <w:pStyle w:val="PargrafodaLista"/>
        <w:numPr>
          <w:ilvl w:val="0"/>
          <w:numId w:val="30"/>
        </w:numPr>
        <w:spacing w:after="160" w:line="276" w:lineRule="auto"/>
        <w:rPr>
          <w:rFonts w:ascii="Times New Roman" w:eastAsia="Times New Roman" w:hAnsi="Times New Roman" w:cs="Times New Roman"/>
          <w:szCs w:val="24"/>
        </w:rPr>
      </w:pPr>
      <w:r w:rsidRPr="00420177">
        <w:rPr>
          <w:rFonts w:ascii="Times New Roman" w:eastAsia="Times New Roman" w:hAnsi="Times New Roman" w:cs="Times New Roman"/>
          <w:szCs w:val="24"/>
        </w:rPr>
        <w:t>Unknown: contribuição com influência desconhecida;</w:t>
      </w:r>
    </w:p>
    <w:p w:rsidR="00175057" w:rsidRPr="00420177" w:rsidRDefault="00175057" w:rsidP="00175057">
      <w:pPr>
        <w:pStyle w:val="PargrafodaLista"/>
        <w:numPr>
          <w:ilvl w:val="0"/>
          <w:numId w:val="30"/>
        </w:numPr>
        <w:spacing w:after="160" w:line="276" w:lineRule="auto"/>
        <w:rPr>
          <w:rFonts w:ascii="Times New Roman" w:eastAsia="Times New Roman" w:hAnsi="Times New Roman" w:cs="Times New Roman"/>
          <w:szCs w:val="24"/>
        </w:rPr>
      </w:pPr>
      <w:r w:rsidRPr="00420177">
        <w:rPr>
          <w:rFonts w:ascii="Times New Roman" w:eastAsia="Times New Roman" w:hAnsi="Times New Roman" w:cs="Times New Roman"/>
          <w:szCs w:val="24"/>
        </w:rPr>
        <w:t>Some -: contribuição negativa, mas possui nível de satisfação desconhecido;</w:t>
      </w:r>
    </w:p>
    <w:p w:rsidR="00175057" w:rsidRPr="00420177" w:rsidRDefault="00175057" w:rsidP="00175057">
      <w:pPr>
        <w:pStyle w:val="PargrafodaLista"/>
        <w:numPr>
          <w:ilvl w:val="0"/>
          <w:numId w:val="30"/>
        </w:numPr>
        <w:spacing w:after="160" w:line="276" w:lineRule="auto"/>
        <w:rPr>
          <w:rFonts w:ascii="Times New Roman" w:eastAsia="Times New Roman" w:hAnsi="Times New Roman" w:cs="Times New Roman"/>
          <w:szCs w:val="24"/>
        </w:rPr>
      </w:pPr>
      <w:r w:rsidRPr="00420177">
        <w:rPr>
          <w:rFonts w:ascii="Times New Roman" w:eastAsia="Times New Roman" w:hAnsi="Times New Roman" w:cs="Times New Roman"/>
          <w:szCs w:val="24"/>
        </w:rPr>
        <w:t>Hurt: contribuição parcialmente positiva, já que não consegue comprometer um softgoal sozinha;</w:t>
      </w:r>
    </w:p>
    <w:p w:rsidR="00175057" w:rsidRPr="00420177" w:rsidRDefault="00175057" w:rsidP="00175057">
      <w:pPr>
        <w:pStyle w:val="PargrafodaLista"/>
        <w:numPr>
          <w:ilvl w:val="0"/>
          <w:numId w:val="30"/>
        </w:numPr>
        <w:spacing w:after="160" w:line="276" w:lineRule="auto"/>
        <w:rPr>
          <w:rFonts w:ascii="Times New Roman" w:eastAsia="Times New Roman" w:hAnsi="Times New Roman" w:cs="Times New Roman"/>
          <w:szCs w:val="24"/>
        </w:rPr>
      </w:pPr>
      <w:r w:rsidRPr="00420177">
        <w:rPr>
          <w:rFonts w:ascii="Times New Roman" w:eastAsia="Times New Roman" w:hAnsi="Times New Roman" w:cs="Times New Roman"/>
          <w:szCs w:val="24"/>
        </w:rPr>
        <w:t>Or: contribuição que consegue satisfazer se pelo menos um dos elementos de origem for satisfeito.</w:t>
      </w:r>
    </w:p>
    <w:p w:rsidR="00175057" w:rsidRPr="00420177" w:rsidRDefault="00175057" w:rsidP="00175057">
      <w:pPr>
        <w:pStyle w:val="PargrafodaLista"/>
        <w:numPr>
          <w:ilvl w:val="0"/>
          <w:numId w:val="30"/>
        </w:numPr>
        <w:spacing w:after="160" w:line="276" w:lineRule="auto"/>
        <w:rPr>
          <w:rFonts w:ascii="Times New Roman" w:eastAsia="Times New Roman" w:hAnsi="Times New Roman" w:cs="Times New Roman"/>
          <w:szCs w:val="24"/>
        </w:rPr>
      </w:pPr>
      <w:r w:rsidRPr="00420177">
        <w:rPr>
          <w:rFonts w:ascii="Times New Roman" w:eastAsia="Times New Roman" w:hAnsi="Times New Roman" w:cs="Times New Roman"/>
          <w:szCs w:val="24"/>
        </w:rPr>
        <w:t>And: contribuição que só consegue satisfazer se todos os elementos de origem forem satisfeitos.</w:t>
      </w:r>
    </w:p>
    <w:p w:rsidR="00175057" w:rsidRPr="00420177" w:rsidRDefault="00175057" w:rsidP="00175057">
      <w:pPr>
        <w:pStyle w:val="PargrafodaLista"/>
        <w:numPr>
          <w:ilvl w:val="0"/>
          <w:numId w:val="30"/>
        </w:numPr>
        <w:spacing w:after="160" w:line="276" w:lineRule="auto"/>
        <w:rPr>
          <w:rFonts w:ascii="Times New Roman" w:eastAsia="Times New Roman" w:hAnsi="Times New Roman" w:cs="Times New Roman"/>
          <w:szCs w:val="24"/>
        </w:rPr>
      </w:pPr>
      <w:r w:rsidRPr="00420177">
        <w:rPr>
          <w:rFonts w:ascii="Times New Roman" w:eastAsia="Times New Roman" w:hAnsi="Times New Roman" w:cs="Times New Roman"/>
          <w:szCs w:val="24"/>
        </w:rPr>
        <w:t>Break: contribuição negativa que consegue comprometer um softgoal;</w:t>
      </w:r>
    </w:p>
    <w:p w:rsidR="00175057" w:rsidRPr="00420177" w:rsidRDefault="00175057" w:rsidP="00175057">
      <w:pPr>
        <w:ind w:firstLine="708"/>
        <w:rPr>
          <w:rFonts w:ascii="Times New Roman" w:eastAsia="Times New Roman" w:hAnsi="Times New Roman" w:cs="Times New Roman"/>
          <w:szCs w:val="24"/>
        </w:rPr>
      </w:pPr>
      <w:r w:rsidRPr="00420177">
        <w:rPr>
          <w:rFonts w:ascii="Times New Roman" w:eastAsia="Times New Roman" w:hAnsi="Times New Roman" w:cs="Times New Roman"/>
          <w:szCs w:val="24"/>
        </w:rPr>
        <w:t>Para representar os metamodelos das linguagens i* utilizamos o diagrama de classe da notação UML. O metamodelo núcleo das linguagens i* é composto pelos seguintes elementos</w:t>
      </w:r>
      <w:r w:rsidR="009B6AB6" w:rsidRPr="00420177">
        <w:rPr>
          <w:rFonts w:ascii="Times New Roman" w:eastAsia="Times New Roman" w:hAnsi="Times New Roman" w:cs="Times New Roman"/>
          <w:szCs w:val="24"/>
        </w:rPr>
        <w:t xml:space="preserve">, e é mostrado na figura </w:t>
      </w:r>
      <w:r w:rsidR="009D1FA7">
        <w:rPr>
          <w:rFonts w:ascii="Times New Roman" w:eastAsia="Times New Roman" w:hAnsi="Times New Roman" w:cs="Times New Roman"/>
          <w:szCs w:val="24"/>
        </w:rPr>
        <w:t>2.8</w:t>
      </w:r>
      <w:r w:rsidRPr="00420177">
        <w:rPr>
          <w:rFonts w:ascii="Times New Roman" w:eastAsia="Times New Roman" w:hAnsi="Times New Roman" w:cs="Times New Roman"/>
          <w:szCs w:val="24"/>
        </w:rPr>
        <w:t>:</w:t>
      </w:r>
    </w:p>
    <w:p w:rsidR="00175057" w:rsidRPr="00420177" w:rsidRDefault="00175057" w:rsidP="00175057">
      <w:pPr>
        <w:pStyle w:val="PargrafodaLista"/>
        <w:numPr>
          <w:ilvl w:val="0"/>
          <w:numId w:val="31"/>
        </w:numPr>
        <w:spacing w:line="276" w:lineRule="auto"/>
        <w:rPr>
          <w:rFonts w:ascii="Times New Roman" w:eastAsia="Times New Roman" w:hAnsi="Times New Roman" w:cs="Times New Roman"/>
          <w:szCs w:val="24"/>
        </w:rPr>
      </w:pPr>
      <w:r w:rsidRPr="00420177">
        <w:rPr>
          <w:rFonts w:ascii="Times New Roman" w:eastAsia="Times New Roman" w:hAnsi="Times New Roman" w:cs="Times New Roman"/>
          <w:b/>
          <w:i/>
          <w:szCs w:val="24"/>
        </w:rPr>
        <w:t>Model</w:t>
      </w:r>
      <w:r w:rsidRPr="00420177">
        <w:rPr>
          <w:rFonts w:ascii="Times New Roman" w:eastAsia="Times New Roman" w:hAnsi="Times New Roman" w:cs="Times New Roman"/>
          <w:i/>
          <w:szCs w:val="24"/>
        </w:rPr>
        <w:t>,</w:t>
      </w:r>
      <w:r w:rsidRPr="00420177">
        <w:rPr>
          <w:rFonts w:ascii="Times New Roman" w:eastAsia="Times New Roman" w:hAnsi="Times New Roman" w:cs="Times New Roman"/>
          <w:szCs w:val="24"/>
        </w:rPr>
        <w:t xml:space="preserve"> representa o local onde os elementos serão inseridos, sendo assim, é um repositório de atores, elementos intencionais e relacionamentos;</w:t>
      </w:r>
    </w:p>
    <w:p w:rsidR="00175057" w:rsidRPr="00420177" w:rsidRDefault="00175057" w:rsidP="00175057">
      <w:pPr>
        <w:pStyle w:val="PargrafodaLista"/>
        <w:numPr>
          <w:ilvl w:val="0"/>
          <w:numId w:val="31"/>
        </w:numPr>
        <w:spacing w:line="276" w:lineRule="auto"/>
        <w:rPr>
          <w:rFonts w:ascii="Times New Roman" w:eastAsia="Times New Roman" w:hAnsi="Times New Roman" w:cs="Times New Roman"/>
          <w:szCs w:val="24"/>
        </w:rPr>
      </w:pPr>
      <w:r w:rsidRPr="00420177">
        <w:rPr>
          <w:rFonts w:ascii="Times New Roman" w:eastAsia="Times New Roman" w:hAnsi="Times New Roman" w:cs="Times New Roman"/>
          <w:b/>
          <w:i/>
          <w:szCs w:val="24"/>
        </w:rPr>
        <w:lastRenderedPageBreak/>
        <w:t>Compartment</w:t>
      </w:r>
      <w:r w:rsidRPr="00420177">
        <w:rPr>
          <w:rFonts w:ascii="Times New Roman" w:eastAsia="Times New Roman" w:hAnsi="Times New Roman" w:cs="Times New Roman"/>
          <w:i/>
          <w:szCs w:val="24"/>
        </w:rPr>
        <w:t xml:space="preserve">, </w:t>
      </w:r>
      <w:r w:rsidRPr="00420177">
        <w:rPr>
          <w:rFonts w:ascii="Times New Roman" w:hAnsi="Times New Roman" w:cs="Times New Roman"/>
          <w:szCs w:val="24"/>
        </w:rPr>
        <w:t xml:space="preserve">caracteriza os atores nos modelo SD e SR. Possui um tipo que pode ser obtido do enumerador </w:t>
      </w:r>
      <w:r w:rsidRPr="00420177">
        <w:rPr>
          <w:rFonts w:ascii="Times New Roman" w:hAnsi="Times New Roman" w:cs="Times New Roman"/>
          <w:i/>
          <w:szCs w:val="24"/>
        </w:rPr>
        <w:t>CompartmentType</w:t>
      </w:r>
      <w:r w:rsidRPr="00420177">
        <w:rPr>
          <w:rFonts w:ascii="Times New Roman" w:hAnsi="Times New Roman" w:cs="Times New Roman"/>
          <w:szCs w:val="24"/>
        </w:rPr>
        <w:t>;</w:t>
      </w:r>
    </w:p>
    <w:p w:rsidR="00175057" w:rsidRPr="00420177" w:rsidRDefault="00175057" w:rsidP="00175057">
      <w:pPr>
        <w:pStyle w:val="PargrafodaLista"/>
        <w:numPr>
          <w:ilvl w:val="0"/>
          <w:numId w:val="31"/>
        </w:numPr>
        <w:spacing w:line="276" w:lineRule="auto"/>
        <w:rPr>
          <w:rFonts w:ascii="Times New Roman" w:eastAsia="Times New Roman" w:hAnsi="Times New Roman" w:cs="Times New Roman"/>
          <w:szCs w:val="24"/>
        </w:rPr>
      </w:pPr>
      <w:r w:rsidRPr="00420177">
        <w:rPr>
          <w:rFonts w:ascii="Times New Roman" w:eastAsia="Times New Roman" w:hAnsi="Times New Roman" w:cs="Times New Roman"/>
          <w:b/>
          <w:i/>
          <w:szCs w:val="24"/>
        </w:rPr>
        <w:t>Element</w:t>
      </w:r>
      <w:r w:rsidRPr="00420177">
        <w:rPr>
          <w:rFonts w:ascii="Times New Roman" w:eastAsia="Times New Roman" w:hAnsi="Times New Roman" w:cs="Times New Roman"/>
          <w:i/>
          <w:szCs w:val="24"/>
        </w:rPr>
        <w:t xml:space="preserve">, </w:t>
      </w:r>
      <w:r w:rsidRPr="00420177">
        <w:rPr>
          <w:rFonts w:ascii="Times New Roman" w:hAnsi="Times New Roman" w:cs="Times New Roman"/>
          <w:szCs w:val="24"/>
        </w:rPr>
        <w:t xml:space="preserve">pode estar contido em um </w:t>
      </w:r>
      <w:r w:rsidRPr="00420177">
        <w:rPr>
          <w:rFonts w:ascii="Times New Roman" w:hAnsi="Times New Roman" w:cs="Times New Roman"/>
          <w:i/>
          <w:szCs w:val="24"/>
        </w:rPr>
        <w:t>Model</w:t>
      </w:r>
      <w:r w:rsidRPr="00420177">
        <w:rPr>
          <w:rFonts w:ascii="Times New Roman" w:hAnsi="Times New Roman" w:cs="Times New Roman"/>
          <w:szCs w:val="24"/>
        </w:rPr>
        <w:t xml:space="preserve"> ou em um </w:t>
      </w:r>
      <w:r w:rsidRPr="00420177">
        <w:rPr>
          <w:rFonts w:ascii="Times New Roman" w:hAnsi="Times New Roman" w:cs="Times New Roman"/>
          <w:i/>
          <w:szCs w:val="24"/>
        </w:rPr>
        <w:t>Compartment</w:t>
      </w:r>
      <w:r w:rsidRPr="00420177">
        <w:rPr>
          <w:rFonts w:ascii="Times New Roman" w:hAnsi="Times New Roman" w:cs="Times New Roman"/>
          <w:szCs w:val="24"/>
        </w:rPr>
        <w:t xml:space="preserve">. Os tipos possíveis de </w:t>
      </w:r>
      <w:r w:rsidRPr="00420177">
        <w:rPr>
          <w:rFonts w:ascii="Times New Roman" w:hAnsi="Times New Roman" w:cs="Times New Roman"/>
          <w:i/>
          <w:szCs w:val="24"/>
        </w:rPr>
        <w:t>Element</w:t>
      </w:r>
      <w:r w:rsidRPr="00420177">
        <w:rPr>
          <w:rFonts w:ascii="Times New Roman" w:hAnsi="Times New Roman" w:cs="Times New Roman"/>
          <w:szCs w:val="24"/>
        </w:rPr>
        <w:t xml:space="preserve"> estão no enumerador </w:t>
      </w:r>
      <w:r w:rsidRPr="00420177">
        <w:rPr>
          <w:rFonts w:ascii="Times New Roman" w:hAnsi="Times New Roman" w:cs="Times New Roman"/>
          <w:i/>
          <w:szCs w:val="24"/>
        </w:rPr>
        <w:t>ElementType</w:t>
      </w:r>
      <w:r w:rsidRPr="00420177">
        <w:rPr>
          <w:rFonts w:ascii="Times New Roman" w:hAnsi="Times New Roman" w:cs="Times New Roman"/>
          <w:szCs w:val="24"/>
        </w:rPr>
        <w:t>.</w:t>
      </w:r>
    </w:p>
    <w:p w:rsidR="00175057" w:rsidRPr="00420177" w:rsidRDefault="00175057" w:rsidP="00175057">
      <w:pPr>
        <w:pStyle w:val="PargrafodaLista"/>
        <w:numPr>
          <w:ilvl w:val="0"/>
          <w:numId w:val="31"/>
        </w:numPr>
        <w:spacing w:line="276" w:lineRule="auto"/>
        <w:rPr>
          <w:rFonts w:ascii="Times New Roman" w:eastAsia="Times New Roman" w:hAnsi="Times New Roman" w:cs="Times New Roman"/>
          <w:szCs w:val="24"/>
        </w:rPr>
      </w:pPr>
      <w:r w:rsidRPr="00420177">
        <w:rPr>
          <w:rFonts w:ascii="Times New Roman" w:eastAsia="Times New Roman" w:hAnsi="Times New Roman" w:cs="Times New Roman"/>
          <w:b/>
          <w:i/>
          <w:szCs w:val="24"/>
        </w:rPr>
        <w:t>IntentionalElement</w:t>
      </w:r>
      <w:r w:rsidRPr="00420177">
        <w:rPr>
          <w:rFonts w:ascii="Times New Roman" w:eastAsia="Times New Roman" w:hAnsi="Times New Roman" w:cs="Times New Roman"/>
          <w:i/>
          <w:szCs w:val="24"/>
        </w:rPr>
        <w:t xml:space="preserve">, </w:t>
      </w:r>
      <w:r w:rsidRPr="00420177">
        <w:rPr>
          <w:rFonts w:ascii="Times New Roman" w:hAnsi="Times New Roman" w:cs="Times New Roman"/>
          <w:szCs w:val="24"/>
        </w:rPr>
        <w:t xml:space="preserve">é uma superclasse que representa todos os tipos de elementos intencionais. </w:t>
      </w:r>
    </w:p>
    <w:p w:rsidR="00175057" w:rsidRPr="00420177" w:rsidRDefault="00175057" w:rsidP="00175057">
      <w:pPr>
        <w:pStyle w:val="PargrafodaLista"/>
        <w:numPr>
          <w:ilvl w:val="0"/>
          <w:numId w:val="31"/>
        </w:numPr>
        <w:spacing w:line="276" w:lineRule="auto"/>
        <w:rPr>
          <w:rFonts w:ascii="Times New Roman" w:eastAsia="Times New Roman" w:hAnsi="Times New Roman" w:cs="Times New Roman"/>
          <w:szCs w:val="24"/>
        </w:rPr>
      </w:pPr>
      <w:r w:rsidRPr="00420177">
        <w:rPr>
          <w:rFonts w:ascii="Times New Roman" w:eastAsia="Times New Roman" w:hAnsi="Times New Roman" w:cs="Times New Roman"/>
          <w:b/>
          <w:i/>
          <w:szCs w:val="24"/>
        </w:rPr>
        <w:t>NodeObject</w:t>
      </w:r>
      <w:r w:rsidRPr="00420177">
        <w:rPr>
          <w:rFonts w:ascii="Times New Roman" w:eastAsia="Times New Roman" w:hAnsi="Times New Roman" w:cs="Times New Roman"/>
          <w:i/>
          <w:szCs w:val="24"/>
        </w:rPr>
        <w:t xml:space="preserve">, </w:t>
      </w:r>
      <w:r w:rsidRPr="00420177">
        <w:rPr>
          <w:rFonts w:ascii="Times New Roman" w:hAnsi="Times New Roman" w:cs="Times New Roman"/>
          <w:szCs w:val="24"/>
        </w:rPr>
        <w:t xml:space="preserve">é uma superclasse que representa todos os tipos de elementos intencionais e compartimentos. As metaclasses </w:t>
      </w:r>
      <w:r w:rsidRPr="00420177">
        <w:rPr>
          <w:rFonts w:ascii="Times New Roman" w:hAnsi="Times New Roman" w:cs="Times New Roman"/>
          <w:i/>
          <w:szCs w:val="24"/>
        </w:rPr>
        <w:t>Compartment</w:t>
      </w:r>
      <w:r w:rsidRPr="00420177">
        <w:rPr>
          <w:rFonts w:ascii="Times New Roman" w:hAnsi="Times New Roman" w:cs="Times New Roman"/>
          <w:szCs w:val="24"/>
        </w:rPr>
        <w:t xml:space="preserve"> e </w:t>
      </w:r>
      <w:r w:rsidRPr="00420177">
        <w:rPr>
          <w:rFonts w:ascii="Times New Roman" w:hAnsi="Times New Roman" w:cs="Times New Roman"/>
          <w:i/>
          <w:szCs w:val="24"/>
        </w:rPr>
        <w:t>IntentionalElement</w:t>
      </w:r>
      <w:r w:rsidRPr="00420177">
        <w:rPr>
          <w:rFonts w:ascii="Times New Roman" w:hAnsi="Times New Roman" w:cs="Times New Roman"/>
          <w:szCs w:val="24"/>
        </w:rPr>
        <w:t xml:space="preserve"> são especializações dessa classe.</w:t>
      </w:r>
    </w:p>
    <w:p w:rsidR="00175057" w:rsidRPr="00420177" w:rsidRDefault="00175057" w:rsidP="00175057">
      <w:pPr>
        <w:pStyle w:val="PargrafodaLista"/>
        <w:numPr>
          <w:ilvl w:val="0"/>
          <w:numId w:val="31"/>
        </w:numPr>
        <w:spacing w:line="276" w:lineRule="auto"/>
        <w:rPr>
          <w:rFonts w:ascii="Times New Roman" w:eastAsia="Times New Roman" w:hAnsi="Times New Roman" w:cs="Times New Roman"/>
          <w:szCs w:val="24"/>
        </w:rPr>
      </w:pPr>
      <w:r w:rsidRPr="00420177">
        <w:rPr>
          <w:rFonts w:ascii="Times New Roman" w:eastAsia="Times New Roman" w:hAnsi="Times New Roman" w:cs="Times New Roman"/>
          <w:b/>
          <w:i/>
          <w:szCs w:val="24"/>
        </w:rPr>
        <w:t>Relationship</w:t>
      </w:r>
      <w:r w:rsidRPr="00420177">
        <w:rPr>
          <w:rFonts w:ascii="Times New Roman" w:eastAsia="Times New Roman" w:hAnsi="Times New Roman" w:cs="Times New Roman"/>
          <w:i/>
          <w:szCs w:val="24"/>
        </w:rPr>
        <w:t xml:space="preserve">, </w:t>
      </w:r>
      <w:r w:rsidRPr="00420177">
        <w:rPr>
          <w:rFonts w:ascii="Times New Roman" w:hAnsi="Times New Roman" w:cs="Times New Roman"/>
          <w:szCs w:val="24"/>
        </w:rPr>
        <w:t>esta classe foi incluída no metamodelo núcleo da linguagem i*, assim ela pode ser especializada para representar algum relacionamento que possa ser criado</w:t>
      </w:r>
      <w:r w:rsidRPr="00420177">
        <w:rPr>
          <w:rFonts w:ascii="Times New Roman" w:eastAsia="Times New Roman" w:hAnsi="Times New Roman" w:cs="Times New Roman"/>
          <w:szCs w:val="24"/>
        </w:rPr>
        <w:t xml:space="preserve"> em extensões de linguagem i*.</w:t>
      </w:r>
    </w:p>
    <w:p w:rsidR="00175057" w:rsidRPr="00420177" w:rsidRDefault="00175057" w:rsidP="00175057">
      <w:pPr>
        <w:pStyle w:val="PargrafodaLista"/>
        <w:numPr>
          <w:ilvl w:val="0"/>
          <w:numId w:val="31"/>
        </w:numPr>
        <w:spacing w:line="276" w:lineRule="auto"/>
        <w:rPr>
          <w:rFonts w:ascii="Times New Roman" w:eastAsia="Times New Roman" w:hAnsi="Times New Roman" w:cs="Times New Roman"/>
          <w:szCs w:val="24"/>
        </w:rPr>
      </w:pPr>
      <w:r w:rsidRPr="00420177">
        <w:rPr>
          <w:rFonts w:ascii="Times New Roman" w:eastAsia="Times New Roman" w:hAnsi="Times New Roman" w:cs="Times New Roman"/>
          <w:b/>
          <w:i/>
          <w:szCs w:val="24"/>
        </w:rPr>
        <w:t>ActorLink</w:t>
      </w:r>
      <w:r w:rsidRPr="00420177">
        <w:rPr>
          <w:rFonts w:ascii="Times New Roman" w:eastAsia="Times New Roman" w:hAnsi="Times New Roman" w:cs="Times New Roman"/>
          <w:i/>
          <w:szCs w:val="24"/>
        </w:rPr>
        <w:t>,</w:t>
      </w:r>
      <w:r w:rsidRPr="00420177">
        <w:rPr>
          <w:rFonts w:ascii="Times New Roman" w:hAnsi="Times New Roman" w:cs="Times New Roman"/>
          <w:szCs w:val="24"/>
        </w:rPr>
        <w:t xml:space="preserve">é uma especialização da metaclasse </w:t>
      </w:r>
      <w:r w:rsidRPr="00420177">
        <w:rPr>
          <w:rFonts w:ascii="Times New Roman" w:hAnsi="Times New Roman" w:cs="Times New Roman"/>
          <w:i/>
          <w:szCs w:val="24"/>
        </w:rPr>
        <w:t>Relationship</w:t>
      </w:r>
      <w:r w:rsidRPr="00420177">
        <w:rPr>
          <w:rFonts w:ascii="Times New Roman" w:hAnsi="Times New Roman" w:cs="Times New Roman"/>
          <w:szCs w:val="24"/>
        </w:rPr>
        <w:t xml:space="preserve">. Está composta na metaclasse </w:t>
      </w:r>
      <w:r w:rsidRPr="00420177">
        <w:rPr>
          <w:rFonts w:ascii="Times New Roman" w:hAnsi="Times New Roman" w:cs="Times New Roman"/>
          <w:i/>
          <w:szCs w:val="24"/>
        </w:rPr>
        <w:t xml:space="preserve">Model, </w:t>
      </w:r>
      <w:r w:rsidRPr="00420177">
        <w:rPr>
          <w:rFonts w:ascii="Times New Roman" w:hAnsi="Times New Roman" w:cs="Times New Roman"/>
          <w:szCs w:val="24"/>
        </w:rPr>
        <w:t xml:space="preserve">uma vez que só pode ser feita entre elementos contidos dentro de um modelo. Possui um atributo do tipo </w:t>
      </w:r>
      <w:r w:rsidRPr="00420177">
        <w:rPr>
          <w:rFonts w:ascii="Times New Roman" w:hAnsi="Times New Roman" w:cs="Times New Roman"/>
          <w:i/>
          <w:szCs w:val="24"/>
        </w:rPr>
        <w:t>ActorLinkType</w:t>
      </w:r>
      <w:r w:rsidRPr="00420177">
        <w:rPr>
          <w:rFonts w:ascii="Times New Roman" w:hAnsi="Times New Roman" w:cs="Times New Roman"/>
          <w:szCs w:val="24"/>
        </w:rPr>
        <w:t xml:space="preserve"> para representar o tipo de relacionamentos entre atores.</w:t>
      </w:r>
    </w:p>
    <w:p w:rsidR="00175057" w:rsidRPr="00420177" w:rsidRDefault="00175057" w:rsidP="00175057">
      <w:pPr>
        <w:pStyle w:val="PargrafodaLista"/>
        <w:numPr>
          <w:ilvl w:val="0"/>
          <w:numId w:val="31"/>
        </w:numPr>
        <w:spacing w:line="276" w:lineRule="auto"/>
        <w:rPr>
          <w:rFonts w:ascii="Times New Roman" w:eastAsia="Times New Roman" w:hAnsi="Times New Roman" w:cs="Times New Roman"/>
          <w:szCs w:val="24"/>
        </w:rPr>
      </w:pPr>
      <w:r w:rsidRPr="00420177">
        <w:rPr>
          <w:rFonts w:ascii="Times New Roman" w:eastAsia="Times New Roman" w:hAnsi="Times New Roman" w:cs="Times New Roman"/>
          <w:b/>
          <w:i/>
          <w:szCs w:val="24"/>
        </w:rPr>
        <w:t>DependencyLink</w:t>
      </w:r>
      <w:r w:rsidRPr="00420177">
        <w:rPr>
          <w:rFonts w:ascii="Times New Roman" w:eastAsia="Times New Roman" w:hAnsi="Times New Roman" w:cs="Times New Roman"/>
          <w:i/>
          <w:szCs w:val="24"/>
        </w:rPr>
        <w:t xml:space="preserve">, conecta atores e/ou elementos intencionais. </w:t>
      </w:r>
      <w:r w:rsidRPr="00420177">
        <w:rPr>
          <w:rFonts w:ascii="Times New Roman" w:hAnsi="Times New Roman" w:cs="Times New Roman"/>
          <w:szCs w:val="24"/>
        </w:rPr>
        <w:t xml:space="preserve">Deve ser utilizado dentro de um modelo, e possui atributo type do tipo </w:t>
      </w:r>
      <w:r w:rsidRPr="00420177">
        <w:rPr>
          <w:rFonts w:ascii="Times New Roman" w:hAnsi="Times New Roman" w:cs="Times New Roman"/>
          <w:i/>
          <w:szCs w:val="24"/>
        </w:rPr>
        <w:t>DependencyLinkType</w:t>
      </w:r>
      <w:r w:rsidRPr="00420177">
        <w:rPr>
          <w:rFonts w:ascii="Times New Roman" w:hAnsi="Times New Roman" w:cs="Times New Roman"/>
          <w:szCs w:val="24"/>
        </w:rPr>
        <w:t xml:space="preserve">, que é um </w:t>
      </w:r>
      <w:r w:rsidRPr="00420177">
        <w:rPr>
          <w:rFonts w:ascii="Times New Roman" w:hAnsi="Times New Roman" w:cs="Times New Roman"/>
          <w:i/>
          <w:szCs w:val="24"/>
        </w:rPr>
        <w:t>enumeration</w:t>
      </w:r>
      <w:r w:rsidRPr="00420177">
        <w:rPr>
          <w:rFonts w:ascii="Times New Roman" w:hAnsi="Times New Roman" w:cs="Times New Roman"/>
          <w:szCs w:val="24"/>
        </w:rPr>
        <w:t>. Todo relacionamento contém um source (início a ligação) e um target (destino da ligação).</w:t>
      </w:r>
    </w:p>
    <w:p w:rsidR="00175057" w:rsidRPr="00420177" w:rsidRDefault="00175057" w:rsidP="00175057">
      <w:pPr>
        <w:pStyle w:val="PargrafodaLista"/>
        <w:numPr>
          <w:ilvl w:val="0"/>
          <w:numId w:val="31"/>
        </w:numPr>
        <w:spacing w:line="276" w:lineRule="auto"/>
        <w:rPr>
          <w:rFonts w:ascii="Times New Roman" w:eastAsia="Times New Roman" w:hAnsi="Times New Roman" w:cs="Times New Roman"/>
          <w:szCs w:val="24"/>
        </w:rPr>
      </w:pPr>
      <w:r w:rsidRPr="00420177">
        <w:rPr>
          <w:rFonts w:ascii="Times New Roman" w:eastAsia="Times New Roman" w:hAnsi="Times New Roman" w:cs="Times New Roman"/>
          <w:b/>
          <w:i/>
          <w:szCs w:val="24"/>
        </w:rPr>
        <w:t xml:space="preserve">ContributionLink, </w:t>
      </w:r>
      <w:r w:rsidRPr="00420177">
        <w:rPr>
          <w:rFonts w:ascii="Times New Roman" w:hAnsi="Times New Roman" w:cs="Times New Roman"/>
          <w:szCs w:val="24"/>
        </w:rPr>
        <w:t xml:space="preserve">relacionamento entre elementos intencionais da metaclasse </w:t>
      </w:r>
      <w:r w:rsidRPr="00420177">
        <w:rPr>
          <w:rFonts w:ascii="Times New Roman" w:hAnsi="Times New Roman" w:cs="Times New Roman"/>
          <w:i/>
          <w:szCs w:val="24"/>
        </w:rPr>
        <w:t>Element,</w:t>
      </w:r>
      <w:r w:rsidRPr="00420177">
        <w:rPr>
          <w:rFonts w:ascii="Times New Roman" w:hAnsi="Times New Roman" w:cs="Times New Roman"/>
          <w:szCs w:val="24"/>
        </w:rPr>
        <w:t xml:space="preserve"> e pode ser criado somente dentro de um </w:t>
      </w:r>
      <w:r w:rsidRPr="00420177">
        <w:rPr>
          <w:rFonts w:ascii="Times New Roman" w:hAnsi="Times New Roman" w:cs="Times New Roman"/>
          <w:i/>
          <w:szCs w:val="24"/>
        </w:rPr>
        <w:t>Compartment</w:t>
      </w:r>
      <w:r w:rsidRPr="00420177">
        <w:rPr>
          <w:rFonts w:ascii="Times New Roman" w:hAnsi="Times New Roman" w:cs="Times New Roman"/>
          <w:szCs w:val="24"/>
        </w:rPr>
        <w:t>. Seus tipos estão enumerados no ContributionType.</w:t>
      </w:r>
    </w:p>
    <w:p w:rsidR="00175057" w:rsidRPr="00420177" w:rsidRDefault="00175057" w:rsidP="00175057">
      <w:pPr>
        <w:pStyle w:val="PargrafodaLista"/>
        <w:numPr>
          <w:ilvl w:val="0"/>
          <w:numId w:val="31"/>
        </w:numPr>
        <w:spacing w:line="276" w:lineRule="auto"/>
        <w:rPr>
          <w:rFonts w:ascii="Times New Roman" w:eastAsia="Times New Roman" w:hAnsi="Times New Roman" w:cs="Times New Roman"/>
          <w:szCs w:val="24"/>
        </w:rPr>
      </w:pPr>
      <w:r w:rsidRPr="00420177">
        <w:rPr>
          <w:rFonts w:ascii="Times New Roman" w:eastAsia="Times New Roman" w:hAnsi="Times New Roman" w:cs="Times New Roman"/>
          <w:b/>
          <w:i/>
          <w:szCs w:val="24"/>
        </w:rPr>
        <w:t xml:space="preserve">TaskDecompositionLink e MeansEndLink, </w:t>
      </w:r>
      <w:r w:rsidRPr="00420177">
        <w:rPr>
          <w:rFonts w:ascii="Times New Roman" w:hAnsi="Times New Roman" w:cs="Times New Roman"/>
          <w:szCs w:val="24"/>
        </w:rPr>
        <w:t xml:space="preserve">relacionamento entre elementos intencionais da metaclasse </w:t>
      </w:r>
      <w:r w:rsidRPr="00420177">
        <w:rPr>
          <w:rFonts w:ascii="Times New Roman" w:hAnsi="Times New Roman" w:cs="Times New Roman"/>
          <w:i/>
          <w:szCs w:val="24"/>
        </w:rPr>
        <w:t>Element,</w:t>
      </w:r>
      <w:r w:rsidRPr="00420177">
        <w:rPr>
          <w:rFonts w:ascii="Times New Roman" w:hAnsi="Times New Roman" w:cs="Times New Roman"/>
          <w:szCs w:val="24"/>
        </w:rPr>
        <w:t xml:space="preserve"> e pode ser criado somente dentro de um </w:t>
      </w:r>
      <w:r w:rsidRPr="00420177">
        <w:rPr>
          <w:rFonts w:ascii="Times New Roman" w:hAnsi="Times New Roman" w:cs="Times New Roman"/>
          <w:i/>
          <w:szCs w:val="24"/>
        </w:rPr>
        <w:t>Compartment</w:t>
      </w:r>
      <w:r w:rsidRPr="00420177">
        <w:rPr>
          <w:rFonts w:ascii="Times New Roman" w:hAnsi="Times New Roman" w:cs="Times New Roman"/>
          <w:szCs w:val="24"/>
        </w:rPr>
        <w:t>.</w:t>
      </w:r>
    </w:p>
    <w:p w:rsidR="009B6AB6" w:rsidRPr="00420177" w:rsidRDefault="009B6AB6" w:rsidP="00175057">
      <w:pPr>
        <w:pStyle w:val="PargrafodaLista"/>
        <w:ind w:left="1428"/>
        <w:rPr>
          <w:rFonts w:ascii="Times New Roman" w:hAnsi="Times New Roman" w:cs="Times New Roman"/>
          <w:szCs w:val="24"/>
        </w:rPr>
      </w:pPr>
    </w:p>
    <w:p w:rsidR="004A4CAB" w:rsidRPr="00420177" w:rsidRDefault="00175057" w:rsidP="004A4CAB">
      <w:pPr>
        <w:keepNext/>
        <w:spacing w:after="160"/>
      </w:pPr>
      <w:r w:rsidRPr="00420177">
        <w:rPr>
          <w:rFonts w:ascii="Times New Roman" w:eastAsia="Times New Roman" w:hAnsi="Times New Roman" w:cs="Times New Roman"/>
          <w:noProof/>
          <w:szCs w:val="24"/>
          <w:lang w:val="pt-BR" w:eastAsia="pt-BR"/>
        </w:rPr>
        <w:lastRenderedPageBreak/>
        <w:drawing>
          <wp:inline distT="0" distB="0" distL="0" distR="0">
            <wp:extent cx="5723413" cy="4930588"/>
            <wp:effectExtent l="19050" t="0" r="0" b="0"/>
            <wp:docPr id="39" name="Imagem 36" descr="i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ar.png"/>
                    <pic:cNvPicPr/>
                  </pic:nvPicPr>
                  <pic:blipFill>
                    <a:blip r:embed="rId24"/>
                    <a:stretch>
                      <a:fillRect/>
                    </a:stretch>
                  </pic:blipFill>
                  <pic:spPr>
                    <a:xfrm>
                      <a:off x="0" y="0"/>
                      <a:ext cx="5737201" cy="4942466"/>
                    </a:xfrm>
                    <a:prstGeom prst="rect">
                      <a:avLst/>
                    </a:prstGeom>
                  </pic:spPr>
                </pic:pic>
              </a:graphicData>
            </a:graphic>
          </wp:inline>
        </w:drawing>
      </w:r>
    </w:p>
    <w:p w:rsidR="00A00EFF" w:rsidRPr="00420177" w:rsidRDefault="004A4CAB" w:rsidP="001E08E8">
      <w:pPr>
        <w:pStyle w:val="Legenda"/>
        <w:rPr>
          <w:color w:val="auto"/>
        </w:rPr>
      </w:pPr>
      <w:bookmarkStart w:id="21" w:name="_Toc354590430"/>
      <w:r w:rsidRPr="00420177">
        <w:rPr>
          <w:color w:val="auto"/>
        </w:rPr>
        <w:t>Figura 2.</w:t>
      </w:r>
      <w:r w:rsidR="00470F6E" w:rsidRPr="00420177">
        <w:rPr>
          <w:color w:val="auto"/>
        </w:rPr>
        <w:fldChar w:fldCharType="begin"/>
      </w:r>
      <w:r w:rsidR="00355932" w:rsidRPr="00420177">
        <w:rPr>
          <w:color w:val="auto"/>
        </w:rPr>
        <w:instrText xml:space="preserve"> SEQ Figura \* ARABIC </w:instrText>
      </w:r>
      <w:r w:rsidR="00470F6E" w:rsidRPr="00420177">
        <w:rPr>
          <w:color w:val="auto"/>
        </w:rPr>
        <w:fldChar w:fldCharType="separate"/>
      </w:r>
      <w:r w:rsidR="00685E0A">
        <w:rPr>
          <w:noProof/>
          <w:color w:val="auto"/>
        </w:rPr>
        <w:t>8</w:t>
      </w:r>
      <w:r w:rsidR="00470F6E" w:rsidRPr="00420177">
        <w:rPr>
          <w:color w:val="auto"/>
        </w:rPr>
        <w:fldChar w:fldCharType="end"/>
      </w:r>
      <w:r w:rsidRPr="00420177">
        <w:rPr>
          <w:color w:val="auto"/>
        </w:rPr>
        <w:t>- Metamodelo núcleo para a linuagem i* original</w:t>
      </w:r>
      <w:bookmarkEnd w:id="21"/>
    </w:p>
    <w:p w:rsidR="001E08E8" w:rsidRPr="00420177" w:rsidRDefault="001E08E8" w:rsidP="001E08E8"/>
    <w:p w:rsidR="00175057" w:rsidRPr="00420177" w:rsidRDefault="00175057" w:rsidP="00175057">
      <w:pPr>
        <w:pStyle w:val="Ttulo3"/>
        <w:spacing w:line="600" w:lineRule="auto"/>
        <w:rPr>
          <w:color w:val="auto"/>
          <w:lang w:val="pt-BR"/>
        </w:rPr>
      </w:pPr>
      <w:bookmarkStart w:id="22" w:name="_Toc354575420"/>
      <w:r w:rsidRPr="00420177">
        <w:rPr>
          <w:color w:val="auto"/>
          <w:lang w:val="pt-BR"/>
        </w:rPr>
        <w:t>2.4. Variantes do i*</w:t>
      </w:r>
      <w:bookmarkEnd w:id="22"/>
    </w:p>
    <w:p w:rsidR="001E08E8" w:rsidRPr="00420177" w:rsidRDefault="00175057" w:rsidP="00E15A02">
      <w:pPr>
        <w:pStyle w:val="PargrafodaLista"/>
        <w:ind w:left="0" w:firstLine="720"/>
        <w:rPr>
          <w:rFonts w:ascii="Times New Roman" w:hAnsi="Times New Roman" w:cs="Times New Roman"/>
          <w:szCs w:val="24"/>
        </w:rPr>
      </w:pPr>
      <w:r w:rsidRPr="00420177">
        <w:rPr>
          <w:rFonts w:ascii="Times New Roman" w:hAnsi="Times New Roman" w:cs="Times New Roman"/>
          <w:szCs w:val="24"/>
        </w:rPr>
        <w:t xml:space="preserve">Neste trabalho serão estudadas algumas linguagens que foram construídas baseadas no i* original. Estes dialetos podem conter novos elementos ou apenas modificar algumas restrições de relacionamento do i* original. A seguir será apresentada uma descrição rápida sobre essas </w:t>
      </w:r>
      <w:r w:rsidR="006438DE" w:rsidRPr="00420177">
        <w:rPr>
          <w:rFonts w:ascii="Times New Roman" w:hAnsi="Times New Roman" w:cs="Times New Roman"/>
          <w:szCs w:val="24"/>
        </w:rPr>
        <w:t>variants, que serão abordadas mais a fundo em seções mais a frente</w:t>
      </w:r>
      <w:r w:rsidRPr="00420177">
        <w:rPr>
          <w:rFonts w:ascii="Times New Roman" w:hAnsi="Times New Roman" w:cs="Times New Roman"/>
          <w:szCs w:val="24"/>
        </w:rPr>
        <w:t>.</w:t>
      </w:r>
    </w:p>
    <w:p w:rsidR="00175057" w:rsidRPr="00420177" w:rsidRDefault="00175057" w:rsidP="00E15A02">
      <w:pPr>
        <w:pStyle w:val="PargrafodaLista"/>
        <w:ind w:left="0" w:firstLine="720"/>
        <w:rPr>
          <w:rFonts w:ascii="Times New Roman" w:hAnsi="Times New Roman" w:cs="Times New Roman"/>
          <w:szCs w:val="24"/>
        </w:rPr>
      </w:pPr>
    </w:p>
    <w:p w:rsidR="00E15A02" w:rsidRPr="00420177" w:rsidRDefault="00E15A02" w:rsidP="00E15A02">
      <w:pPr>
        <w:pStyle w:val="Ttulo3"/>
        <w:spacing w:line="600" w:lineRule="auto"/>
        <w:rPr>
          <w:i/>
          <w:color w:val="auto"/>
          <w:lang w:val="pt-BR"/>
        </w:rPr>
      </w:pPr>
      <w:bookmarkStart w:id="23" w:name="_Toc354575421"/>
      <w:r w:rsidRPr="00420177">
        <w:rPr>
          <w:color w:val="auto"/>
          <w:lang w:val="pt-BR"/>
        </w:rPr>
        <w:t xml:space="preserve">2.4.1. </w:t>
      </w:r>
      <w:r w:rsidR="00672FCE" w:rsidRPr="00420177">
        <w:rPr>
          <w:color w:val="auto"/>
          <w:lang w:val="pt-BR"/>
        </w:rPr>
        <w:t>I*-c</w:t>
      </w:r>
      <w:bookmarkEnd w:id="23"/>
    </w:p>
    <w:p w:rsidR="00E15A02" w:rsidRPr="00420177" w:rsidRDefault="00E15A02" w:rsidP="00E15A02">
      <w:pPr>
        <w:ind w:firstLine="708"/>
        <w:rPr>
          <w:rFonts w:eastAsia="Times New Roman"/>
        </w:rPr>
      </w:pPr>
      <w:r w:rsidRPr="00420177">
        <w:rPr>
          <w:rFonts w:ascii="Times New Roman" w:hAnsi="Times New Roman" w:cs="Times New Roman"/>
          <w:szCs w:val="24"/>
        </w:rPr>
        <w:t xml:space="preserve">O I*-c (i* com cardinalidade) é uma extensão do i* original que pode ser usado para fazer a modelagem de LPS (Linha de Produtos de Software). Sendo assim, o modelo deve ser </w:t>
      </w:r>
      <w:r w:rsidRPr="00420177">
        <w:rPr>
          <w:rFonts w:ascii="Times New Roman" w:hAnsi="Times New Roman" w:cs="Times New Roman"/>
          <w:szCs w:val="24"/>
        </w:rPr>
        <w:lastRenderedPageBreak/>
        <w:t xml:space="preserve">capaz de capturar informações relativas à presença opcional e obrigatória de </w:t>
      </w:r>
      <w:r w:rsidRPr="00420177">
        <w:rPr>
          <w:rFonts w:ascii="Times New Roman" w:hAnsi="Times New Roman" w:cs="Times New Roman"/>
          <w:i/>
          <w:szCs w:val="24"/>
        </w:rPr>
        <w:t>features</w:t>
      </w:r>
      <w:r w:rsidRPr="00420177">
        <w:rPr>
          <w:rFonts w:ascii="Times New Roman" w:hAnsi="Times New Roman" w:cs="Times New Roman"/>
          <w:szCs w:val="24"/>
        </w:rPr>
        <w:t xml:space="preserve">, queindica uma funcionalidade ou uma característica do sistema, em um produto de LPS.  </w:t>
      </w:r>
      <w:r w:rsidR="000657A0" w:rsidRPr="00420177">
        <w:rPr>
          <w:rFonts w:eastAsia="Times New Roman"/>
        </w:rPr>
        <w:t>(SILVA; BORBA; CASTRO, 2010)</w:t>
      </w:r>
    </w:p>
    <w:p w:rsidR="001E08E8" w:rsidRPr="00420177" w:rsidRDefault="001E08E8" w:rsidP="00E15A02">
      <w:pPr>
        <w:ind w:firstLine="708"/>
        <w:rPr>
          <w:rFonts w:ascii="Times New Roman" w:hAnsi="Times New Roman" w:cs="Times New Roman"/>
          <w:szCs w:val="24"/>
        </w:rPr>
      </w:pPr>
    </w:p>
    <w:p w:rsidR="00672FCE" w:rsidRPr="00420177" w:rsidRDefault="00672FCE" w:rsidP="00672FCE">
      <w:pPr>
        <w:pStyle w:val="Ttulo3"/>
        <w:spacing w:line="600" w:lineRule="auto"/>
        <w:rPr>
          <w:color w:val="auto"/>
          <w:lang w:val="pt-BR"/>
        </w:rPr>
      </w:pPr>
      <w:bookmarkStart w:id="24" w:name="_Toc354575422"/>
      <w:r w:rsidRPr="00420177">
        <w:rPr>
          <w:color w:val="auto"/>
          <w:lang w:val="pt-BR"/>
        </w:rPr>
        <w:t>2.4.2. I*-Orthogonal</w:t>
      </w:r>
      <w:bookmarkEnd w:id="24"/>
    </w:p>
    <w:p w:rsidR="006438DE" w:rsidRPr="00420177" w:rsidRDefault="006438DE" w:rsidP="006438DE">
      <w:r w:rsidRPr="00420177">
        <w:rPr>
          <w:lang w:val="pt-BR"/>
        </w:rPr>
        <w:tab/>
      </w:r>
      <w:r w:rsidRPr="00420177">
        <w:rPr>
          <w:rFonts w:ascii="Times New Roman" w:hAnsi="Times New Roman" w:cs="Times New Roman"/>
          <w:szCs w:val="24"/>
        </w:rPr>
        <w:t xml:space="preserve">O i*-Orthogonal é uma </w:t>
      </w:r>
      <w:r w:rsidR="00E654CC" w:rsidRPr="00420177">
        <w:t>extensão da linguagem i*-C (</w:t>
      </w:r>
      <w:r w:rsidR="00E654CC" w:rsidRPr="00420177">
        <w:rPr>
          <w:rFonts w:eastAsia="Times New Roman"/>
        </w:rPr>
        <w:t>SILVA; BORBA; CASTRO, 2010)</w:t>
      </w:r>
      <w:r w:rsidR="00E654CC" w:rsidRPr="00420177">
        <w:t>, definida na abordagem G2SPL.</w:t>
      </w:r>
    </w:p>
    <w:p w:rsidR="001E08E8" w:rsidRPr="00420177" w:rsidRDefault="001E08E8" w:rsidP="006438DE">
      <w:pPr>
        <w:rPr>
          <w:lang w:val="pt-BR"/>
        </w:rPr>
      </w:pPr>
    </w:p>
    <w:p w:rsidR="00672FCE" w:rsidRPr="00420177" w:rsidRDefault="00A66DBE" w:rsidP="00672FCE">
      <w:pPr>
        <w:pStyle w:val="Ttulo3"/>
        <w:spacing w:line="600" w:lineRule="auto"/>
        <w:rPr>
          <w:color w:val="auto"/>
          <w:lang w:val="pt-BR"/>
        </w:rPr>
      </w:pPr>
      <w:bookmarkStart w:id="25" w:name="_Toc354575423"/>
      <w:r w:rsidRPr="00420177">
        <w:rPr>
          <w:color w:val="auto"/>
          <w:lang w:val="pt-BR"/>
        </w:rPr>
        <w:t>2.4.3</w:t>
      </w:r>
      <w:r w:rsidR="00672FCE" w:rsidRPr="00420177">
        <w:rPr>
          <w:color w:val="auto"/>
          <w:lang w:val="pt-BR"/>
        </w:rPr>
        <w:t>. I* com concerned object</w:t>
      </w:r>
      <w:bookmarkEnd w:id="25"/>
    </w:p>
    <w:p w:rsidR="006438DE" w:rsidRPr="00420177" w:rsidRDefault="006438DE" w:rsidP="001E08E8">
      <w:pPr>
        <w:spacing w:after="0"/>
        <w:rPr>
          <w:lang w:val="pt-BR"/>
        </w:rPr>
      </w:pPr>
      <w:r w:rsidRPr="00420177">
        <w:rPr>
          <w:lang w:val="pt-BR"/>
        </w:rPr>
        <w:tab/>
        <w:t>O modelo concerned object é uma extensão do diagrama de atores e diagrama de objetivos do framework Tropos</w:t>
      </w:r>
      <w:r w:rsidR="00E654CC" w:rsidRPr="00420177">
        <w:rPr>
          <w:lang w:val="pt-BR"/>
        </w:rPr>
        <w:t xml:space="preserve"> (</w:t>
      </w:r>
      <w:r w:rsidR="00E654CC" w:rsidRPr="00420177">
        <w:rPr>
          <w:rFonts w:ascii="Times New Roman" w:hAnsi="Times New Roman" w:cs="Times New Roman"/>
          <w:szCs w:val="24"/>
        </w:rPr>
        <w:t>REBOLLAR, 2008</w:t>
      </w:r>
      <w:r w:rsidR="00E654CC" w:rsidRPr="00420177">
        <w:rPr>
          <w:lang w:val="pt-BR"/>
        </w:rPr>
        <w:t>)</w:t>
      </w:r>
      <w:r w:rsidRPr="00420177">
        <w:rPr>
          <w:lang w:val="pt-BR"/>
        </w:rPr>
        <w:t>.</w:t>
      </w:r>
    </w:p>
    <w:p w:rsidR="00672FCE" w:rsidRPr="00420177" w:rsidRDefault="00672FCE" w:rsidP="001E08E8">
      <w:pPr>
        <w:spacing w:after="0"/>
        <w:ind w:firstLine="708"/>
        <w:rPr>
          <w:rFonts w:ascii="Times New Roman" w:hAnsi="Times New Roman" w:cs="Times New Roman"/>
          <w:i/>
          <w:szCs w:val="24"/>
        </w:rPr>
      </w:pPr>
    </w:p>
    <w:p w:rsidR="00E15A02" w:rsidRPr="00420177" w:rsidRDefault="00E15A02" w:rsidP="00E15A02">
      <w:pPr>
        <w:pStyle w:val="Ttulo3"/>
        <w:spacing w:line="600" w:lineRule="auto"/>
        <w:rPr>
          <w:color w:val="auto"/>
          <w:lang w:val="pt-BR"/>
        </w:rPr>
      </w:pPr>
      <w:bookmarkStart w:id="26" w:name="_Toc354575424"/>
      <w:r w:rsidRPr="00420177">
        <w:rPr>
          <w:color w:val="auto"/>
          <w:lang w:val="pt-BR"/>
        </w:rPr>
        <w:t>2.5. Abordagem Agile</w:t>
      </w:r>
      <w:bookmarkEnd w:id="26"/>
    </w:p>
    <w:p w:rsidR="00E15A02" w:rsidRPr="00420177" w:rsidRDefault="00E15A02" w:rsidP="00E15A02">
      <w:pPr>
        <w:ind w:firstLine="709"/>
        <w:rPr>
          <w:rFonts w:ascii="Times New Roman" w:hAnsi="Times New Roman" w:cs="Times New Roman"/>
          <w:szCs w:val="24"/>
        </w:rPr>
      </w:pPr>
      <w:r w:rsidRPr="00420177">
        <w:rPr>
          <w:rFonts w:ascii="Times New Roman" w:hAnsi="Times New Roman" w:cs="Times New Roman"/>
          <w:szCs w:val="24"/>
        </w:rPr>
        <w:t>O framework i* é uma linguagem orientada a objetivos em amplo uso no meio acadêmico e com uma aplicação crescente na indústria. Um dos principais desafios em trabalhar com esta linguagem é a diversidade de variantes que foram desenvolvidas a partir dela. Para cada variante, novos elementos de modelagem foram adicionados ao i* original.Cada uma dessas linguagens busca satisfazer necessidades específicas de um projeto, necessitando assim de ferramentas específicas para sua modelagem gráfica.Ou seja, para cada nova linguagem proposta, deverá ser criada uma nova ferramenta de modelagem, ocasionando, assim, o aumento do custo de desenvolvimento (Paes et al., 2011). Segundo Lucena(2008), essas variações de linguagens baseadas no i* podem ocasionar alguns problemas:</w:t>
      </w:r>
    </w:p>
    <w:p w:rsidR="00E15A02" w:rsidRPr="00420177" w:rsidRDefault="00E15A02" w:rsidP="00E15A02">
      <w:pPr>
        <w:pStyle w:val="PargrafodaLista"/>
        <w:numPr>
          <w:ilvl w:val="0"/>
          <w:numId w:val="32"/>
        </w:numPr>
        <w:spacing w:line="276" w:lineRule="auto"/>
        <w:ind w:left="0" w:firstLine="360"/>
        <w:jc w:val="left"/>
        <w:rPr>
          <w:rFonts w:ascii="Times New Roman" w:hAnsi="Times New Roman" w:cs="Times New Roman"/>
          <w:szCs w:val="24"/>
        </w:rPr>
      </w:pPr>
      <w:r w:rsidRPr="00420177">
        <w:rPr>
          <w:rFonts w:ascii="Times New Roman" w:hAnsi="Times New Roman" w:cs="Times New Roman"/>
          <w:szCs w:val="24"/>
        </w:rPr>
        <w:t>Divisão de esforço, pois cada grupo de pesquisa estaria preocupado em desenvolver uma ferramenta para dar suporte ao seu problema específico.</w:t>
      </w:r>
    </w:p>
    <w:p w:rsidR="00E15A02" w:rsidRPr="00420177" w:rsidRDefault="00E15A02" w:rsidP="00E15A02">
      <w:pPr>
        <w:pStyle w:val="PargrafodaLista"/>
        <w:numPr>
          <w:ilvl w:val="0"/>
          <w:numId w:val="32"/>
        </w:numPr>
        <w:spacing w:line="276" w:lineRule="auto"/>
        <w:ind w:left="0" w:firstLine="360"/>
        <w:jc w:val="left"/>
        <w:rPr>
          <w:rFonts w:ascii="Times New Roman" w:hAnsi="Times New Roman" w:cs="Times New Roman"/>
          <w:szCs w:val="24"/>
        </w:rPr>
      </w:pPr>
      <w:r w:rsidRPr="00420177">
        <w:rPr>
          <w:rFonts w:ascii="Times New Roman" w:hAnsi="Times New Roman" w:cs="Times New Roman"/>
          <w:szCs w:val="24"/>
        </w:rPr>
        <w:t>Novos usuários ficariam desmotivados em adotar o i* devido a grande variação de linguagens.</w:t>
      </w:r>
    </w:p>
    <w:p w:rsidR="00E15A02" w:rsidRPr="00420177" w:rsidRDefault="00E15A02" w:rsidP="00E15A02">
      <w:pPr>
        <w:ind w:firstLine="709"/>
        <w:rPr>
          <w:rFonts w:ascii="Times New Roman" w:hAnsi="Times New Roman" w:cs="Times New Roman"/>
          <w:szCs w:val="24"/>
        </w:rPr>
      </w:pPr>
      <w:r w:rsidRPr="00420177">
        <w:rPr>
          <w:rFonts w:ascii="Times New Roman" w:hAnsi="Times New Roman" w:cs="Times New Roman"/>
          <w:szCs w:val="24"/>
        </w:rPr>
        <w:t xml:space="preserve">Paes et al.(2011) relataram que as linguagens baseadas no i* herdam ou reusam um conjunto comum de conceitos do i*original. Foi identificado um núcleo comum entre estas </w:t>
      </w:r>
      <w:r w:rsidRPr="00420177">
        <w:rPr>
          <w:rFonts w:ascii="Times New Roman" w:hAnsi="Times New Roman" w:cs="Times New Roman"/>
          <w:szCs w:val="24"/>
        </w:rPr>
        <w:lastRenderedPageBreak/>
        <w:t>linguagens, onde foram identificados os elementos de modelagem comuns e separados os elementos de modelagem variáveis.</w:t>
      </w:r>
    </w:p>
    <w:p w:rsidR="00E15A02" w:rsidRPr="00420177" w:rsidRDefault="00E15A02" w:rsidP="00E15A02">
      <w:pPr>
        <w:ind w:firstLine="709"/>
        <w:rPr>
          <w:rFonts w:ascii="Times New Roman" w:hAnsi="Times New Roman" w:cs="Times New Roman"/>
          <w:szCs w:val="24"/>
        </w:rPr>
      </w:pPr>
      <w:r w:rsidRPr="00420177">
        <w:rPr>
          <w:rFonts w:ascii="Times New Roman" w:hAnsi="Times New Roman" w:cs="Times New Roman"/>
          <w:szCs w:val="24"/>
        </w:rPr>
        <w:t>Sendo assim, idealizaram uma abordagem que permitisse definir a estrutura sintática e semântica de uma novalinguagem para a família i*, baseada no reuso de um conjunto de conceitos do i* original.</w:t>
      </w:r>
    </w:p>
    <w:p w:rsidR="00E15A02" w:rsidRPr="00420177" w:rsidRDefault="00E15A02" w:rsidP="00E15A02">
      <w:pPr>
        <w:ind w:firstLine="709"/>
        <w:rPr>
          <w:rFonts w:ascii="Times New Roman" w:hAnsi="Times New Roman" w:cs="Times New Roman"/>
          <w:szCs w:val="24"/>
        </w:rPr>
      </w:pPr>
      <w:r w:rsidRPr="00420177">
        <w:rPr>
          <w:rFonts w:ascii="Times New Roman" w:hAnsi="Times New Roman" w:cs="Times New Roman"/>
          <w:szCs w:val="24"/>
        </w:rPr>
        <w:t>Paes et al.(2011)Surgiu então a abordagem AGILE (Automatic Generation of i* Languages). Esta abordagem proporciona a geração automática de editores gráficos para linguagens baseadas no i* utilizando uma ferramenta CASE (Computer-Aided Software Engineering). Esta ferramenta é integrada ao framework GMF(Graphical Modelling Framework), um framework para a geração de editores gráficos baseados em modelos de domínio, utilizando EMF e GEF.O EMF (Eclipse MOdeling Framework) auxilia a especificação de metamodelos e oferece funcionalidades para a geração automática de código, e o GEF(Graphical Eclipse Framework) é utilizado na criação de  editores gráficos. O framework GMF é utilizado na construção de editores gráficos baseados na plataforma Eclipse, e é dividido em dois componentes principais: toolinge runtime. O componente tooling disponibiliza uma abordagem orientada a modelos para a geração do editor gráfico, e o componente runtime disponibiliza os elementos e ferramentas básicas para o editor. O GMF, portanto utiliza uma metodologia de desenvolvimento que se concentra na criação de modelos ao invés da geração de código baixo nível, chamada MDD (Model Driven Development).</w:t>
      </w:r>
    </w:p>
    <w:p w:rsidR="00E15A02" w:rsidRPr="00420177" w:rsidRDefault="009D1FA7" w:rsidP="00E15A02">
      <w:pPr>
        <w:ind w:firstLine="709"/>
        <w:rPr>
          <w:rFonts w:ascii="Times New Roman" w:hAnsi="Times New Roman" w:cs="Times New Roman"/>
          <w:szCs w:val="24"/>
        </w:rPr>
      </w:pPr>
      <w:r>
        <w:rPr>
          <w:rFonts w:ascii="Times New Roman" w:hAnsi="Times New Roman" w:cs="Times New Roman"/>
          <w:szCs w:val="24"/>
        </w:rPr>
        <w:t xml:space="preserve"> O diagrama abaixo(Figura 2.9) </w:t>
      </w:r>
      <w:r w:rsidR="00E15A02" w:rsidRPr="00420177">
        <w:rPr>
          <w:rFonts w:ascii="Times New Roman" w:hAnsi="Times New Roman" w:cs="Times New Roman"/>
          <w:szCs w:val="24"/>
        </w:rPr>
        <w:t xml:space="preserve">mostras as dependências entre o editor gráfico gerado, GMF runtime, </w:t>
      </w:r>
      <w:r w:rsidR="00F670C6" w:rsidRPr="00420177">
        <w:rPr>
          <w:rFonts w:ascii="Times New Roman" w:hAnsi="Times New Roman" w:cs="Times New Roman"/>
          <w:szCs w:val="24"/>
        </w:rPr>
        <w:t xml:space="preserve">EMF, GEF e a plataforma Eclipse </w:t>
      </w:r>
      <w:r w:rsidR="00E15A02" w:rsidRPr="00420177">
        <w:rPr>
          <w:rFonts w:ascii="Times New Roman" w:hAnsi="Times New Roman" w:cs="Times New Roman"/>
          <w:szCs w:val="24"/>
        </w:rPr>
        <w:t>(</w:t>
      </w:r>
      <w:hyperlink r:id="rId25" w:history="1">
        <w:r w:rsidR="00E15A02" w:rsidRPr="00420177">
          <w:rPr>
            <w:rFonts w:ascii="Times New Roman" w:hAnsi="Times New Roman" w:cs="Times New Roman"/>
            <w:szCs w:val="24"/>
          </w:rPr>
          <w:t>http://www.eclipse.org/articles/Article-Introducing-GMF/article.html</w:t>
        </w:r>
      </w:hyperlink>
      <w:r w:rsidR="00E15A02" w:rsidRPr="00420177">
        <w:rPr>
          <w:rFonts w:ascii="Times New Roman" w:hAnsi="Times New Roman" w:cs="Times New Roman"/>
          <w:szCs w:val="24"/>
        </w:rPr>
        <w:t>)</w:t>
      </w:r>
      <w:r w:rsidR="00F670C6" w:rsidRPr="00420177">
        <w:rPr>
          <w:rFonts w:ascii="Times New Roman" w:hAnsi="Times New Roman" w:cs="Times New Roman"/>
          <w:szCs w:val="24"/>
        </w:rPr>
        <w:t>.</w:t>
      </w:r>
    </w:p>
    <w:p w:rsidR="00C12F71" w:rsidRPr="00420177" w:rsidRDefault="00E15A02" w:rsidP="001E08E8">
      <w:pPr>
        <w:keepNext/>
        <w:jc w:val="center"/>
      </w:pPr>
      <w:r w:rsidRPr="00420177">
        <w:rPr>
          <w:rFonts w:ascii="Times New Roman" w:hAnsi="Times New Roman" w:cs="Times New Roman"/>
          <w:noProof/>
          <w:szCs w:val="24"/>
          <w:lang w:val="pt-BR" w:eastAsia="pt-BR"/>
        </w:rPr>
        <w:lastRenderedPageBreak/>
        <w:drawing>
          <wp:inline distT="0" distB="0" distL="0" distR="0">
            <wp:extent cx="4071686" cy="2953710"/>
            <wp:effectExtent l="19050" t="0" r="5014" b="0"/>
            <wp:docPr id="4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4079333" cy="2959257"/>
                    </a:xfrm>
                    <a:prstGeom prst="rect">
                      <a:avLst/>
                    </a:prstGeom>
                    <a:noFill/>
                    <a:ln w="9525">
                      <a:noFill/>
                      <a:miter lim="800000"/>
                      <a:headEnd/>
                      <a:tailEnd/>
                    </a:ln>
                  </pic:spPr>
                </pic:pic>
              </a:graphicData>
            </a:graphic>
          </wp:inline>
        </w:drawing>
      </w:r>
    </w:p>
    <w:p w:rsidR="00E15A02" w:rsidRPr="00420177" w:rsidRDefault="00C12F71" w:rsidP="00C12F71">
      <w:pPr>
        <w:pStyle w:val="Legenda"/>
        <w:rPr>
          <w:color w:val="auto"/>
        </w:rPr>
      </w:pPr>
      <w:bookmarkStart w:id="27" w:name="_Toc354590431"/>
      <w:r w:rsidRPr="00420177">
        <w:rPr>
          <w:color w:val="auto"/>
        </w:rPr>
        <w:t>Figura 2.</w:t>
      </w:r>
      <w:r w:rsidR="00470F6E" w:rsidRPr="00420177">
        <w:rPr>
          <w:color w:val="auto"/>
        </w:rPr>
        <w:fldChar w:fldCharType="begin"/>
      </w:r>
      <w:r w:rsidR="00355932" w:rsidRPr="00420177">
        <w:rPr>
          <w:color w:val="auto"/>
        </w:rPr>
        <w:instrText xml:space="preserve"> SEQ Figura \* ARABIC </w:instrText>
      </w:r>
      <w:r w:rsidR="00470F6E" w:rsidRPr="00420177">
        <w:rPr>
          <w:color w:val="auto"/>
        </w:rPr>
        <w:fldChar w:fldCharType="separate"/>
      </w:r>
      <w:r w:rsidR="00685E0A">
        <w:rPr>
          <w:noProof/>
          <w:color w:val="auto"/>
        </w:rPr>
        <w:t>9</w:t>
      </w:r>
      <w:r w:rsidR="00470F6E" w:rsidRPr="00420177">
        <w:rPr>
          <w:color w:val="auto"/>
        </w:rPr>
        <w:fldChar w:fldCharType="end"/>
      </w:r>
      <w:r w:rsidRPr="00420177">
        <w:rPr>
          <w:color w:val="auto"/>
        </w:rPr>
        <w:t xml:space="preserve"> - Framework GMF e dependências</w:t>
      </w:r>
      <w:bookmarkEnd w:id="27"/>
    </w:p>
    <w:p w:rsidR="00AD7260" w:rsidRPr="00420177" w:rsidRDefault="00AD7260" w:rsidP="00AD7260"/>
    <w:p w:rsidR="00E15A02" w:rsidRPr="00420177" w:rsidRDefault="00E15A02" w:rsidP="00E15A02">
      <w:pPr>
        <w:ind w:firstLine="709"/>
        <w:rPr>
          <w:rFonts w:ascii="Times New Roman" w:hAnsi="Times New Roman" w:cs="Times New Roman"/>
          <w:szCs w:val="24"/>
        </w:rPr>
      </w:pPr>
      <w:r w:rsidRPr="00420177">
        <w:rPr>
          <w:rFonts w:ascii="Times New Roman" w:hAnsi="Times New Roman" w:cs="Times New Roman"/>
          <w:szCs w:val="24"/>
        </w:rPr>
        <w:t>Como podemos ver, um editor gráfico GMF depende do componente runtime GFM, mas também faz uso direto do EMF, GEF e da plataforma Eclipse.</w:t>
      </w:r>
    </w:p>
    <w:p w:rsidR="00E15A02" w:rsidRPr="00420177" w:rsidRDefault="00E15A02" w:rsidP="00E15A02">
      <w:pPr>
        <w:ind w:firstLine="709"/>
        <w:rPr>
          <w:rFonts w:ascii="Times New Roman" w:hAnsi="Times New Roman" w:cs="Times New Roman"/>
          <w:szCs w:val="24"/>
        </w:rPr>
      </w:pPr>
      <w:r w:rsidRPr="00420177">
        <w:rPr>
          <w:rFonts w:ascii="Times New Roman" w:hAnsi="Times New Roman" w:cs="Times New Roman"/>
          <w:szCs w:val="24"/>
        </w:rPr>
        <w:t xml:space="preserve">Para representar diferentes aspectos de um editor, o framework GMF é dividido em quatro etapas: </w:t>
      </w:r>
    </w:p>
    <w:p w:rsidR="00E15A02" w:rsidRPr="00420177" w:rsidRDefault="00E15A02" w:rsidP="00E15A02">
      <w:pPr>
        <w:ind w:firstLine="709"/>
        <w:rPr>
          <w:rFonts w:ascii="Times New Roman" w:hAnsi="Times New Roman" w:cs="Times New Roman"/>
          <w:szCs w:val="24"/>
        </w:rPr>
      </w:pPr>
      <w:r w:rsidRPr="00420177">
        <w:rPr>
          <w:rFonts w:ascii="Times New Roman" w:hAnsi="Times New Roman" w:cs="Times New Roman"/>
          <w:b/>
          <w:szCs w:val="24"/>
        </w:rPr>
        <w:t>Domain Model</w:t>
      </w:r>
      <w:r w:rsidRPr="00420177">
        <w:rPr>
          <w:rFonts w:ascii="Times New Roman" w:hAnsi="Times New Roman" w:cs="Times New Roman"/>
          <w:szCs w:val="24"/>
        </w:rPr>
        <w:t>: o metamodelo que queremos usar para criar o editor gráfico descrito usando a linguagem de descrição chamada Ecore(EMF 2010).</w:t>
      </w:r>
    </w:p>
    <w:p w:rsidR="00E15A02" w:rsidRPr="00420177" w:rsidRDefault="00E15A02" w:rsidP="00E15A02">
      <w:pPr>
        <w:ind w:firstLine="709"/>
        <w:rPr>
          <w:rFonts w:ascii="Times New Roman" w:hAnsi="Times New Roman" w:cs="Times New Roman"/>
          <w:szCs w:val="24"/>
        </w:rPr>
      </w:pPr>
      <w:r w:rsidRPr="00420177">
        <w:rPr>
          <w:rFonts w:ascii="Times New Roman" w:hAnsi="Times New Roman" w:cs="Times New Roman"/>
          <w:b/>
          <w:szCs w:val="24"/>
        </w:rPr>
        <w:t>Domain Gen Model</w:t>
      </w:r>
      <w:r w:rsidRPr="00420177">
        <w:rPr>
          <w:rFonts w:ascii="Times New Roman" w:hAnsi="Times New Roman" w:cs="Times New Roman"/>
          <w:szCs w:val="24"/>
        </w:rPr>
        <w:t>: esse arquivo é usado para gerar o código do modelo de domínio com EMF.</w:t>
      </w:r>
    </w:p>
    <w:p w:rsidR="00E15A02" w:rsidRPr="00420177" w:rsidRDefault="00E15A02" w:rsidP="00E15A02">
      <w:pPr>
        <w:ind w:firstLine="709"/>
        <w:rPr>
          <w:rFonts w:ascii="Times New Roman" w:hAnsi="Times New Roman" w:cs="Times New Roman"/>
          <w:szCs w:val="24"/>
        </w:rPr>
      </w:pPr>
      <w:r w:rsidRPr="00420177">
        <w:rPr>
          <w:rFonts w:ascii="Times New Roman" w:hAnsi="Times New Roman" w:cs="Times New Roman"/>
          <w:b/>
          <w:szCs w:val="24"/>
        </w:rPr>
        <w:t>Graphical Def Model</w:t>
      </w:r>
      <w:r w:rsidRPr="00420177">
        <w:rPr>
          <w:rFonts w:ascii="Times New Roman" w:hAnsi="Times New Roman" w:cs="Times New Roman"/>
          <w:szCs w:val="24"/>
        </w:rPr>
        <w:t>: esse arquivo PE usado para definir os elementos gráficos para o modelo de domínio.</w:t>
      </w:r>
    </w:p>
    <w:p w:rsidR="00E15A02" w:rsidRPr="00420177" w:rsidRDefault="00E15A02" w:rsidP="00E15A02">
      <w:pPr>
        <w:ind w:firstLine="709"/>
        <w:rPr>
          <w:rFonts w:ascii="Times New Roman" w:hAnsi="Times New Roman" w:cs="Times New Roman"/>
          <w:szCs w:val="24"/>
        </w:rPr>
      </w:pPr>
      <w:r w:rsidRPr="00420177">
        <w:rPr>
          <w:rFonts w:ascii="Times New Roman" w:hAnsi="Times New Roman" w:cs="Times New Roman"/>
          <w:b/>
          <w:szCs w:val="24"/>
        </w:rPr>
        <w:t>Tooling Def Model</w:t>
      </w:r>
      <w:r w:rsidRPr="00420177">
        <w:rPr>
          <w:rFonts w:ascii="Times New Roman" w:hAnsi="Times New Roman" w:cs="Times New Roman"/>
          <w:szCs w:val="24"/>
        </w:rPr>
        <w:t>: usado para definir a paleta de ferramentas que pode  ser usada no editor gráfico.</w:t>
      </w:r>
    </w:p>
    <w:p w:rsidR="00E15A02" w:rsidRPr="00420177" w:rsidRDefault="00E15A02" w:rsidP="00E15A02">
      <w:pPr>
        <w:ind w:firstLine="709"/>
        <w:rPr>
          <w:rFonts w:ascii="Times New Roman" w:hAnsi="Times New Roman" w:cs="Times New Roman"/>
          <w:szCs w:val="24"/>
        </w:rPr>
      </w:pPr>
      <w:r w:rsidRPr="00420177">
        <w:rPr>
          <w:rFonts w:ascii="Times New Roman" w:hAnsi="Times New Roman" w:cs="Times New Roman"/>
          <w:b/>
          <w:szCs w:val="24"/>
        </w:rPr>
        <w:t>Mapping Model</w:t>
      </w:r>
      <w:r w:rsidRPr="00420177">
        <w:rPr>
          <w:rFonts w:ascii="Times New Roman" w:hAnsi="Times New Roman" w:cs="Times New Roman"/>
          <w:szCs w:val="24"/>
        </w:rPr>
        <w:t>: esse arquivo liga o modelo de domínio, o modelo gráfico e o modelo de ferramentas.</w:t>
      </w:r>
    </w:p>
    <w:p w:rsidR="00E15A02" w:rsidRPr="00420177" w:rsidRDefault="00E15A02" w:rsidP="00E15A02">
      <w:pPr>
        <w:ind w:firstLine="709"/>
        <w:rPr>
          <w:rFonts w:ascii="Times New Roman" w:hAnsi="Times New Roman" w:cs="Times New Roman"/>
          <w:szCs w:val="24"/>
        </w:rPr>
      </w:pPr>
      <w:r w:rsidRPr="00420177">
        <w:rPr>
          <w:rFonts w:ascii="Times New Roman" w:hAnsi="Times New Roman" w:cs="Times New Roman"/>
          <w:b/>
          <w:szCs w:val="24"/>
        </w:rPr>
        <w:lastRenderedPageBreak/>
        <w:t>Diagram Editor Gen Model</w:t>
      </w:r>
      <w:r w:rsidRPr="00420177">
        <w:rPr>
          <w:rFonts w:ascii="Times New Roman" w:hAnsi="Times New Roman" w:cs="Times New Roman"/>
          <w:szCs w:val="24"/>
        </w:rPr>
        <w:t>: esse arquivo final é usado para gerar o editor gáfico GMF além do código EMF gerado pelo arquivo .genmodel.</w:t>
      </w:r>
    </w:p>
    <w:p w:rsidR="00E15A02" w:rsidRPr="00420177" w:rsidRDefault="00E15A02" w:rsidP="00E15A02">
      <w:pPr>
        <w:ind w:firstLine="709"/>
        <w:rPr>
          <w:rFonts w:ascii="Times New Roman" w:hAnsi="Times New Roman" w:cs="Times New Roman"/>
          <w:szCs w:val="24"/>
        </w:rPr>
      </w:pPr>
      <w:r w:rsidRPr="00420177">
        <w:rPr>
          <w:rFonts w:ascii="Times New Roman" w:hAnsi="Times New Roman" w:cs="Times New Roman"/>
          <w:szCs w:val="24"/>
        </w:rPr>
        <w:t>Estes passos estão mostrados na figura abaixo</w:t>
      </w:r>
      <w:r w:rsidR="009D1FA7">
        <w:rPr>
          <w:rFonts w:ascii="Times New Roman" w:hAnsi="Times New Roman" w:cs="Times New Roman"/>
          <w:szCs w:val="24"/>
        </w:rPr>
        <w:t xml:space="preserve"> (Figura 2.10)</w:t>
      </w:r>
      <w:r w:rsidRPr="00420177">
        <w:rPr>
          <w:rFonts w:ascii="Times New Roman" w:hAnsi="Times New Roman" w:cs="Times New Roman"/>
          <w:szCs w:val="24"/>
        </w:rPr>
        <w:t>:</w:t>
      </w:r>
    </w:p>
    <w:p w:rsidR="00C12F71" w:rsidRPr="00420177" w:rsidRDefault="00E15A02" w:rsidP="00452B28">
      <w:pPr>
        <w:keepNext/>
        <w:jc w:val="center"/>
      </w:pPr>
      <w:r w:rsidRPr="00420177">
        <w:rPr>
          <w:rFonts w:ascii="Times New Roman" w:hAnsi="Times New Roman" w:cs="Times New Roman"/>
          <w:noProof/>
          <w:szCs w:val="24"/>
          <w:lang w:val="pt-BR" w:eastAsia="pt-BR"/>
        </w:rPr>
        <w:drawing>
          <wp:inline distT="0" distB="0" distL="0" distR="0">
            <wp:extent cx="5400040" cy="2878348"/>
            <wp:effectExtent l="19050" t="0" r="0" b="0"/>
            <wp:docPr id="4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5400040" cy="2878348"/>
                    </a:xfrm>
                    <a:prstGeom prst="rect">
                      <a:avLst/>
                    </a:prstGeom>
                    <a:noFill/>
                    <a:ln w="9525">
                      <a:noFill/>
                      <a:miter lim="800000"/>
                      <a:headEnd/>
                      <a:tailEnd/>
                    </a:ln>
                  </pic:spPr>
                </pic:pic>
              </a:graphicData>
            </a:graphic>
          </wp:inline>
        </w:drawing>
      </w:r>
    </w:p>
    <w:p w:rsidR="00E15A02" w:rsidRPr="00420177" w:rsidRDefault="00C12F71" w:rsidP="00C12F71">
      <w:pPr>
        <w:pStyle w:val="Legenda"/>
        <w:rPr>
          <w:color w:val="auto"/>
        </w:rPr>
      </w:pPr>
      <w:bookmarkStart w:id="28" w:name="_Toc354590432"/>
      <w:r w:rsidRPr="00420177">
        <w:rPr>
          <w:color w:val="auto"/>
        </w:rPr>
        <w:t>Figura 2.</w:t>
      </w:r>
      <w:r w:rsidR="00470F6E" w:rsidRPr="00420177">
        <w:rPr>
          <w:color w:val="auto"/>
        </w:rPr>
        <w:fldChar w:fldCharType="begin"/>
      </w:r>
      <w:r w:rsidR="00355932" w:rsidRPr="00420177">
        <w:rPr>
          <w:color w:val="auto"/>
        </w:rPr>
        <w:instrText xml:space="preserve"> SEQ Figura \* ARABIC </w:instrText>
      </w:r>
      <w:r w:rsidR="00470F6E" w:rsidRPr="00420177">
        <w:rPr>
          <w:color w:val="auto"/>
        </w:rPr>
        <w:fldChar w:fldCharType="separate"/>
      </w:r>
      <w:r w:rsidR="00685E0A">
        <w:rPr>
          <w:noProof/>
          <w:color w:val="auto"/>
        </w:rPr>
        <w:t>10</w:t>
      </w:r>
      <w:r w:rsidR="00470F6E" w:rsidRPr="00420177">
        <w:rPr>
          <w:color w:val="auto"/>
        </w:rPr>
        <w:fldChar w:fldCharType="end"/>
      </w:r>
      <w:r w:rsidRPr="00420177">
        <w:rPr>
          <w:color w:val="auto"/>
        </w:rPr>
        <w:t xml:space="preserve"> - Processo de criação de um editor gráfico com o framework GMF utilizando a notação BPMN</w:t>
      </w:r>
      <w:bookmarkEnd w:id="28"/>
    </w:p>
    <w:p w:rsidR="00452B28" w:rsidRPr="00420177" w:rsidRDefault="00452B28" w:rsidP="00452B28"/>
    <w:p w:rsidR="00E15A02" w:rsidRPr="00420177" w:rsidRDefault="00E15A02" w:rsidP="00E15A02">
      <w:pPr>
        <w:ind w:firstLine="709"/>
        <w:rPr>
          <w:rFonts w:ascii="Times New Roman" w:hAnsi="Times New Roman" w:cs="Times New Roman"/>
          <w:szCs w:val="24"/>
        </w:rPr>
      </w:pPr>
      <w:r w:rsidRPr="00420177">
        <w:rPr>
          <w:rFonts w:ascii="Times New Roman" w:hAnsi="Times New Roman" w:cs="Times New Roman"/>
          <w:szCs w:val="24"/>
        </w:rPr>
        <w:tab/>
        <w:t>Teoricamente a geração de artefatos é feita automaticamente, utilizando os conceitos de MDD. Porém, na prática surgem alguns problemas que comprometem a idéia de geração automática. Um deles é que a geração do modelo de domínio é realizada manualmente, bem como a forma gráfica dos elementos de modelagem, na parte da definição gráfica. Além de outros problemas listados por Paes et al.(2011).</w:t>
      </w:r>
    </w:p>
    <w:p w:rsidR="00E15A02" w:rsidRPr="00420177" w:rsidRDefault="00E15A02" w:rsidP="00E15A02">
      <w:pPr>
        <w:ind w:firstLine="709"/>
        <w:rPr>
          <w:rFonts w:ascii="Times New Roman" w:hAnsi="Times New Roman" w:cs="Times New Roman"/>
          <w:szCs w:val="24"/>
        </w:rPr>
      </w:pPr>
      <w:r w:rsidRPr="00420177">
        <w:rPr>
          <w:rFonts w:ascii="Times New Roman" w:hAnsi="Times New Roman" w:cs="Times New Roman"/>
          <w:szCs w:val="24"/>
        </w:rPr>
        <w:tab/>
        <w:t>Com o objetivo de automatizar as atividades do processo de criação de editores gráficos para linguagens baseadas no i* utilizando o GMF, foi criada a abordagem AGILE. Essa abordagem visa além de automatizar, aumentar a produtividade e diminuir o custo de desenvolvimento de ferramentas desse tipo. Para isto, o foram excluídas do processo as atividades de criação do modelo de domínio, criação da definição gráfica e criação do ferramental, e foram adicionadas as seguintes atividades semi-automatizadas: configuração da base do i*; criação e configuração de novos elementos de modelagem; e geração automática dos modelos GMF. Foi criada a ferramenta AGILE Tool para automatizar o processo.</w:t>
      </w:r>
      <w:r w:rsidR="009D1FA7">
        <w:rPr>
          <w:rFonts w:ascii="Times New Roman" w:hAnsi="Times New Roman" w:cs="Times New Roman"/>
          <w:szCs w:val="24"/>
        </w:rPr>
        <w:t xml:space="preserve"> (Figura 2.11)</w:t>
      </w:r>
    </w:p>
    <w:p w:rsidR="00C12F71" w:rsidRPr="00420177" w:rsidRDefault="00E15A02" w:rsidP="00452B28">
      <w:pPr>
        <w:keepNext/>
        <w:jc w:val="center"/>
      </w:pPr>
      <w:r w:rsidRPr="00420177">
        <w:rPr>
          <w:rFonts w:ascii="Times New Roman" w:hAnsi="Times New Roman" w:cs="Times New Roman"/>
          <w:noProof/>
          <w:szCs w:val="24"/>
          <w:lang w:val="pt-BR" w:eastAsia="pt-BR"/>
        </w:rPr>
        <w:lastRenderedPageBreak/>
        <w:drawing>
          <wp:inline distT="0" distB="0" distL="0" distR="0">
            <wp:extent cx="5065568" cy="2646676"/>
            <wp:effectExtent l="19050" t="0" r="1732" b="0"/>
            <wp:docPr id="4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5067410" cy="2647638"/>
                    </a:xfrm>
                    <a:prstGeom prst="rect">
                      <a:avLst/>
                    </a:prstGeom>
                    <a:noFill/>
                    <a:ln w="9525">
                      <a:noFill/>
                      <a:miter lim="800000"/>
                      <a:headEnd/>
                      <a:tailEnd/>
                    </a:ln>
                  </pic:spPr>
                </pic:pic>
              </a:graphicData>
            </a:graphic>
          </wp:inline>
        </w:drawing>
      </w:r>
    </w:p>
    <w:p w:rsidR="00E15A02" w:rsidRPr="00420177" w:rsidRDefault="00C12F71" w:rsidP="00C12F71">
      <w:pPr>
        <w:pStyle w:val="Legenda"/>
        <w:rPr>
          <w:color w:val="auto"/>
        </w:rPr>
      </w:pPr>
      <w:bookmarkStart w:id="29" w:name="_Toc354590433"/>
      <w:r w:rsidRPr="00420177">
        <w:rPr>
          <w:color w:val="auto"/>
        </w:rPr>
        <w:t>Figura 2.</w:t>
      </w:r>
      <w:r w:rsidR="00470F6E" w:rsidRPr="00420177">
        <w:rPr>
          <w:color w:val="auto"/>
        </w:rPr>
        <w:fldChar w:fldCharType="begin"/>
      </w:r>
      <w:r w:rsidR="00355932" w:rsidRPr="00420177">
        <w:rPr>
          <w:color w:val="auto"/>
        </w:rPr>
        <w:instrText xml:space="preserve"> SEQ Figura \* ARABIC </w:instrText>
      </w:r>
      <w:r w:rsidR="00470F6E" w:rsidRPr="00420177">
        <w:rPr>
          <w:color w:val="auto"/>
        </w:rPr>
        <w:fldChar w:fldCharType="separate"/>
      </w:r>
      <w:r w:rsidR="00685E0A">
        <w:rPr>
          <w:noProof/>
          <w:color w:val="auto"/>
        </w:rPr>
        <w:t>11</w:t>
      </w:r>
      <w:r w:rsidR="00470F6E" w:rsidRPr="00420177">
        <w:rPr>
          <w:color w:val="auto"/>
        </w:rPr>
        <w:fldChar w:fldCharType="end"/>
      </w:r>
      <w:r w:rsidRPr="00420177">
        <w:rPr>
          <w:color w:val="auto"/>
        </w:rPr>
        <w:t xml:space="preserve"> - Processo de criação de um editor gráfico utilizando a abordagem AGILE</w:t>
      </w:r>
      <w:bookmarkEnd w:id="29"/>
    </w:p>
    <w:p w:rsidR="00452B28" w:rsidRPr="00420177" w:rsidRDefault="00452B28" w:rsidP="00452B28"/>
    <w:p w:rsidR="00F343C9" w:rsidRPr="00420177" w:rsidRDefault="00F343C9" w:rsidP="00F343C9">
      <w:pPr>
        <w:pStyle w:val="Ttulo3"/>
        <w:spacing w:line="600" w:lineRule="auto"/>
        <w:rPr>
          <w:color w:val="auto"/>
          <w:lang w:val="pt-BR"/>
        </w:rPr>
      </w:pPr>
      <w:bookmarkStart w:id="30" w:name="_Toc354575425"/>
      <w:r w:rsidRPr="00420177">
        <w:rPr>
          <w:color w:val="auto"/>
          <w:lang w:val="pt-BR"/>
        </w:rPr>
        <w:t>2.6. Agile Tool</w:t>
      </w:r>
      <w:bookmarkEnd w:id="30"/>
    </w:p>
    <w:p w:rsidR="00002E5E" w:rsidRPr="00420177" w:rsidRDefault="00002E5E" w:rsidP="00002E5E">
      <w:pPr>
        <w:ind w:firstLine="360"/>
      </w:pPr>
      <w:r w:rsidRPr="00420177">
        <w:t>A ferramenta AGILE Tool foi desenvolvida para dar suporte a abordagem AGILE. Através de uma interface amigável, a ferramenta dá suporte às principais etapas de criação de linguagens baseadas no i*.A AGILE Tool é um plugin para o Eclipse, trabalhado conjuntamente com o GMF.</w:t>
      </w:r>
    </w:p>
    <w:p w:rsidR="00002E5E" w:rsidRPr="00420177" w:rsidRDefault="00002E5E" w:rsidP="00002E5E">
      <w:r w:rsidRPr="00420177">
        <w:tab/>
        <w:t>A ferramenta possui três etapas para a definição do metamodelo da linguagem i* através da ferramenta:</w:t>
      </w:r>
    </w:p>
    <w:p w:rsidR="00002E5E" w:rsidRPr="00420177" w:rsidRDefault="00002E5E" w:rsidP="00002E5E">
      <w:pPr>
        <w:pStyle w:val="PargrafodaLista"/>
        <w:numPr>
          <w:ilvl w:val="0"/>
          <w:numId w:val="34"/>
        </w:numPr>
        <w:spacing w:line="276" w:lineRule="auto"/>
        <w:jc w:val="left"/>
      </w:pPr>
      <w:r w:rsidRPr="00420177">
        <w:t>Configuração da base i* para a nova linguagem.</w:t>
      </w:r>
    </w:p>
    <w:p w:rsidR="00002E5E" w:rsidRPr="00420177" w:rsidRDefault="00002E5E" w:rsidP="00002E5E">
      <w:pPr>
        <w:pStyle w:val="PargrafodaLista"/>
        <w:numPr>
          <w:ilvl w:val="0"/>
          <w:numId w:val="34"/>
        </w:numPr>
        <w:spacing w:line="276" w:lineRule="auto"/>
        <w:jc w:val="left"/>
      </w:pPr>
      <w:r w:rsidRPr="00420177">
        <w:t>Criação, configuração e inserção de novos elementos de modelagem no metamodelo previamente criado.</w:t>
      </w:r>
    </w:p>
    <w:p w:rsidR="00002E5E" w:rsidRPr="00420177" w:rsidRDefault="00002E5E" w:rsidP="00002E5E">
      <w:pPr>
        <w:pStyle w:val="PargrafodaLista"/>
        <w:numPr>
          <w:ilvl w:val="0"/>
          <w:numId w:val="34"/>
        </w:numPr>
        <w:spacing w:line="276" w:lineRule="auto"/>
        <w:jc w:val="left"/>
      </w:pPr>
      <w:r w:rsidRPr="00420177">
        <w:t>Geração automática das restrições para cada relacionamento existente na linguagem através de código OCL (Object Constraint Language).</w:t>
      </w:r>
    </w:p>
    <w:p w:rsidR="00002E5E" w:rsidRPr="00420177" w:rsidRDefault="00002E5E" w:rsidP="00002E5E">
      <w:pPr>
        <w:pStyle w:val="PargrafodaLista"/>
      </w:pPr>
    </w:p>
    <w:p w:rsidR="00002E5E" w:rsidRPr="00420177" w:rsidRDefault="00002E5E" w:rsidP="00002E5E">
      <w:pPr>
        <w:pStyle w:val="PargrafodaLista"/>
        <w:ind w:left="0" w:firstLine="720"/>
      </w:pPr>
      <w:r w:rsidRPr="00420177">
        <w:t>Na primeira etapa cada um dos elementos de modelagem existentes no i* original é mapeado e implementado como entidades, como mostra o diagrama a seguir.</w:t>
      </w:r>
      <w:r w:rsidR="009D1FA7">
        <w:t xml:space="preserve"> </w:t>
      </w:r>
      <w:r w:rsidR="009D1FA7">
        <w:rPr>
          <w:rFonts w:ascii="Times New Roman" w:hAnsi="Times New Roman" w:cs="Times New Roman"/>
          <w:szCs w:val="24"/>
        </w:rPr>
        <w:t>(Figura 2.12)</w:t>
      </w:r>
    </w:p>
    <w:p w:rsidR="007E6E68" w:rsidRPr="00420177" w:rsidRDefault="00002E5E" w:rsidP="00452B28">
      <w:pPr>
        <w:pStyle w:val="PargrafodaLista"/>
        <w:keepNext/>
        <w:ind w:left="0"/>
        <w:jc w:val="center"/>
      </w:pPr>
      <w:r w:rsidRPr="00420177">
        <w:rPr>
          <w:noProof/>
          <w:lang w:val="pt-BR" w:eastAsia="pt-BR"/>
        </w:rPr>
        <w:lastRenderedPageBreak/>
        <w:drawing>
          <wp:inline distT="0" distB="0" distL="0" distR="0">
            <wp:extent cx="5400040" cy="4421414"/>
            <wp:effectExtent l="19050" t="0" r="0" b="0"/>
            <wp:docPr id="4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5400040" cy="4421414"/>
                    </a:xfrm>
                    <a:prstGeom prst="rect">
                      <a:avLst/>
                    </a:prstGeom>
                    <a:noFill/>
                    <a:ln w="9525">
                      <a:noFill/>
                      <a:miter lim="800000"/>
                      <a:headEnd/>
                      <a:tailEnd/>
                    </a:ln>
                  </pic:spPr>
                </pic:pic>
              </a:graphicData>
            </a:graphic>
          </wp:inline>
        </w:drawing>
      </w:r>
    </w:p>
    <w:p w:rsidR="00002E5E" w:rsidRPr="00420177" w:rsidRDefault="007E6E68" w:rsidP="007E6E68">
      <w:pPr>
        <w:pStyle w:val="Legenda"/>
        <w:rPr>
          <w:color w:val="auto"/>
        </w:rPr>
      </w:pPr>
      <w:bookmarkStart w:id="31" w:name="_Toc354590434"/>
      <w:r w:rsidRPr="00420177">
        <w:rPr>
          <w:color w:val="auto"/>
        </w:rPr>
        <w:t>Figura 2.</w:t>
      </w:r>
      <w:r w:rsidR="00470F6E" w:rsidRPr="00420177">
        <w:rPr>
          <w:color w:val="auto"/>
        </w:rPr>
        <w:fldChar w:fldCharType="begin"/>
      </w:r>
      <w:r w:rsidR="00355932" w:rsidRPr="00420177">
        <w:rPr>
          <w:color w:val="auto"/>
        </w:rPr>
        <w:instrText xml:space="preserve"> SEQ Figura \* ARABIC </w:instrText>
      </w:r>
      <w:r w:rsidR="00470F6E" w:rsidRPr="00420177">
        <w:rPr>
          <w:color w:val="auto"/>
        </w:rPr>
        <w:fldChar w:fldCharType="separate"/>
      </w:r>
      <w:r w:rsidR="00685E0A">
        <w:rPr>
          <w:noProof/>
          <w:color w:val="auto"/>
        </w:rPr>
        <w:t>12</w:t>
      </w:r>
      <w:r w:rsidR="00470F6E" w:rsidRPr="00420177">
        <w:rPr>
          <w:color w:val="auto"/>
        </w:rPr>
        <w:fldChar w:fldCharType="end"/>
      </w:r>
      <w:r w:rsidRPr="00420177">
        <w:rPr>
          <w:color w:val="auto"/>
        </w:rPr>
        <w:t xml:space="preserve"> - Diagrama classes  mostrando os elementos de modelagem</w:t>
      </w:r>
      <w:bookmarkEnd w:id="31"/>
    </w:p>
    <w:p w:rsidR="00002E5E" w:rsidRPr="00420177" w:rsidRDefault="00002E5E" w:rsidP="00002E5E">
      <w:pPr>
        <w:pStyle w:val="PargrafodaLista"/>
      </w:pPr>
    </w:p>
    <w:p w:rsidR="00002E5E" w:rsidRPr="00420177" w:rsidRDefault="00002E5E" w:rsidP="00002E5E">
      <w:pPr>
        <w:pStyle w:val="PargrafodaLista"/>
        <w:ind w:left="0" w:firstLine="720"/>
      </w:pPr>
      <w:r w:rsidRPr="00420177">
        <w:t xml:space="preserve">A configuração da linguagem é realizada na tela inicial do Agile Tool. Nela devem ser selecionados todos os elementos da base do i* que será utilizada para a criação na nova linguagem. </w:t>
      </w:r>
      <w:r w:rsidR="009D1FA7">
        <w:rPr>
          <w:rFonts w:ascii="Times New Roman" w:hAnsi="Times New Roman" w:cs="Times New Roman"/>
          <w:szCs w:val="24"/>
        </w:rPr>
        <w:t>(Figura 2.13)</w:t>
      </w:r>
    </w:p>
    <w:p w:rsidR="007E6E68" w:rsidRPr="00420177" w:rsidRDefault="00002E5E" w:rsidP="00452B28">
      <w:pPr>
        <w:pStyle w:val="PargrafodaLista"/>
        <w:keepNext/>
        <w:ind w:left="0"/>
        <w:jc w:val="center"/>
      </w:pPr>
      <w:r w:rsidRPr="00420177">
        <w:rPr>
          <w:noProof/>
          <w:lang w:val="pt-BR" w:eastAsia="pt-BR"/>
        </w:rPr>
        <w:lastRenderedPageBreak/>
        <w:drawing>
          <wp:inline distT="0" distB="0" distL="0" distR="0">
            <wp:extent cx="5400040" cy="4597538"/>
            <wp:effectExtent l="19050" t="0" r="0" b="0"/>
            <wp:docPr id="4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5400040" cy="4597538"/>
                    </a:xfrm>
                    <a:prstGeom prst="rect">
                      <a:avLst/>
                    </a:prstGeom>
                    <a:noFill/>
                    <a:ln w="9525">
                      <a:noFill/>
                      <a:miter lim="800000"/>
                      <a:headEnd/>
                      <a:tailEnd/>
                    </a:ln>
                  </pic:spPr>
                </pic:pic>
              </a:graphicData>
            </a:graphic>
          </wp:inline>
        </w:drawing>
      </w:r>
    </w:p>
    <w:p w:rsidR="00002E5E" w:rsidRPr="00420177" w:rsidRDefault="007E6E68" w:rsidP="007E6E68">
      <w:pPr>
        <w:pStyle w:val="Legenda"/>
        <w:rPr>
          <w:color w:val="auto"/>
        </w:rPr>
      </w:pPr>
      <w:bookmarkStart w:id="32" w:name="_Toc354590435"/>
      <w:r w:rsidRPr="00420177">
        <w:rPr>
          <w:color w:val="auto"/>
        </w:rPr>
        <w:t>Figura 2.</w:t>
      </w:r>
      <w:r w:rsidR="00470F6E" w:rsidRPr="00420177">
        <w:rPr>
          <w:color w:val="auto"/>
        </w:rPr>
        <w:fldChar w:fldCharType="begin"/>
      </w:r>
      <w:r w:rsidR="00355932" w:rsidRPr="00420177">
        <w:rPr>
          <w:color w:val="auto"/>
        </w:rPr>
        <w:instrText xml:space="preserve"> SEQ Figura \* ARABIC </w:instrText>
      </w:r>
      <w:r w:rsidR="00470F6E" w:rsidRPr="00420177">
        <w:rPr>
          <w:color w:val="auto"/>
        </w:rPr>
        <w:fldChar w:fldCharType="separate"/>
      </w:r>
      <w:r w:rsidR="00685E0A">
        <w:rPr>
          <w:noProof/>
          <w:color w:val="auto"/>
        </w:rPr>
        <w:t>13</w:t>
      </w:r>
      <w:r w:rsidR="00470F6E" w:rsidRPr="00420177">
        <w:rPr>
          <w:color w:val="auto"/>
        </w:rPr>
        <w:fldChar w:fldCharType="end"/>
      </w:r>
      <w:r w:rsidRPr="00420177">
        <w:rPr>
          <w:color w:val="auto"/>
        </w:rPr>
        <w:t xml:space="preserve"> - Tela principal do Agile Tool para a configuração de uma base i*</w:t>
      </w:r>
      <w:bookmarkEnd w:id="32"/>
    </w:p>
    <w:p w:rsidR="00002E5E" w:rsidRPr="00420177" w:rsidRDefault="00002E5E" w:rsidP="00002E5E">
      <w:pPr>
        <w:pStyle w:val="PargrafodaLista"/>
        <w:ind w:left="0" w:firstLine="720"/>
      </w:pPr>
    </w:p>
    <w:p w:rsidR="00002E5E" w:rsidRPr="00420177" w:rsidRDefault="00002E5E" w:rsidP="00002E5E">
      <w:pPr>
        <w:pStyle w:val="PargrafodaLista"/>
        <w:ind w:left="0" w:firstLine="720"/>
      </w:pPr>
      <w:r w:rsidRPr="00420177">
        <w:t xml:space="preserve">A segunda etapa, responsável pela criação, configuração e inserção de novos elementos, só pode ser feita após a configuração da base do i*. Os novos elementos serão inseridos no metamodelo criado na etapa anterior.Existem três tipos de classes de novos elemento, são elas: NewModule, NewElement e NewRelationship, que compõem o pacote newElements. A figura a seguir </w:t>
      </w:r>
      <w:r w:rsidR="009D1FA7">
        <w:rPr>
          <w:rFonts w:ascii="Times New Roman" w:hAnsi="Times New Roman" w:cs="Times New Roman"/>
          <w:szCs w:val="24"/>
        </w:rPr>
        <w:t xml:space="preserve">(Figura 2.14) </w:t>
      </w:r>
      <w:r w:rsidRPr="00420177">
        <w:t>mostra o diagrama com os possíveis novos elementos.</w:t>
      </w:r>
    </w:p>
    <w:p w:rsidR="004219B0" w:rsidRPr="00420177" w:rsidRDefault="00002E5E" w:rsidP="00452B28">
      <w:pPr>
        <w:pStyle w:val="PargrafodaLista"/>
        <w:keepNext/>
        <w:ind w:left="0"/>
        <w:jc w:val="center"/>
      </w:pPr>
      <w:r w:rsidRPr="00420177">
        <w:rPr>
          <w:noProof/>
          <w:lang w:val="pt-BR" w:eastAsia="pt-BR"/>
        </w:rPr>
        <w:lastRenderedPageBreak/>
        <w:drawing>
          <wp:inline distT="0" distB="0" distL="0" distR="0">
            <wp:extent cx="5400040" cy="4126352"/>
            <wp:effectExtent l="19050" t="0" r="0" b="0"/>
            <wp:docPr id="46"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5400040" cy="4126352"/>
                    </a:xfrm>
                    <a:prstGeom prst="rect">
                      <a:avLst/>
                    </a:prstGeom>
                    <a:noFill/>
                    <a:ln w="9525">
                      <a:noFill/>
                      <a:miter lim="800000"/>
                      <a:headEnd/>
                      <a:tailEnd/>
                    </a:ln>
                  </pic:spPr>
                </pic:pic>
              </a:graphicData>
            </a:graphic>
          </wp:inline>
        </w:drawing>
      </w:r>
    </w:p>
    <w:p w:rsidR="00002E5E" w:rsidRPr="00420177" w:rsidRDefault="004219B0" w:rsidP="004219B0">
      <w:pPr>
        <w:pStyle w:val="Legenda"/>
        <w:rPr>
          <w:color w:val="auto"/>
        </w:rPr>
      </w:pPr>
      <w:bookmarkStart w:id="33" w:name="_Toc354590436"/>
      <w:r w:rsidRPr="00420177">
        <w:rPr>
          <w:color w:val="auto"/>
        </w:rPr>
        <w:t>Figura 2.</w:t>
      </w:r>
      <w:r w:rsidR="00470F6E" w:rsidRPr="00420177">
        <w:rPr>
          <w:color w:val="auto"/>
        </w:rPr>
        <w:fldChar w:fldCharType="begin"/>
      </w:r>
      <w:r w:rsidR="00355932" w:rsidRPr="00420177">
        <w:rPr>
          <w:color w:val="auto"/>
        </w:rPr>
        <w:instrText xml:space="preserve"> SEQ Figura \* ARABIC </w:instrText>
      </w:r>
      <w:r w:rsidR="00470F6E" w:rsidRPr="00420177">
        <w:rPr>
          <w:color w:val="auto"/>
        </w:rPr>
        <w:fldChar w:fldCharType="separate"/>
      </w:r>
      <w:r w:rsidR="00685E0A">
        <w:rPr>
          <w:noProof/>
          <w:color w:val="auto"/>
        </w:rPr>
        <w:t>14</w:t>
      </w:r>
      <w:r w:rsidR="00470F6E" w:rsidRPr="00420177">
        <w:rPr>
          <w:color w:val="auto"/>
        </w:rPr>
        <w:fldChar w:fldCharType="end"/>
      </w:r>
      <w:r w:rsidRPr="00420177">
        <w:rPr>
          <w:color w:val="auto"/>
        </w:rPr>
        <w:t xml:space="preserve"> - Diagrama de classes resumido para a criação de novos elementos de modelagem</w:t>
      </w:r>
      <w:bookmarkEnd w:id="33"/>
    </w:p>
    <w:p w:rsidR="00452B28" w:rsidRPr="00420177" w:rsidRDefault="00452B28" w:rsidP="00452B28"/>
    <w:p w:rsidR="00002E5E" w:rsidRPr="00420177" w:rsidRDefault="004219B0" w:rsidP="00002E5E">
      <w:pPr>
        <w:pStyle w:val="PargrafodaLista"/>
        <w:ind w:left="0" w:firstLine="696"/>
      </w:pPr>
      <w:r w:rsidRPr="00420177">
        <w:t>As config</w:t>
      </w:r>
      <w:r w:rsidR="00002E5E" w:rsidRPr="00420177">
        <w:t>uraçãos dos novos elementos é feita na tela de criação e configuração de novos elementos do Agile Tool. Nela serão definidas características importantes dos novos elementos, como: onde o elemento será composto, qual será sua classificação, seu atributos, entre outras. A tela de criação e configuração é mostrada a seguir.</w:t>
      </w:r>
      <w:r w:rsidR="009D1FA7" w:rsidRPr="009D1FA7">
        <w:rPr>
          <w:rFonts w:ascii="Times New Roman" w:hAnsi="Times New Roman" w:cs="Times New Roman"/>
          <w:szCs w:val="24"/>
        </w:rPr>
        <w:t xml:space="preserve"> </w:t>
      </w:r>
      <w:r w:rsidR="009D1FA7">
        <w:rPr>
          <w:rFonts w:ascii="Times New Roman" w:hAnsi="Times New Roman" w:cs="Times New Roman"/>
          <w:szCs w:val="24"/>
        </w:rPr>
        <w:t>(Figura 2.15)</w:t>
      </w:r>
    </w:p>
    <w:p w:rsidR="004219B0" w:rsidRPr="00420177" w:rsidRDefault="00002E5E" w:rsidP="00452B28">
      <w:pPr>
        <w:pStyle w:val="PargrafodaLista"/>
        <w:keepNext/>
        <w:ind w:left="0"/>
        <w:jc w:val="center"/>
      </w:pPr>
      <w:r w:rsidRPr="00420177">
        <w:rPr>
          <w:noProof/>
          <w:lang w:val="pt-BR" w:eastAsia="pt-BR"/>
        </w:rPr>
        <w:lastRenderedPageBreak/>
        <w:drawing>
          <wp:inline distT="0" distB="0" distL="0" distR="0">
            <wp:extent cx="3623281" cy="3920837"/>
            <wp:effectExtent l="19050" t="0" r="0" b="0"/>
            <wp:docPr id="47"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srcRect/>
                    <a:stretch>
                      <a:fillRect/>
                    </a:stretch>
                  </pic:blipFill>
                  <pic:spPr bwMode="auto">
                    <a:xfrm>
                      <a:off x="0" y="0"/>
                      <a:ext cx="3622630" cy="3920132"/>
                    </a:xfrm>
                    <a:prstGeom prst="rect">
                      <a:avLst/>
                    </a:prstGeom>
                    <a:noFill/>
                    <a:ln w="9525">
                      <a:noFill/>
                      <a:miter lim="800000"/>
                      <a:headEnd/>
                      <a:tailEnd/>
                    </a:ln>
                  </pic:spPr>
                </pic:pic>
              </a:graphicData>
            </a:graphic>
          </wp:inline>
        </w:drawing>
      </w:r>
    </w:p>
    <w:p w:rsidR="00002E5E" w:rsidRPr="00420177" w:rsidRDefault="004219B0" w:rsidP="004219B0">
      <w:pPr>
        <w:pStyle w:val="Legenda"/>
        <w:rPr>
          <w:color w:val="auto"/>
        </w:rPr>
      </w:pPr>
      <w:bookmarkStart w:id="34" w:name="_Toc354590437"/>
      <w:r w:rsidRPr="00420177">
        <w:rPr>
          <w:color w:val="auto"/>
        </w:rPr>
        <w:t>Figura 2.</w:t>
      </w:r>
      <w:r w:rsidR="00470F6E" w:rsidRPr="00420177">
        <w:rPr>
          <w:color w:val="auto"/>
        </w:rPr>
        <w:fldChar w:fldCharType="begin"/>
      </w:r>
      <w:r w:rsidR="00355932" w:rsidRPr="00420177">
        <w:rPr>
          <w:color w:val="auto"/>
        </w:rPr>
        <w:instrText xml:space="preserve"> SEQ Figura \* ARABIC </w:instrText>
      </w:r>
      <w:r w:rsidR="00470F6E" w:rsidRPr="00420177">
        <w:rPr>
          <w:color w:val="auto"/>
        </w:rPr>
        <w:fldChar w:fldCharType="separate"/>
      </w:r>
      <w:r w:rsidR="00685E0A">
        <w:rPr>
          <w:noProof/>
          <w:color w:val="auto"/>
        </w:rPr>
        <w:t>15</w:t>
      </w:r>
      <w:r w:rsidR="00470F6E" w:rsidRPr="00420177">
        <w:rPr>
          <w:color w:val="auto"/>
        </w:rPr>
        <w:fldChar w:fldCharType="end"/>
      </w:r>
      <w:r w:rsidRPr="00420177">
        <w:rPr>
          <w:color w:val="auto"/>
        </w:rPr>
        <w:t xml:space="preserve"> - Tela de configuração dos novos elementos de modelagem</w:t>
      </w:r>
      <w:bookmarkEnd w:id="34"/>
    </w:p>
    <w:p w:rsidR="00452B28" w:rsidRPr="00420177" w:rsidRDefault="00452B28" w:rsidP="00452B28"/>
    <w:p w:rsidR="00002E5E" w:rsidRPr="00420177" w:rsidRDefault="00002E5E" w:rsidP="00452B28">
      <w:pPr>
        <w:pStyle w:val="PargrafodaLista"/>
        <w:spacing w:before="240"/>
        <w:ind w:left="0" w:firstLine="696"/>
      </w:pPr>
      <w:r w:rsidRPr="00420177">
        <w:t>A terceira e última etapa é a de geração automática das restrições para cada relacionamento existente. Sempre que uma ligação do i* original for selecionada ou quando uma nova ligação for criada, serão feitas as restrições de relacionamentos.</w:t>
      </w:r>
    </w:p>
    <w:p w:rsidR="00002E5E" w:rsidRPr="00420177" w:rsidRDefault="00002E5E" w:rsidP="00452B28">
      <w:pPr>
        <w:pStyle w:val="PargrafodaLista"/>
        <w:spacing w:before="240"/>
        <w:ind w:left="0" w:firstLine="696"/>
      </w:pPr>
      <w:r w:rsidRPr="00420177">
        <w:t>Na tela do Agile Tool devem ser selecionadas a fonte</w:t>
      </w:r>
      <w:r w:rsidR="009D1FA7">
        <w:t xml:space="preserve"> </w:t>
      </w:r>
      <w:r w:rsidRPr="00420177">
        <w:t>(Source) e os possíveis alvos(target) do relacionamento. Automaticamente é gerado o código OCL de acordo com as configurações do usuário.</w:t>
      </w:r>
      <w:r w:rsidR="009D1FA7" w:rsidRPr="009D1FA7">
        <w:rPr>
          <w:rFonts w:ascii="Times New Roman" w:hAnsi="Times New Roman" w:cs="Times New Roman"/>
          <w:szCs w:val="24"/>
        </w:rPr>
        <w:t xml:space="preserve"> </w:t>
      </w:r>
      <w:r w:rsidR="009D1FA7">
        <w:rPr>
          <w:rFonts w:ascii="Times New Roman" w:hAnsi="Times New Roman" w:cs="Times New Roman"/>
          <w:szCs w:val="24"/>
        </w:rPr>
        <w:t>(Figura 2.16)</w:t>
      </w:r>
    </w:p>
    <w:p w:rsidR="00002E5E" w:rsidRPr="00420177" w:rsidRDefault="00002E5E" w:rsidP="00002E5E">
      <w:pPr>
        <w:pStyle w:val="PargrafodaLista"/>
        <w:ind w:left="0" w:firstLine="696"/>
      </w:pPr>
    </w:p>
    <w:p w:rsidR="004219B0" w:rsidRPr="00420177" w:rsidRDefault="00002E5E" w:rsidP="00452B28">
      <w:pPr>
        <w:pStyle w:val="PargrafodaLista"/>
        <w:keepNext/>
        <w:ind w:left="0"/>
        <w:jc w:val="center"/>
      </w:pPr>
      <w:r w:rsidRPr="00420177">
        <w:rPr>
          <w:noProof/>
          <w:lang w:val="pt-BR" w:eastAsia="pt-BR"/>
        </w:rPr>
        <w:lastRenderedPageBreak/>
        <w:drawing>
          <wp:inline distT="0" distB="0" distL="0" distR="0">
            <wp:extent cx="5400040" cy="3501902"/>
            <wp:effectExtent l="19050" t="0" r="0" b="0"/>
            <wp:docPr id="48"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srcRect/>
                    <a:stretch>
                      <a:fillRect/>
                    </a:stretch>
                  </pic:blipFill>
                  <pic:spPr bwMode="auto">
                    <a:xfrm>
                      <a:off x="0" y="0"/>
                      <a:ext cx="5400040" cy="3501902"/>
                    </a:xfrm>
                    <a:prstGeom prst="rect">
                      <a:avLst/>
                    </a:prstGeom>
                    <a:noFill/>
                    <a:ln w="9525">
                      <a:noFill/>
                      <a:miter lim="800000"/>
                      <a:headEnd/>
                      <a:tailEnd/>
                    </a:ln>
                  </pic:spPr>
                </pic:pic>
              </a:graphicData>
            </a:graphic>
          </wp:inline>
        </w:drawing>
      </w:r>
    </w:p>
    <w:p w:rsidR="00002E5E" w:rsidRPr="00420177" w:rsidRDefault="004219B0" w:rsidP="004219B0">
      <w:pPr>
        <w:pStyle w:val="Legenda"/>
        <w:rPr>
          <w:color w:val="auto"/>
        </w:rPr>
      </w:pPr>
      <w:bookmarkStart w:id="35" w:name="_Toc354590438"/>
      <w:r w:rsidRPr="00420177">
        <w:rPr>
          <w:color w:val="auto"/>
        </w:rPr>
        <w:t>Figura 2.</w:t>
      </w:r>
      <w:r w:rsidR="00470F6E" w:rsidRPr="00420177">
        <w:rPr>
          <w:color w:val="auto"/>
        </w:rPr>
        <w:fldChar w:fldCharType="begin"/>
      </w:r>
      <w:r w:rsidR="00355932" w:rsidRPr="00420177">
        <w:rPr>
          <w:color w:val="auto"/>
        </w:rPr>
        <w:instrText xml:space="preserve"> SEQ Figura \* ARABIC </w:instrText>
      </w:r>
      <w:r w:rsidR="00470F6E" w:rsidRPr="00420177">
        <w:rPr>
          <w:color w:val="auto"/>
        </w:rPr>
        <w:fldChar w:fldCharType="separate"/>
      </w:r>
      <w:r w:rsidR="00685E0A">
        <w:rPr>
          <w:noProof/>
          <w:color w:val="auto"/>
        </w:rPr>
        <w:t>16</w:t>
      </w:r>
      <w:r w:rsidR="00470F6E" w:rsidRPr="00420177">
        <w:rPr>
          <w:color w:val="auto"/>
        </w:rPr>
        <w:fldChar w:fldCharType="end"/>
      </w:r>
      <w:r w:rsidRPr="00420177">
        <w:rPr>
          <w:color w:val="auto"/>
        </w:rPr>
        <w:t xml:space="preserve"> - Tela do Agile Tool para configuração de restrições</w:t>
      </w:r>
      <w:bookmarkEnd w:id="35"/>
    </w:p>
    <w:p w:rsidR="00F343C9" w:rsidRPr="00420177" w:rsidRDefault="00F343C9" w:rsidP="00F343C9">
      <w:pPr>
        <w:rPr>
          <w:lang w:val="pt-BR"/>
        </w:rPr>
      </w:pPr>
    </w:p>
    <w:p w:rsidR="00002E5E" w:rsidRPr="00420177" w:rsidRDefault="00002E5E" w:rsidP="00002E5E">
      <w:pPr>
        <w:pStyle w:val="Ttulo3"/>
        <w:spacing w:line="600" w:lineRule="auto"/>
        <w:rPr>
          <w:color w:val="auto"/>
          <w:lang w:val="pt-BR"/>
        </w:rPr>
      </w:pPr>
      <w:bookmarkStart w:id="36" w:name="_Toc354575426"/>
      <w:r w:rsidRPr="00420177">
        <w:rPr>
          <w:color w:val="auto"/>
          <w:lang w:val="pt-BR"/>
        </w:rPr>
        <w:t xml:space="preserve">2.7. </w:t>
      </w:r>
      <w:r w:rsidR="00FA7929" w:rsidRPr="00420177">
        <w:rPr>
          <w:color w:val="auto"/>
          <w:lang w:val="pt-BR"/>
        </w:rPr>
        <w:t>Definição dos metamodelosd</w:t>
      </w:r>
      <w:r w:rsidRPr="00420177">
        <w:rPr>
          <w:color w:val="auto"/>
          <w:lang w:val="pt-BR"/>
        </w:rPr>
        <w:t>as linguagens variantes do i*</w:t>
      </w:r>
      <w:bookmarkEnd w:id="36"/>
    </w:p>
    <w:p w:rsidR="00002E5E" w:rsidRPr="00420177" w:rsidRDefault="00002E5E" w:rsidP="00002E5E">
      <w:pPr>
        <w:pStyle w:val="PargrafodaLista"/>
        <w:ind w:left="0" w:firstLine="696"/>
      </w:pPr>
      <w:r w:rsidRPr="00420177">
        <w:t>Neste capítulo serão estudadas as variantes do i* apresentadas na seção anterior. Serão mostrados os elementos que as compõem, suas restrições e modelaremos o metamodelo para cada uma das variantes.</w:t>
      </w:r>
    </w:p>
    <w:p w:rsidR="00452B28" w:rsidRPr="00420177" w:rsidRDefault="00452B28" w:rsidP="00002E5E">
      <w:pPr>
        <w:pStyle w:val="PargrafodaLista"/>
        <w:ind w:left="0" w:firstLine="696"/>
      </w:pPr>
    </w:p>
    <w:p w:rsidR="00002E5E" w:rsidRPr="00420177" w:rsidRDefault="00002E5E" w:rsidP="00002E5E">
      <w:pPr>
        <w:pStyle w:val="Ttulo3"/>
        <w:spacing w:line="600" w:lineRule="auto"/>
        <w:rPr>
          <w:color w:val="auto"/>
          <w:lang w:val="pt-BR"/>
        </w:rPr>
      </w:pPr>
      <w:bookmarkStart w:id="37" w:name="_Toc354575427"/>
      <w:r w:rsidRPr="00420177">
        <w:rPr>
          <w:color w:val="auto"/>
          <w:lang w:val="pt-BR"/>
        </w:rPr>
        <w:t>2.</w:t>
      </w:r>
      <w:r w:rsidR="00A343F9" w:rsidRPr="00420177">
        <w:rPr>
          <w:color w:val="auto"/>
          <w:lang w:val="pt-BR"/>
        </w:rPr>
        <w:t>7</w:t>
      </w:r>
      <w:r w:rsidRPr="00420177">
        <w:rPr>
          <w:color w:val="auto"/>
          <w:lang w:val="pt-BR"/>
        </w:rPr>
        <w:t>.1. I*-c</w:t>
      </w:r>
      <w:bookmarkEnd w:id="37"/>
    </w:p>
    <w:p w:rsidR="00002E5E" w:rsidRPr="00420177" w:rsidRDefault="00002E5E" w:rsidP="00002E5E">
      <w:pPr>
        <w:ind w:firstLine="708"/>
        <w:rPr>
          <w:rFonts w:ascii="Times New Roman" w:hAnsi="Times New Roman" w:cs="Times New Roman"/>
          <w:szCs w:val="24"/>
        </w:rPr>
      </w:pPr>
      <w:r w:rsidRPr="00420177">
        <w:rPr>
          <w:rFonts w:ascii="Times New Roman" w:hAnsi="Times New Roman" w:cs="Times New Roman"/>
          <w:szCs w:val="24"/>
        </w:rPr>
        <w:t xml:space="preserve">Como foi visto na seção 2.4.1, o i* com cardinalidade tem o objetivo de capturar as variabilidades de linhas de produtos de software. Para isso, foi adicionado o atributo de cardinalidade a alguns elementos de modelagem para permitir a captura de mais informação sobre uma variabilidade de uma LPS. </w:t>
      </w:r>
      <w:r w:rsidR="000657A0" w:rsidRPr="00420177">
        <w:rPr>
          <w:rFonts w:eastAsia="Times New Roman"/>
        </w:rPr>
        <w:t>(SILVA; BORBA; CASTRO, 2010)</w:t>
      </w:r>
    </w:p>
    <w:p w:rsidR="00002E5E" w:rsidRPr="00420177" w:rsidRDefault="00002E5E" w:rsidP="00002E5E">
      <w:pPr>
        <w:ind w:firstLine="708"/>
        <w:rPr>
          <w:rFonts w:ascii="Times New Roman" w:hAnsi="Times New Roman" w:cs="Times New Roman"/>
          <w:szCs w:val="24"/>
        </w:rPr>
      </w:pPr>
      <w:r w:rsidRPr="00420177">
        <w:rPr>
          <w:rFonts w:ascii="Times New Roman" w:hAnsi="Times New Roman" w:cs="Times New Roman"/>
          <w:szCs w:val="24"/>
        </w:rPr>
        <w:t>Os elementos que podem ter cardinalidade são os elementos do tipo recurso e tarefa, visto que representam funcionalidades e características de um sistema.</w:t>
      </w:r>
      <w:r w:rsidR="009D1FA7" w:rsidRPr="009D1FA7">
        <w:rPr>
          <w:rFonts w:ascii="Times New Roman" w:hAnsi="Times New Roman" w:cs="Times New Roman"/>
          <w:szCs w:val="24"/>
        </w:rPr>
        <w:t xml:space="preserve"> </w:t>
      </w:r>
      <w:r w:rsidR="009D1FA7">
        <w:rPr>
          <w:rFonts w:ascii="Times New Roman" w:hAnsi="Times New Roman" w:cs="Times New Roman"/>
          <w:szCs w:val="24"/>
        </w:rPr>
        <w:t>(Figura 2.17)</w:t>
      </w:r>
      <w:r w:rsidRPr="00420177">
        <w:rPr>
          <w:rFonts w:ascii="Times New Roman" w:hAnsi="Times New Roman" w:cs="Times New Roman"/>
          <w:szCs w:val="24"/>
        </w:rPr>
        <w:t xml:space="preserve"> </w:t>
      </w:r>
    </w:p>
    <w:p w:rsidR="00002E5E" w:rsidRPr="00420177" w:rsidRDefault="00002E5E" w:rsidP="00002E5E">
      <w:pPr>
        <w:rPr>
          <w:rFonts w:ascii="Times New Roman" w:hAnsi="Times New Roman" w:cs="Times New Roman"/>
          <w:szCs w:val="24"/>
        </w:rPr>
      </w:pPr>
    </w:p>
    <w:p w:rsidR="00A343F9" w:rsidRPr="00420177" w:rsidRDefault="00A343F9" w:rsidP="00002E5E">
      <w:pPr>
        <w:rPr>
          <w:rFonts w:ascii="Times New Roman" w:hAnsi="Times New Roman" w:cs="Times New Roman"/>
          <w:szCs w:val="24"/>
        </w:rPr>
      </w:pPr>
    </w:p>
    <w:tbl>
      <w:tblPr>
        <w:tblStyle w:val="Tabelacomgrade"/>
        <w:tblW w:w="0" w:type="auto"/>
        <w:tblInd w:w="22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57"/>
      </w:tblGrid>
      <w:tr w:rsidR="00002E5E" w:rsidRPr="00420177" w:rsidTr="009F740D">
        <w:trPr>
          <w:trHeight w:val="245"/>
        </w:trPr>
        <w:tc>
          <w:tcPr>
            <w:tcW w:w="3957" w:type="dxa"/>
          </w:tcPr>
          <w:p w:rsidR="00002E5E" w:rsidRPr="00420177" w:rsidRDefault="00002E5E" w:rsidP="004219B0">
            <w:pPr>
              <w:rPr>
                <w:rFonts w:ascii="Times New Roman" w:hAnsi="Times New Roman" w:cs="Times New Roman"/>
                <w:b/>
                <w:szCs w:val="24"/>
              </w:rPr>
            </w:pPr>
          </w:p>
        </w:tc>
      </w:tr>
      <w:tr w:rsidR="00002E5E" w:rsidRPr="00420177" w:rsidTr="009F740D">
        <w:trPr>
          <w:trHeight w:val="3427"/>
        </w:trPr>
        <w:tc>
          <w:tcPr>
            <w:tcW w:w="3957" w:type="dxa"/>
          </w:tcPr>
          <w:p w:rsidR="004219B0" w:rsidRPr="00420177" w:rsidRDefault="00002E5E" w:rsidP="004219B0">
            <w:pPr>
              <w:keepNext/>
              <w:jc w:val="center"/>
            </w:pPr>
            <w:r w:rsidRPr="00420177">
              <w:rPr>
                <w:rFonts w:ascii="Times New Roman" w:hAnsi="Times New Roman" w:cs="Times New Roman"/>
                <w:noProof/>
                <w:szCs w:val="24"/>
                <w:lang w:val="pt-BR" w:eastAsia="pt-BR"/>
              </w:rPr>
              <w:drawing>
                <wp:inline distT="0" distB="0" distL="0" distR="0">
                  <wp:extent cx="1777365" cy="2157730"/>
                  <wp:effectExtent l="19050" t="0" r="0" b="0"/>
                  <wp:docPr id="4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srcRect/>
                          <a:stretch>
                            <a:fillRect/>
                          </a:stretch>
                        </pic:blipFill>
                        <pic:spPr bwMode="auto">
                          <a:xfrm>
                            <a:off x="0" y="0"/>
                            <a:ext cx="1777365" cy="2157730"/>
                          </a:xfrm>
                          <a:prstGeom prst="rect">
                            <a:avLst/>
                          </a:prstGeom>
                          <a:noFill/>
                          <a:ln w="9525">
                            <a:noFill/>
                            <a:miter lim="800000"/>
                            <a:headEnd/>
                            <a:tailEnd/>
                          </a:ln>
                        </pic:spPr>
                      </pic:pic>
                    </a:graphicData>
                  </a:graphic>
                </wp:inline>
              </w:drawing>
            </w:r>
          </w:p>
          <w:p w:rsidR="00002E5E" w:rsidRPr="00420177" w:rsidRDefault="004219B0" w:rsidP="004219B0">
            <w:pPr>
              <w:pStyle w:val="Legenda"/>
              <w:rPr>
                <w:rFonts w:ascii="Times New Roman" w:hAnsi="Times New Roman" w:cs="Times New Roman"/>
                <w:color w:val="auto"/>
                <w:szCs w:val="24"/>
              </w:rPr>
            </w:pPr>
            <w:bookmarkStart w:id="38" w:name="_Toc354590439"/>
            <w:r w:rsidRPr="00420177">
              <w:rPr>
                <w:color w:val="auto"/>
              </w:rPr>
              <w:t>Figura 2.</w:t>
            </w:r>
            <w:r w:rsidR="00470F6E" w:rsidRPr="00420177">
              <w:rPr>
                <w:color w:val="auto"/>
              </w:rPr>
              <w:fldChar w:fldCharType="begin"/>
            </w:r>
            <w:r w:rsidR="00355932" w:rsidRPr="00420177">
              <w:rPr>
                <w:color w:val="auto"/>
              </w:rPr>
              <w:instrText xml:space="preserve"> SEQ Figura \* ARABIC </w:instrText>
            </w:r>
            <w:r w:rsidR="00470F6E" w:rsidRPr="00420177">
              <w:rPr>
                <w:color w:val="auto"/>
              </w:rPr>
              <w:fldChar w:fldCharType="separate"/>
            </w:r>
            <w:r w:rsidR="00685E0A">
              <w:rPr>
                <w:noProof/>
                <w:color w:val="auto"/>
              </w:rPr>
              <w:t>17</w:t>
            </w:r>
            <w:r w:rsidR="00470F6E" w:rsidRPr="00420177">
              <w:rPr>
                <w:color w:val="auto"/>
              </w:rPr>
              <w:fldChar w:fldCharType="end"/>
            </w:r>
            <w:r w:rsidRPr="00420177">
              <w:rPr>
                <w:color w:val="auto"/>
              </w:rPr>
              <w:t xml:space="preserve"> - Elementos do tipo tarefa ou recurso com cardinalidade [m..n], [0..1] e [1..1]</w:t>
            </w:r>
            <w:bookmarkEnd w:id="38"/>
          </w:p>
        </w:tc>
      </w:tr>
    </w:tbl>
    <w:p w:rsidR="00002E5E" w:rsidRPr="00420177" w:rsidRDefault="00002E5E" w:rsidP="00002E5E">
      <w:pPr>
        <w:pStyle w:val="Legenda"/>
        <w:rPr>
          <w:rFonts w:ascii="Times New Roman" w:hAnsi="Times New Roman" w:cs="Times New Roman"/>
          <w:color w:val="auto"/>
          <w:sz w:val="24"/>
          <w:szCs w:val="24"/>
        </w:rPr>
      </w:pPr>
    </w:p>
    <w:p w:rsidR="00002E5E" w:rsidRPr="00420177" w:rsidRDefault="00002E5E" w:rsidP="00002E5E">
      <w:pPr>
        <w:ind w:firstLine="708"/>
        <w:rPr>
          <w:rFonts w:ascii="Times New Roman" w:hAnsi="Times New Roman" w:cs="Times New Roman"/>
          <w:szCs w:val="24"/>
        </w:rPr>
      </w:pPr>
      <w:r w:rsidRPr="00420177">
        <w:rPr>
          <w:rFonts w:ascii="Times New Roman" w:hAnsi="Times New Roman" w:cs="Times New Roman"/>
          <w:szCs w:val="24"/>
        </w:rPr>
        <w:t xml:space="preserve">A ligação do tipo meio-fim também pode receber o atributo de cardinalidade, podendo ser dos tipos </w:t>
      </w:r>
      <w:r w:rsidRPr="00420177">
        <w:rPr>
          <w:rFonts w:ascii="Times New Roman" w:hAnsi="Times New Roman" w:cs="Times New Roman"/>
          <w:i/>
          <w:szCs w:val="24"/>
        </w:rPr>
        <w:t>ou-inclusivo</w:t>
      </w:r>
      <w:r w:rsidRPr="00420177">
        <w:rPr>
          <w:rFonts w:ascii="Times New Roman" w:hAnsi="Times New Roman" w:cs="Times New Roman"/>
          <w:szCs w:val="24"/>
        </w:rPr>
        <w:t xml:space="preserve"> (isto é, com cardinalidade &lt;1-k&gt;), </w:t>
      </w:r>
      <w:r w:rsidRPr="00420177">
        <w:rPr>
          <w:rFonts w:ascii="Times New Roman" w:hAnsi="Times New Roman" w:cs="Times New Roman"/>
          <w:i/>
          <w:szCs w:val="24"/>
        </w:rPr>
        <w:t>ou-exclusivo</w:t>
      </w:r>
      <w:r w:rsidRPr="00420177">
        <w:rPr>
          <w:rFonts w:ascii="Times New Roman" w:hAnsi="Times New Roman" w:cs="Times New Roman"/>
          <w:szCs w:val="24"/>
        </w:rPr>
        <w:t xml:space="preserve"> (cardinalidade &lt;1-1&gt;) e </w:t>
      </w:r>
      <w:r w:rsidRPr="00420177">
        <w:rPr>
          <w:rFonts w:ascii="Times New Roman" w:hAnsi="Times New Roman" w:cs="Times New Roman"/>
          <w:i/>
          <w:szCs w:val="24"/>
        </w:rPr>
        <w:t>ou com cardinalidade</w:t>
      </w:r>
      <w:r w:rsidRPr="00420177">
        <w:rPr>
          <w:rFonts w:ascii="Times New Roman" w:hAnsi="Times New Roman" w:cs="Times New Roman"/>
          <w:szCs w:val="24"/>
        </w:rPr>
        <w:t xml:space="preserve"> (cardinalidade &lt;i-j&gt;).</w:t>
      </w:r>
      <w:r w:rsidR="009D1FA7">
        <w:rPr>
          <w:rFonts w:ascii="Times New Roman" w:hAnsi="Times New Roman" w:cs="Times New Roman"/>
          <w:szCs w:val="24"/>
        </w:rPr>
        <w:t>(Figura 2.18)</w:t>
      </w:r>
    </w:p>
    <w:p w:rsidR="00452B28" w:rsidRPr="00420177" w:rsidRDefault="00452B28" w:rsidP="00002E5E">
      <w:pPr>
        <w:ind w:firstLine="708"/>
        <w:rPr>
          <w:rFonts w:ascii="Times New Roman" w:hAnsi="Times New Roman" w:cs="Times New Roman"/>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81"/>
        <w:gridCol w:w="2881"/>
        <w:gridCol w:w="2882"/>
      </w:tblGrid>
      <w:tr w:rsidR="00002E5E" w:rsidRPr="00420177" w:rsidTr="009F740D">
        <w:tc>
          <w:tcPr>
            <w:tcW w:w="2881" w:type="dxa"/>
          </w:tcPr>
          <w:p w:rsidR="00002E5E" w:rsidRPr="00420177" w:rsidRDefault="00002E5E" w:rsidP="009F740D">
            <w:pPr>
              <w:jc w:val="center"/>
              <w:rPr>
                <w:rFonts w:ascii="Times New Roman" w:hAnsi="Times New Roman" w:cs="Times New Roman"/>
                <w:b/>
                <w:szCs w:val="24"/>
              </w:rPr>
            </w:pPr>
            <w:r w:rsidRPr="00420177">
              <w:rPr>
                <w:rFonts w:ascii="Times New Roman" w:hAnsi="Times New Roman" w:cs="Times New Roman"/>
                <w:b/>
                <w:szCs w:val="24"/>
              </w:rPr>
              <w:t>Ligação meio-fim com cardinalidade &lt;i..j&gt;</w:t>
            </w:r>
          </w:p>
        </w:tc>
        <w:tc>
          <w:tcPr>
            <w:tcW w:w="2881" w:type="dxa"/>
          </w:tcPr>
          <w:p w:rsidR="00002E5E" w:rsidRPr="00420177" w:rsidRDefault="00002E5E" w:rsidP="009F740D">
            <w:pPr>
              <w:jc w:val="center"/>
              <w:rPr>
                <w:rFonts w:ascii="Times New Roman" w:hAnsi="Times New Roman" w:cs="Times New Roman"/>
                <w:b/>
                <w:szCs w:val="24"/>
              </w:rPr>
            </w:pPr>
            <w:r w:rsidRPr="00420177">
              <w:rPr>
                <w:rFonts w:ascii="Times New Roman" w:hAnsi="Times New Roman" w:cs="Times New Roman"/>
                <w:b/>
                <w:szCs w:val="24"/>
              </w:rPr>
              <w:t>Ligação meio-fim com cardinalidade &lt;1..k&gt;</w:t>
            </w:r>
          </w:p>
        </w:tc>
        <w:tc>
          <w:tcPr>
            <w:tcW w:w="2882" w:type="dxa"/>
          </w:tcPr>
          <w:p w:rsidR="00002E5E" w:rsidRPr="00420177" w:rsidRDefault="00002E5E" w:rsidP="009F740D">
            <w:pPr>
              <w:jc w:val="center"/>
              <w:rPr>
                <w:rFonts w:ascii="Times New Roman" w:hAnsi="Times New Roman" w:cs="Times New Roman"/>
                <w:b/>
                <w:szCs w:val="24"/>
              </w:rPr>
            </w:pPr>
            <w:r w:rsidRPr="00420177">
              <w:rPr>
                <w:rFonts w:ascii="Times New Roman" w:hAnsi="Times New Roman" w:cs="Times New Roman"/>
                <w:b/>
                <w:szCs w:val="24"/>
              </w:rPr>
              <w:t>Ligação meio-fim com cardinalidade &lt;1..1&gt;</w:t>
            </w:r>
          </w:p>
        </w:tc>
      </w:tr>
      <w:tr w:rsidR="00002E5E" w:rsidRPr="00420177" w:rsidTr="009F740D">
        <w:tc>
          <w:tcPr>
            <w:tcW w:w="2881" w:type="dxa"/>
          </w:tcPr>
          <w:p w:rsidR="00002E5E" w:rsidRPr="00420177" w:rsidRDefault="00002E5E" w:rsidP="009F740D">
            <w:pPr>
              <w:rPr>
                <w:rFonts w:ascii="Times New Roman" w:hAnsi="Times New Roman" w:cs="Times New Roman"/>
                <w:szCs w:val="24"/>
              </w:rPr>
            </w:pPr>
            <w:r w:rsidRPr="00420177">
              <w:rPr>
                <w:rFonts w:ascii="Times New Roman" w:hAnsi="Times New Roman" w:cs="Times New Roman"/>
                <w:noProof/>
                <w:szCs w:val="24"/>
                <w:lang w:val="pt-BR" w:eastAsia="pt-BR"/>
              </w:rPr>
              <w:drawing>
                <wp:inline distT="0" distB="0" distL="0" distR="0">
                  <wp:extent cx="1638774" cy="2116476"/>
                  <wp:effectExtent l="19050" t="0" r="0" b="0"/>
                  <wp:docPr id="5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1638791" cy="2116498"/>
                          </a:xfrm>
                          <a:prstGeom prst="rect">
                            <a:avLst/>
                          </a:prstGeom>
                          <a:noFill/>
                          <a:ln w="9525">
                            <a:noFill/>
                            <a:miter lim="800000"/>
                            <a:headEnd/>
                            <a:tailEnd/>
                          </a:ln>
                        </pic:spPr>
                      </pic:pic>
                    </a:graphicData>
                  </a:graphic>
                </wp:inline>
              </w:drawing>
            </w:r>
          </w:p>
        </w:tc>
        <w:tc>
          <w:tcPr>
            <w:tcW w:w="2881" w:type="dxa"/>
          </w:tcPr>
          <w:p w:rsidR="00002E5E" w:rsidRPr="00420177" w:rsidRDefault="00002E5E" w:rsidP="009F740D">
            <w:pPr>
              <w:rPr>
                <w:rFonts w:ascii="Times New Roman" w:hAnsi="Times New Roman" w:cs="Times New Roman"/>
                <w:szCs w:val="24"/>
              </w:rPr>
            </w:pPr>
            <w:r w:rsidRPr="00420177">
              <w:rPr>
                <w:rFonts w:ascii="Times New Roman" w:hAnsi="Times New Roman" w:cs="Times New Roman"/>
                <w:noProof/>
                <w:szCs w:val="24"/>
                <w:lang w:val="pt-BR" w:eastAsia="pt-BR"/>
              </w:rPr>
              <w:drawing>
                <wp:inline distT="0" distB="0" distL="0" distR="0">
                  <wp:extent cx="1584874" cy="2191844"/>
                  <wp:effectExtent l="19050" t="0" r="0" b="0"/>
                  <wp:docPr id="51"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1586117" cy="2193564"/>
                          </a:xfrm>
                          <a:prstGeom prst="rect">
                            <a:avLst/>
                          </a:prstGeom>
                          <a:noFill/>
                          <a:ln w="9525">
                            <a:noFill/>
                            <a:miter lim="800000"/>
                            <a:headEnd/>
                            <a:tailEnd/>
                          </a:ln>
                        </pic:spPr>
                      </pic:pic>
                    </a:graphicData>
                  </a:graphic>
                </wp:inline>
              </w:drawing>
            </w:r>
          </w:p>
        </w:tc>
        <w:tc>
          <w:tcPr>
            <w:tcW w:w="2882" w:type="dxa"/>
          </w:tcPr>
          <w:p w:rsidR="00002E5E" w:rsidRPr="00420177" w:rsidRDefault="00002E5E" w:rsidP="004219B0">
            <w:pPr>
              <w:keepNext/>
              <w:rPr>
                <w:rFonts w:ascii="Times New Roman" w:hAnsi="Times New Roman" w:cs="Times New Roman"/>
                <w:szCs w:val="24"/>
              </w:rPr>
            </w:pPr>
            <w:r w:rsidRPr="00420177">
              <w:rPr>
                <w:rFonts w:ascii="Times New Roman" w:hAnsi="Times New Roman" w:cs="Times New Roman"/>
                <w:noProof/>
                <w:szCs w:val="24"/>
                <w:lang w:val="pt-BR" w:eastAsia="pt-BR"/>
              </w:rPr>
              <w:drawing>
                <wp:inline distT="0" distB="0" distL="0" distR="0">
                  <wp:extent cx="1573444" cy="2196969"/>
                  <wp:effectExtent l="19050" t="0" r="7706" b="0"/>
                  <wp:docPr id="52"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1579072" cy="2204828"/>
                          </a:xfrm>
                          <a:prstGeom prst="rect">
                            <a:avLst/>
                          </a:prstGeom>
                          <a:noFill/>
                          <a:ln w="9525">
                            <a:noFill/>
                            <a:miter lim="800000"/>
                            <a:headEnd/>
                            <a:tailEnd/>
                          </a:ln>
                        </pic:spPr>
                      </pic:pic>
                    </a:graphicData>
                  </a:graphic>
                </wp:inline>
              </w:drawing>
            </w:r>
          </w:p>
        </w:tc>
      </w:tr>
    </w:tbl>
    <w:p w:rsidR="004219B0" w:rsidRPr="00420177" w:rsidRDefault="004219B0" w:rsidP="004219B0">
      <w:pPr>
        <w:pStyle w:val="Legenda"/>
        <w:rPr>
          <w:color w:val="auto"/>
        </w:rPr>
      </w:pPr>
      <w:bookmarkStart w:id="39" w:name="_Toc354590440"/>
      <w:r w:rsidRPr="00420177">
        <w:rPr>
          <w:color w:val="auto"/>
        </w:rPr>
        <w:t>Figura 2.</w:t>
      </w:r>
      <w:r w:rsidR="00470F6E" w:rsidRPr="00420177">
        <w:rPr>
          <w:color w:val="auto"/>
        </w:rPr>
        <w:fldChar w:fldCharType="begin"/>
      </w:r>
      <w:r w:rsidR="00355932" w:rsidRPr="00420177">
        <w:rPr>
          <w:color w:val="auto"/>
        </w:rPr>
        <w:instrText xml:space="preserve"> SEQ Figura \* ARABIC </w:instrText>
      </w:r>
      <w:r w:rsidR="00470F6E" w:rsidRPr="00420177">
        <w:rPr>
          <w:color w:val="auto"/>
        </w:rPr>
        <w:fldChar w:fldCharType="separate"/>
      </w:r>
      <w:r w:rsidR="00685E0A">
        <w:rPr>
          <w:noProof/>
          <w:color w:val="auto"/>
        </w:rPr>
        <w:t>18</w:t>
      </w:r>
      <w:r w:rsidR="00470F6E" w:rsidRPr="00420177">
        <w:rPr>
          <w:color w:val="auto"/>
        </w:rPr>
        <w:fldChar w:fldCharType="end"/>
      </w:r>
      <w:r w:rsidRPr="00420177">
        <w:rPr>
          <w:color w:val="auto"/>
        </w:rPr>
        <w:t xml:space="preserve"> - Cardinalidade nas ligações do tipo means-end</w:t>
      </w:r>
      <w:bookmarkEnd w:id="39"/>
    </w:p>
    <w:p w:rsidR="00452B28" w:rsidRPr="00420177" w:rsidRDefault="00452B28" w:rsidP="00452B28"/>
    <w:p w:rsidR="00452B28" w:rsidRPr="00420177" w:rsidRDefault="00452B28" w:rsidP="00452B28"/>
    <w:p w:rsidR="00452B28" w:rsidRPr="00420177" w:rsidRDefault="00452B28" w:rsidP="00452B28"/>
    <w:p w:rsidR="00002E5E" w:rsidRDefault="00002E5E" w:rsidP="00002E5E">
      <w:pPr>
        <w:rPr>
          <w:rFonts w:ascii="Times New Roman" w:hAnsi="Times New Roman" w:cs="Times New Roman"/>
          <w:szCs w:val="24"/>
        </w:rPr>
      </w:pPr>
      <w:r w:rsidRPr="00420177">
        <w:rPr>
          <w:rFonts w:ascii="Times New Roman" w:hAnsi="Times New Roman" w:cs="Times New Roman"/>
          <w:szCs w:val="24"/>
        </w:rPr>
        <w:tab/>
        <w:t>A tabela abaixo</w:t>
      </w:r>
      <w:r w:rsidR="009D1FA7">
        <w:rPr>
          <w:rFonts w:ascii="Times New Roman" w:hAnsi="Times New Roman" w:cs="Times New Roman"/>
          <w:szCs w:val="24"/>
        </w:rPr>
        <w:t xml:space="preserve"> (Tabela 2.1)</w:t>
      </w:r>
      <w:r w:rsidRPr="00420177">
        <w:rPr>
          <w:rFonts w:ascii="Times New Roman" w:hAnsi="Times New Roman" w:cs="Times New Roman"/>
          <w:szCs w:val="24"/>
        </w:rPr>
        <w:t xml:space="preserve"> mostra todas os tipos de ligações existentes no modelo i*-c.</w:t>
      </w:r>
    </w:p>
    <w:p w:rsidR="009D1FA7" w:rsidRPr="009D1FA7" w:rsidRDefault="009D1FA7" w:rsidP="009D1FA7">
      <w:pPr>
        <w:pStyle w:val="Legenda"/>
        <w:rPr>
          <w:noProof/>
          <w:color w:val="auto"/>
        </w:rPr>
      </w:pPr>
      <w:bookmarkStart w:id="40" w:name="_Toc354590453"/>
      <w:r w:rsidRPr="00420177">
        <w:rPr>
          <w:color w:val="auto"/>
        </w:rPr>
        <w:t>Tabela 2.</w:t>
      </w:r>
      <w:r w:rsidRPr="00420177">
        <w:rPr>
          <w:color w:val="auto"/>
        </w:rPr>
        <w:fldChar w:fldCharType="begin"/>
      </w:r>
      <w:r w:rsidRPr="00420177">
        <w:rPr>
          <w:color w:val="auto"/>
        </w:rPr>
        <w:instrText xml:space="preserve"> SEQ Tabela \* ARABIC </w:instrText>
      </w:r>
      <w:r w:rsidRPr="00420177">
        <w:rPr>
          <w:color w:val="auto"/>
        </w:rPr>
        <w:fldChar w:fldCharType="separate"/>
      </w:r>
      <w:r w:rsidR="00685E0A">
        <w:rPr>
          <w:noProof/>
          <w:color w:val="auto"/>
        </w:rPr>
        <w:t>1</w:t>
      </w:r>
      <w:r w:rsidRPr="00420177">
        <w:rPr>
          <w:color w:val="auto"/>
        </w:rPr>
        <w:fldChar w:fldCharType="end"/>
      </w:r>
      <w:r w:rsidRPr="00420177">
        <w:rPr>
          <w:color w:val="auto"/>
        </w:rPr>
        <w:t xml:space="preserve"> -</w:t>
      </w:r>
      <w:r w:rsidRPr="00420177">
        <w:rPr>
          <w:noProof/>
          <w:color w:val="auto"/>
        </w:rPr>
        <w:t xml:space="preserve"> Restrições existentes na linguagem i*-C</w:t>
      </w:r>
      <w:bookmarkEnd w:id="40"/>
    </w:p>
    <w:tbl>
      <w:tblPr>
        <w:tblStyle w:val="ListaMdia1-nfase5"/>
        <w:tblW w:w="0" w:type="auto"/>
        <w:jc w:val="center"/>
        <w:tblLook w:val="04A0"/>
      </w:tblPr>
      <w:tblGrid>
        <w:gridCol w:w="2599"/>
        <w:gridCol w:w="4644"/>
      </w:tblGrid>
      <w:tr w:rsidR="00002E5E" w:rsidRPr="00420177" w:rsidTr="004F196D">
        <w:trPr>
          <w:cnfStyle w:val="100000000000"/>
          <w:jc w:val="center"/>
        </w:trPr>
        <w:tc>
          <w:tcPr>
            <w:cnfStyle w:val="001000000000"/>
            <w:tcW w:w="7243" w:type="dxa"/>
            <w:gridSpan w:val="2"/>
            <w:tcBorders>
              <w:top w:val="single" w:sz="4" w:space="0" w:color="auto"/>
            </w:tcBorders>
          </w:tcPr>
          <w:p w:rsidR="00002E5E" w:rsidRPr="00420177" w:rsidRDefault="00002E5E" w:rsidP="009F740D">
            <w:pPr>
              <w:jc w:val="center"/>
              <w:rPr>
                <w:rFonts w:ascii="Times New Roman" w:hAnsi="Times New Roman" w:cs="Times New Roman"/>
                <w:szCs w:val="24"/>
              </w:rPr>
            </w:pPr>
            <w:r w:rsidRPr="00420177">
              <w:rPr>
                <w:rFonts w:ascii="Times New Roman" w:hAnsi="Times New Roman" w:cs="Times New Roman"/>
                <w:szCs w:val="24"/>
              </w:rPr>
              <w:t>Restrições do I*-c</w:t>
            </w:r>
          </w:p>
        </w:tc>
      </w:tr>
      <w:tr w:rsidR="00002E5E" w:rsidRPr="00420177" w:rsidTr="003C3020">
        <w:trPr>
          <w:cnfStyle w:val="000000100000"/>
          <w:jc w:val="center"/>
        </w:trPr>
        <w:tc>
          <w:tcPr>
            <w:cnfStyle w:val="001000000000"/>
            <w:tcW w:w="2599" w:type="dxa"/>
          </w:tcPr>
          <w:p w:rsidR="00002E5E" w:rsidRPr="00420177" w:rsidRDefault="00002E5E" w:rsidP="009F740D">
            <w:pPr>
              <w:jc w:val="center"/>
              <w:rPr>
                <w:rFonts w:ascii="Times New Roman" w:hAnsi="Times New Roman" w:cs="Times New Roman"/>
                <w:szCs w:val="24"/>
              </w:rPr>
            </w:pPr>
            <w:r w:rsidRPr="00420177">
              <w:rPr>
                <w:rFonts w:ascii="Times New Roman" w:hAnsi="Times New Roman" w:cs="Times New Roman"/>
                <w:szCs w:val="24"/>
              </w:rPr>
              <w:t>Ligação de dependência</w:t>
            </w:r>
          </w:p>
        </w:tc>
        <w:tc>
          <w:tcPr>
            <w:tcW w:w="4644" w:type="dxa"/>
          </w:tcPr>
          <w:p w:rsidR="00002E5E" w:rsidRPr="00420177" w:rsidRDefault="00002E5E" w:rsidP="009F740D">
            <w:pPr>
              <w:jc w:val="center"/>
              <w:cnfStyle w:val="000000100000"/>
              <w:rPr>
                <w:rFonts w:ascii="Times New Roman" w:hAnsi="Times New Roman" w:cs="Times New Roman"/>
                <w:szCs w:val="24"/>
              </w:rPr>
            </w:pPr>
            <w:r w:rsidRPr="00420177">
              <w:rPr>
                <w:rFonts w:ascii="Times New Roman" w:hAnsi="Times New Roman" w:cs="Times New Roman"/>
                <w:szCs w:val="24"/>
              </w:rPr>
              <w:t>Atores → Elementos intencionais</w:t>
            </w:r>
          </w:p>
          <w:p w:rsidR="00002E5E" w:rsidRPr="00420177" w:rsidRDefault="00002E5E" w:rsidP="009F740D">
            <w:pPr>
              <w:jc w:val="center"/>
              <w:cnfStyle w:val="000000100000"/>
              <w:rPr>
                <w:rFonts w:ascii="Times New Roman" w:hAnsi="Times New Roman" w:cs="Times New Roman"/>
                <w:szCs w:val="24"/>
              </w:rPr>
            </w:pPr>
            <w:r w:rsidRPr="00420177">
              <w:rPr>
                <w:rFonts w:ascii="Times New Roman" w:hAnsi="Times New Roman" w:cs="Times New Roman"/>
                <w:szCs w:val="24"/>
              </w:rPr>
              <w:t>Elementos intencionais → Atores</w:t>
            </w:r>
          </w:p>
          <w:p w:rsidR="00002E5E" w:rsidRPr="00420177" w:rsidRDefault="00002E5E" w:rsidP="009F740D">
            <w:pPr>
              <w:jc w:val="center"/>
              <w:cnfStyle w:val="000000100000"/>
              <w:rPr>
                <w:rFonts w:ascii="Times New Roman" w:hAnsi="Times New Roman" w:cs="Times New Roman"/>
                <w:szCs w:val="24"/>
              </w:rPr>
            </w:pPr>
            <w:r w:rsidRPr="00420177">
              <w:rPr>
                <w:rFonts w:ascii="Times New Roman" w:hAnsi="Times New Roman" w:cs="Times New Roman"/>
                <w:szCs w:val="24"/>
              </w:rPr>
              <w:t>Elementos → Elementos intencionais</w:t>
            </w:r>
          </w:p>
        </w:tc>
      </w:tr>
      <w:tr w:rsidR="00002E5E" w:rsidRPr="00420177" w:rsidTr="003C3020">
        <w:trPr>
          <w:jc w:val="center"/>
        </w:trPr>
        <w:tc>
          <w:tcPr>
            <w:cnfStyle w:val="001000000000"/>
            <w:tcW w:w="2599" w:type="dxa"/>
          </w:tcPr>
          <w:p w:rsidR="00002E5E" w:rsidRPr="00420177" w:rsidRDefault="00002E5E" w:rsidP="009F740D">
            <w:pPr>
              <w:jc w:val="center"/>
              <w:rPr>
                <w:rFonts w:ascii="Times New Roman" w:hAnsi="Times New Roman" w:cs="Times New Roman"/>
                <w:szCs w:val="24"/>
              </w:rPr>
            </w:pPr>
            <w:r w:rsidRPr="00420177">
              <w:rPr>
                <w:rFonts w:ascii="Times New Roman" w:hAnsi="Times New Roman" w:cs="Times New Roman"/>
                <w:szCs w:val="24"/>
              </w:rPr>
              <w:t>Ligação Ator (ISA)</w:t>
            </w:r>
          </w:p>
        </w:tc>
        <w:tc>
          <w:tcPr>
            <w:tcW w:w="4644" w:type="dxa"/>
          </w:tcPr>
          <w:p w:rsidR="00002E5E" w:rsidRPr="00420177" w:rsidRDefault="00002E5E" w:rsidP="009F740D">
            <w:pPr>
              <w:jc w:val="center"/>
              <w:cnfStyle w:val="000000000000"/>
              <w:rPr>
                <w:rFonts w:ascii="Times New Roman" w:hAnsi="Times New Roman" w:cs="Times New Roman"/>
                <w:szCs w:val="24"/>
              </w:rPr>
            </w:pPr>
            <w:r w:rsidRPr="00420177">
              <w:rPr>
                <w:rFonts w:ascii="Times New Roman" w:hAnsi="Times New Roman" w:cs="Times New Roman"/>
                <w:szCs w:val="24"/>
              </w:rPr>
              <w:t>Ator → Ator</w:t>
            </w:r>
          </w:p>
          <w:p w:rsidR="00002E5E" w:rsidRPr="00420177" w:rsidRDefault="00002E5E" w:rsidP="009F740D">
            <w:pPr>
              <w:jc w:val="center"/>
              <w:cnfStyle w:val="000000000000"/>
              <w:rPr>
                <w:rFonts w:ascii="Times New Roman" w:hAnsi="Times New Roman" w:cs="Times New Roman"/>
                <w:szCs w:val="24"/>
              </w:rPr>
            </w:pPr>
            <w:r w:rsidRPr="00420177">
              <w:rPr>
                <w:rFonts w:ascii="Times New Roman" w:hAnsi="Times New Roman" w:cs="Times New Roman"/>
                <w:szCs w:val="24"/>
              </w:rPr>
              <w:t>Agente → Agente</w:t>
            </w:r>
          </w:p>
          <w:p w:rsidR="00002E5E" w:rsidRPr="00420177" w:rsidRDefault="00002E5E" w:rsidP="009F740D">
            <w:pPr>
              <w:jc w:val="center"/>
              <w:cnfStyle w:val="000000000000"/>
              <w:rPr>
                <w:rFonts w:ascii="Times New Roman" w:hAnsi="Times New Roman" w:cs="Times New Roman"/>
                <w:szCs w:val="24"/>
              </w:rPr>
            </w:pPr>
            <w:r w:rsidRPr="00420177">
              <w:rPr>
                <w:rFonts w:ascii="Times New Roman" w:hAnsi="Times New Roman" w:cs="Times New Roman"/>
                <w:szCs w:val="24"/>
              </w:rPr>
              <w:t>Posição → Posição</w:t>
            </w:r>
          </w:p>
          <w:p w:rsidR="00002E5E" w:rsidRPr="00420177" w:rsidRDefault="00002E5E" w:rsidP="009F740D">
            <w:pPr>
              <w:jc w:val="center"/>
              <w:cnfStyle w:val="000000000000"/>
              <w:rPr>
                <w:rFonts w:ascii="Times New Roman" w:hAnsi="Times New Roman" w:cs="Times New Roman"/>
                <w:szCs w:val="24"/>
              </w:rPr>
            </w:pPr>
            <w:r w:rsidRPr="00420177">
              <w:rPr>
                <w:rFonts w:ascii="Times New Roman" w:hAnsi="Times New Roman" w:cs="Times New Roman"/>
                <w:szCs w:val="24"/>
              </w:rPr>
              <w:t>Papel → Papel</w:t>
            </w:r>
          </w:p>
        </w:tc>
      </w:tr>
      <w:tr w:rsidR="00002E5E" w:rsidRPr="00420177" w:rsidTr="003C3020">
        <w:trPr>
          <w:cnfStyle w:val="000000100000"/>
          <w:jc w:val="center"/>
        </w:trPr>
        <w:tc>
          <w:tcPr>
            <w:cnfStyle w:val="001000000000"/>
            <w:tcW w:w="2599" w:type="dxa"/>
          </w:tcPr>
          <w:p w:rsidR="00002E5E" w:rsidRPr="00420177" w:rsidRDefault="00002E5E" w:rsidP="009F740D">
            <w:pPr>
              <w:jc w:val="center"/>
              <w:rPr>
                <w:rFonts w:ascii="Times New Roman" w:hAnsi="Times New Roman" w:cs="Times New Roman"/>
                <w:szCs w:val="24"/>
              </w:rPr>
            </w:pPr>
            <w:r w:rsidRPr="00420177">
              <w:rPr>
                <w:rFonts w:ascii="Times New Roman" w:hAnsi="Times New Roman" w:cs="Times New Roman"/>
                <w:szCs w:val="24"/>
              </w:rPr>
              <w:t>Ligação Ator (Is Part Of)</w:t>
            </w:r>
          </w:p>
        </w:tc>
        <w:tc>
          <w:tcPr>
            <w:tcW w:w="4644" w:type="dxa"/>
          </w:tcPr>
          <w:p w:rsidR="00002E5E" w:rsidRPr="00420177" w:rsidRDefault="00002E5E" w:rsidP="009F740D">
            <w:pPr>
              <w:jc w:val="center"/>
              <w:cnfStyle w:val="000000100000"/>
              <w:rPr>
                <w:rFonts w:ascii="Times New Roman" w:hAnsi="Times New Roman" w:cs="Times New Roman"/>
                <w:szCs w:val="24"/>
              </w:rPr>
            </w:pPr>
            <w:r w:rsidRPr="00420177">
              <w:rPr>
                <w:rFonts w:ascii="Times New Roman" w:hAnsi="Times New Roman" w:cs="Times New Roman"/>
                <w:szCs w:val="24"/>
              </w:rPr>
              <w:t>Ator → Ator</w:t>
            </w:r>
          </w:p>
          <w:p w:rsidR="00002E5E" w:rsidRPr="00420177" w:rsidRDefault="00002E5E" w:rsidP="009F740D">
            <w:pPr>
              <w:jc w:val="center"/>
              <w:cnfStyle w:val="000000100000"/>
              <w:rPr>
                <w:rFonts w:ascii="Times New Roman" w:hAnsi="Times New Roman" w:cs="Times New Roman"/>
                <w:szCs w:val="24"/>
              </w:rPr>
            </w:pPr>
            <w:r w:rsidRPr="00420177">
              <w:rPr>
                <w:rFonts w:ascii="Times New Roman" w:hAnsi="Times New Roman" w:cs="Times New Roman"/>
                <w:szCs w:val="24"/>
              </w:rPr>
              <w:t>Agente → Agente</w:t>
            </w:r>
          </w:p>
          <w:p w:rsidR="00002E5E" w:rsidRPr="00420177" w:rsidRDefault="00002E5E" w:rsidP="009F740D">
            <w:pPr>
              <w:jc w:val="center"/>
              <w:cnfStyle w:val="000000100000"/>
              <w:rPr>
                <w:rFonts w:ascii="Times New Roman" w:hAnsi="Times New Roman" w:cs="Times New Roman"/>
                <w:szCs w:val="24"/>
              </w:rPr>
            </w:pPr>
            <w:r w:rsidRPr="00420177">
              <w:rPr>
                <w:rFonts w:ascii="Times New Roman" w:hAnsi="Times New Roman" w:cs="Times New Roman"/>
                <w:szCs w:val="24"/>
              </w:rPr>
              <w:t>Posição → Posição</w:t>
            </w:r>
          </w:p>
          <w:p w:rsidR="00002E5E" w:rsidRPr="00420177" w:rsidRDefault="00002E5E" w:rsidP="009F740D">
            <w:pPr>
              <w:jc w:val="center"/>
              <w:cnfStyle w:val="000000100000"/>
              <w:rPr>
                <w:rFonts w:ascii="Times New Roman" w:hAnsi="Times New Roman" w:cs="Times New Roman"/>
                <w:szCs w:val="24"/>
              </w:rPr>
            </w:pPr>
            <w:r w:rsidRPr="00420177">
              <w:rPr>
                <w:rFonts w:ascii="Times New Roman" w:hAnsi="Times New Roman" w:cs="Times New Roman"/>
                <w:szCs w:val="24"/>
              </w:rPr>
              <w:t>Papel → Papel</w:t>
            </w:r>
          </w:p>
        </w:tc>
      </w:tr>
      <w:tr w:rsidR="00002E5E" w:rsidRPr="00420177" w:rsidTr="003C3020">
        <w:trPr>
          <w:jc w:val="center"/>
        </w:trPr>
        <w:tc>
          <w:tcPr>
            <w:cnfStyle w:val="001000000000"/>
            <w:tcW w:w="2599" w:type="dxa"/>
          </w:tcPr>
          <w:p w:rsidR="00002E5E" w:rsidRPr="00420177" w:rsidRDefault="00002E5E" w:rsidP="009F740D">
            <w:pPr>
              <w:jc w:val="center"/>
              <w:rPr>
                <w:rFonts w:ascii="Times New Roman" w:hAnsi="Times New Roman" w:cs="Times New Roman"/>
                <w:szCs w:val="24"/>
              </w:rPr>
            </w:pPr>
            <w:r w:rsidRPr="00420177">
              <w:rPr>
                <w:rFonts w:ascii="Times New Roman" w:hAnsi="Times New Roman" w:cs="Times New Roman"/>
                <w:szCs w:val="24"/>
              </w:rPr>
              <w:t>Ligação Ator (Covers)</w:t>
            </w:r>
          </w:p>
        </w:tc>
        <w:tc>
          <w:tcPr>
            <w:tcW w:w="4644" w:type="dxa"/>
          </w:tcPr>
          <w:p w:rsidR="00002E5E" w:rsidRPr="00420177" w:rsidRDefault="00002E5E" w:rsidP="009F740D">
            <w:pPr>
              <w:jc w:val="center"/>
              <w:cnfStyle w:val="000000000000"/>
              <w:rPr>
                <w:rFonts w:ascii="Times New Roman" w:hAnsi="Times New Roman" w:cs="Times New Roman"/>
                <w:szCs w:val="24"/>
              </w:rPr>
            </w:pPr>
            <w:r w:rsidRPr="00420177">
              <w:rPr>
                <w:rFonts w:ascii="Times New Roman" w:hAnsi="Times New Roman" w:cs="Times New Roman"/>
                <w:szCs w:val="24"/>
              </w:rPr>
              <w:t>Posição → Papel</w:t>
            </w:r>
          </w:p>
        </w:tc>
      </w:tr>
      <w:tr w:rsidR="00002E5E" w:rsidRPr="00420177" w:rsidTr="003C3020">
        <w:trPr>
          <w:cnfStyle w:val="000000100000"/>
          <w:jc w:val="center"/>
        </w:trPr>
        <w:tc>
          <w:tcPr>
            <w:cnfStyle w:val="001000000000"/>
            <w:tcW w:w="2599" w:type="dxa"/>
          </w:tcPr>
          <w:p w:rsidR="00002E5E" w:rsidRPr="00420177" w:rsidRDefault="00002E5E" w:rsidP="009F740D">
            <w:pPr>
              <w:jc w:val="center"/>
              <w:rPr>
                <w:rFonts w:ascii="Times New Roman" w:hAnsi="Times New Roman" w:cs="Times New Roman"/>
                <w:szCs w:val="24"/>
              </w:rPr>
            </w:pPr>
            <w:r w:rsidRPr="00420177">
              <w:rPr>
                <w:rFonts w:ascii="Times New Roman" w:hAnsi="Times New Roman" w:cs="Times New Roman"/>
                <w:szCs w:val="24"/>
              </w:rPr>
              <w:t>Ligação Ator (Occupies)</w:t>
            </w:r>
          </w:p>
        </w:tc>
        <w:tc>
          <w:tcPr>
            <w:tcW w:w="4644" w:type="dxa"/>
          </w:tcPr>
          <w:p w:rsidR="00002E5E" w:rsidRPr="00420177" w:rsidRDefault="00002E5E" w:rsidP="009F740D">
            <w:pPr>
              <w:jc w:val="center"/>
              <w:cnfStyle w:val="000000100000"/>
              <w:rPr>
                <w:rFonts w:ascii="Times New Roman" w:hAnsi="Times New Roman" w:cs="Times New Roman"/>
                <w:szCs w:val="24"/>
              </w:rPr>
            </w:pPr>
            <w:r w:rsidRPr="00420177">
              <w:rPr>
                <w:rFonts w:ascii="Times New Roman" w:hAnsi="Times New Roman" w:cs="Times New Roman"/>
                <w:szCs w:val="24"/>
              </w:rPr>
              <w:t>Agente → Posição</w:t>
            </w:r>
          </w:p>
        </w:tc>
      </w:tr>
      <w:tr w:rsidR="00002E5E" w:rsidRPr="00420177" w:rsidTr="003C3020">
        <w:trPr>
          <w:jc w:val="center"/>
        </w:trPr>
        <w:tc>
          <w:tcPr>
            <w:cnfStyle w:val="001000000000"/>
            <w:tcW w:w="2599" w:type="dxa"/>
          </w:tcPr>
          <w:p w:rsidR="00002E5E" w:rsidRPr="00420177" w:rsidRDefault="00002E5E" w:rsidP="009F740D">
            <w:pPr>
              <w:jc w:val="center"/>
              <w:rPr>
                <w:rFonts w:ascii="Times New Roman" w:hAnsi="Times New Roman" w:cs="Times New Roman"/>
                <w:szCs w:val="24"/>
              </w:rPr>
            </w:pPr>
            <w:r w:rsidRPr="00420177">
              <w:rPr>
                <w:rFonts w:ascii="Times New Roman" w:hAnsi="Times New Roman" w:cs="Times New Roman"/>
                <w:szCs w:val="24"/>
              </w:rPr>
              <w:t>Ligação Ator (Plays)</w:t>
            </w:r>
          </w:p>
        </w:tc>
        <w:tc>
          <w:tcPr>
            <w:tcW w:w="4644" w:type="dxa"/>
          </w:tcPr>
          <w:p w:rsidR="00002E5E" w:rsidRPr="00420177" w:rsidRDefault="00002E5E" w:rsidP="009F740D">
            <w:pPr>
              <w:jc w:val="center"/>
              <w:cnfStyle w:val="000000000000"/>
              <w:rPr>
                <w:rFonts w:ascii="Times New Roman" w:hAnsi="Times New Roman" w:cs="Times New Roman"/>
                <w:szCs w:val="24"/>
              </w:rPr>
            </w:pPr>
            <w:r w:rsidRPr="00420177">
              <w:rPr>
                <w:rFonts w:ascii="Times New Roman" w:hAnsi="Times New Roman" w:cs="Times New Roman"/>
                <w:szCs w:val="24"/>
              </w:rPr>
              <w:t>Agente → Papel</w:t>
            </w:r>
          </w:p>
        </w:tc>
      </w:tr>
      <w:tr w:rsidR="00002E5E" w:rsidRPr="00420177" w:rsidTr="003C3020">
        <w:trPr>
          <w:cnfStyle w:val="000000100000"/>
          <w:jc w:val="center"/>
        </w:trPr>
        <w:tc>
          <w:tcPr>
            <w:cnfStyle w:val="001000000000"/>
            <w:tcW w:w="2599" w:type="dxa"/>
          </w:tcPr>
          <w:p w:rsidR="00002E5E" w:rsidRPr="00420177" w:rsidRDefault="00002E5E" w:rsidP="009F740D">
            <w:pPr>
              <w:jc w:val="center"/>
              <w:rPr>
                <w:rFonts w:ascii="Times New Roman" w:hAnsi="Times New Roman" w:cs="Times New Roman"/>
                <w:szCs w:val="24"/>
              </w:rPr>
            </w:pPr>
            <w:r w:rsidRPr="00420177">
              <w:rPr>
                <w:rFonts w:ascii="Times New Roman" w:hAnsi="Times New Roman" w:cs="Times New Roman"/>
                <w:szCs w:val="24"/>
              </w:rPr>
              <w:t>Ligação Ator (INS)</w:t>
            </w:r>
          </w:p>
        </w:tc>
        <w:tc>
          <w:tcPr>
            <w:tcW w:w="4644" w:type="dxa"/>
          </w:tcPr>
          <w:p w:rsidR="00002E5E" w:rsidRPr="00420177" w:rsidRDefault="00002E5E" w:rsidP="009F740D">
            <w:pPr>
              <w:jc w:val="center"/>
              <w:cnfStyle w:val="000000100000"/>
              <w:rPr>
                <w:rFonts w:ascii="Times New Roman" w:hAnsi="Times New Roman" w:cs="Times New Roman"/>
                <w:szCs w:val="24"/>
              </w:rPr>
            </w:pPr>
            <w:r w:rsidRPr="00420177">
              <w:rPr>
                <w:rFonts w:ascii="Times New Roman" w:hAnsi="Times New Roman" w:cs="Times New Roman"/>
                <w:szCs w:val="24"/>
              </w:rPr>
              <w:t>Agente → Agente</w:t>
            </w:r>
          </w:p>
        </w:tc>
      </w:tr>
      <w:tr w:rsidR="00002E5E" w:rsidRPr="00420177" w:rsidTr="003C3020">
        <w:trPr>
          <w:jc w:val="center"/>
        </w:trPr>
        <w:tc>
          <w:tcPr>
            <w:cnfStyle w:val="001000000000"/>
            <w:tcW w:w="2599" w:type="dxa"/>
          </w:tcPr>
          <w:p w:rsidR="00002E5E" w:rsidRPr="00420177" w:rsidRDefault="00002E5E" w:rsidP="009F740D">
            <w:pPr>
              <w:jc w:val="center"/>
              <w:rPr>
                <w:rFonts w:ascii="Times New Roman" w:hAnsi="Times New Roman" w:cs="Times New Roman"/>
                <w:szCs w:val="24"/>
              </w:rPr>
            </w:pPr>
            <w:r w:rsidRPr="00420177">
              <w:rPr>
                <w:rFonts w:ascii="Times New Roman" w:hAnsi="Times New Roman" w:cs="Times New Roman"/>
                <w:szCs w:val="24"/>
              </w:rPr>
              <w:t>Meio-fim</w:t>
            </w:r>
          </w:p>
        </w:tc>
        <w:tc>
          <w:tcPr>
            <w:tcW w:w="4644" w:type="dxa"/>
          </w:tcPr>
          <w:p w:rsidR="00002E5E" w:rsidRPr="00420177" w:rsidRDefault="00002E5E" w:rsidP="009F740D">
            <w:pPr>
              <w:jc w:val="center"/>
              <w:cnfStyle w:val="000000000000"/>
              <w:rPr>
                <w:rFonts w:ascii="Times New Roman" w:hAnsi="Times New Roman" w:cs="Times New Roman"/>
                <w:szCs w:val="24"/>
              </w:rPr>
            </w:pPr>
            <w:r w:rsidRPr="00420177">
              <w:rPr>
                <w:rFonts w:ascii="Times New Roman" w:hAnsi="Times New Roman" w:cs="Times New Roman"/>
                <w:szCs w:val="24"/>
              </w:rPr>
              <w:t>Tarefa → Objetivo</w:t>
            </w:r>
          </w:p>
          <w:p w:rsidR="00002E5E" w:rsidRPr="00420177" w:rsidRDefault="00002E5E" w:rsidP="009F740D">
            <w:pPr>
              <w:jc w:val="center"/>
              <w:cnfStyle w:val="000000000000"/>
              <w:rPr>
                <w:rFonts w:ascii="Times New Roman" w:hAnsi="Times New Roman" w:cs="Times New Roman"/>
                <w:szCs w:val="24"/>
              </w:rPr>
            </w:pPr>
            <w:r w:rsidRPr="00420177">
              <w:rPr>
                <w:rFonts w:ascii="Times New Roman" w:hAnsi="Times New Roman" w:cs="Times New Roman"/>
                <w:szCs w:val="24"/>
              </w:rPr>
              <w:t>Tarefa com cardinalidade→ Objetivo</w:t>
            </w:r>
          </w:p>
        </w:tc>
      </w:tr>
      <w:tr w:rsidR="00002E5E" w:rsidRPr="00420177" w:rsidTr="003C3020">
        <w:trPr>
          <w:cnfStyle w:val="000000100000"/>
          <w:jc w:val="center"/>
        </w:trPr>
        <w:tc>
          <w:tcPr>
            <w:cnfStyle w:val="001000000000"/>
            <w:tcW w:w="2599" w:type="dxa"/>
          </w:tcPr>
          <w:p w:rsidR="00002E5E" w:rsidRPr="00420177" w:rsidRDefault="00002E5E" w:rsidP="009F740D">
            <w:pPr>
              <w:jc w:val="center"/>
              <w:rPr>
                <w:rFonts w:ascii="Times New Roman" w:hAnsi="Times New Roman" w:cs="Times New Roman"/>
                <w:szCs w:val="24"/>
              </w:rPr>
            </w:pPr>
            <w:r w:rsidRPr="00420177">
              <w:rPr>
                <w:rFonts w:ascii="Times New Roman" w:hAnsi="Times New Roman" w:cs="Times New Roman"/>
                <w:szCs w:val="24"/>
              </w:rPr>
              <w:t>Meio-fim com Cardinalidade</w:t>
            </w:r>
          </w:p>
        </w:tc>
        <w:tc>
          <w:tcPr>
            <w:tcW w:w="4644" w:type="dxa"/>
          </w:tcPr>
          <w:p w:rsidR="00002E5E" w:rsidRPr="00420177" w:rsidRDefault="00002E5E" w:rsidP="009F740D">
            <w:pPr>
              <w:jc w:val="center"/>
              <w:cnfStyle w:val="000000100000"/>
              <w:rPr>
                <w:rFonts w:ascii="Times New Roman" w:hAnsi="Times New Roman" w:cs="Times New Roman"/>
                <w:szCs w:val="24"/>
              </w:rPr>
            </w:pPr>
            <w:r w:rsidRPr="00420177">
              <w:rPr>
                <w:rFonts w:ascii="Times New Roman" w:hAnsi="Times New Roman" w:cs="Times New Roman"/>
                <w:szCs w:val="24"/>
              </w:rPr>
              <w:t>Objetivo → Objetivo</w:t>
            </w:r>
          </w:p>
          <w:p w:rsidR="00002E5E" w:rsidRPr="00420177" w:rsidRDefault="00002E5E" w:rsidP="009F740D">
            <w:pPr>
              <w:jc w:val="center"/>
              <w:cnfStyle w:val="000000100000"/>
              <w:rPr>
                <w:rFonts w:ascii="Times New Roman" w:hAnsi="Times New Roman" w:cs="Times New Roman"/>
                <w:szCs w:val="24"/>
              </w:rPr>
            </w:pPr>
            <w:r w:rsidRPr="00420177">
              <w:rPr>
                <w:rFonts w:ascii="Times New Roman" w:hAnsi="Times New Roman" w:cs="Times New Roman"/>
                <w:szCs w:val="24"/>
              </w:rPr>
              <w:t>Tarefa → Objetivo</w:t>
            </w:r>
          </w:p>
        </w:tc>
      </w:tr>
      <w:tr w:rsidR="00002E5E" w:rsidRPr="00420177" w:rsidTr="003C3020">
        <w:trPr>
          <w:jc w:val="center"/>
        </w:trPr>
        <w:tc>
          <w:tcPr>
            <w:cnfStyle w:val="001000000000"/>
            <w:tcW w:w="2599" w:type="dxa"/>
          </w:tcPr>
          <w:p w:rsidR="00002E5E" w:rsidRPr="00420177" w:rsidRDefault="00002E5E" w:rsidP="009F740D">
            <w:pPr>
              <w:jc w:val="center"/>
              <w:rPr>
                <w:rFonts w:ascii="Times New Roman" w:hAnsi="Times New Roman" w:cs="Times New Roman"/>
                <w:szCs w:val="24"/>
              </w:rPr>
            </w:pPr>
            <w:r w:rsidRPr="00420177">
              <w:rPr>
                <w:rFonts w:ascii="Times New Roman" w:hAnsi="Times New Roman" w:cs="Times New Roman"/>
                <w:szCs w:val="24"/>
              </w:rPr>
              <w:t>Decomposição de Tarefas</w:t>
            </w:r>
          </w:p>
        </w:tc>
        <w:tc>
          <w:tcPr>
            <w:tcW w:w="4644" w:type="dxa"/>
          </w:tcPr>
          <w:p w:rsidR="00002E5E" w:rsidRPr="00420177" w:rsidRDefault="00002E5E" w:rsidP="009F740D">
            <w:pPr>
              <w:jc w:val="center"/>
              <w:cnfStyle w:val="000000000000"/>
              <w:rPr>
                <w:rFonts w:ascii="Times New Roman" w:hAnsi="Times New Roman" w:cs="Times New Roman"/>
                <w:szCs w:val="24"/>
              </w:rPr>
            </w:pPr>
            <w:r w:rsidRPr="00420177">
              <w:rPr>
                <w:rFonts w:ascii="Times New Roman" w:hAnsi="Times New Roman" w:cs="Times New Roman"/>
                <w:szCs w:val="24"/>
              </w:rPr>
              <w:t>Tarefa com cardinalidade→ Tarefa com cardinalidade</w:t>
            </w:r>
          </w:p>
          <w:p w:rsidR="00002E5E" w:rsidRPr="00420177" w:rsidRDefault="00002E5E" w:rsidP="009F740D">
            <w:pPr>
              <w:jc w:val="center"/>
              <w:cnfStyle w:val="000000000000"/>
              <w:rPr>
                <w:rFonts w:ascii="Times New Roman" w:hAnsi="Times New Roman" w:cs="Times New Roman"/>
                <w:szCs w:val="24"/>
              </w:rPr>
            </w:pPr>
            <w:r w:rsidRPr="00420177">
              <w:rPr>
                <w:rFonts w:ascii="Times New Roman" w:hAnsi="Times New Roman" w:cs="Times New Roman"/>
                <w:szCs w:val="24"/>
              </w:rPr>
              <w:t>Tarefa com cardinalidade→ Todos os elementos intencionais</w:t>
            </w:r>
          </w:p>
        </w:tc>
      </w:tr>
      <w:tr w:rsidR="00002E5E" w:rsidRPr="00420177" w:rsidTr="003C3020">
        <w:trPr>
          <w:cnfStyle w:val="000000100000"/>
          <w:jc w:val="center"/>
        </w:trPr>
        <w:tc>
          <w:tcPr>
            <w:cnfStyle w:val="001000000000"/>
            <w:tcW w:w="2599" w:type="dxa"/>
          </w:tcPr>
          <w:p w:rsidR="00002E5E" w:rsidRPr="00420177" w:rsidRDefault="00002E5E" w:rsidP="009F740D">
            <w:pPr>
              <w:jc w:val="center"/>
              <w:rPr>
                <w:rFonts w:ascii="Times New Roman" w:hAnsi="Times New Roman" w:cs="Times New Roman"/>
                <w:szCs w:val="24"/>
              </w:rPr>
            </w:pPr>
            <w:r w:rsidRPr="00420177">
              <w:rPr>
                <w:rFonts w:ascii="Times New Roman" w:hAnsi="Times New Roman" w:cs="Times New Roman"/>
                <w:szCs w:val="24"/>
              </w:rPr>
              <w:t>Ligação de contribuição</w:t>
            </w:r>
          </w:p>
        </w:tc>
        <w:tc>
          <w:tcPr>
            <w:tcW w:w="4644" w:type="dxa"/>
          </w:tcPr>
          <w:p w:rsidR="00002E5E" w:rsidRPr="00420177" w:rsidRDefault="00002E5E" w:rsidP="009F740D">
            <w:pPr>
              <w:keepNext/>
              <w:jc w:val="center"/>
              <w:cnfStyle w:val="000000100000"/>
              <w:rPr>
                <w:rFonts w:ascii="Times New Roman" w:hAnsi="Times New Roman" w:cs="Times New Roman"/>
                <w:szCs w:val="24"/>
              </w:rPr>
            </w:pPr>
            <w:r w:rsidRPr="00420177">
              <w:rPr>
                <w:rFonts w:ascii="Times New Roman" w:hAnsi="Times New Roman" w:cs="Times New Roman"/>
                <w:szCs w:val="24"/>
              </w:rPr>
              <w:t>Softgoal → Softgoal</w:t>
            </w:r>
          </w:p>
          <w:p w:rsidR="00002E5E" w:rsidRPr="00420177" w:rsidRDefault="00002E5E" w:rsidP="009F740D">
            <w:pPr>
              <w:keepNext/>
              <w:jc w:val="center"/>
              <w:cnfStyle w:val="000000100000"/>
              <w:rPr>
                <w:rFonts w:ascii="Times New Roman" w:hAnsi="Times New Roman" w:cs="Times New Roman"/>
                <w:szCs w:val="24"/>
              </w:rPr>
            </w:pPr>
            <w:r w:rsidRPr="00420177">
              <w:rPr>
                <w:rFonts w:ascii="Times New Roman" w:hAnsi="Times New Roman" w:cs="Times New Roman"/>
                <w:szCs w:val="24"/>
              </w:rPr>
              <w:t>Tarefa → Softgoal</w:t>
            </w:r>
          </w:p>
          <w:p w:rsidR="00002E5E" w:rsidRPr="00420177" w:rsidRDefault="00002E5E" w:rsidP="009F740D">
            <w:pPr>
              <w:keepNext/>
              <w:jc w:val="center"/>
              <w:cnfStyle w:val="000000100000"/>
              <w:rPr>
                <w:rFonts w:ascii="Times New Roman" w:hAnsi="Times New Roman" w:cs="Times New Roman"/>
                <w:szCs w:val="24"/>
              </w:rPr>
            </w:pPr>
            <w:r w:rsidRPr="00420177">
              <w:rPr>
                <w:rFonts w:ascii="Times New Roman" w:hAnsi="Times New Roman" w:cs="Times New Roman"/>
                <w:szCs w:val="24"/>
              </w:rPr>
              <w:t>Objetivo → Softgoal</w:t>
            </w:r>
          </w:p>
        </w:tc>
      </w:tr>
      <w:tr w:rsidR="00002E5E" w:rsidRPr="00420177" w:rsidTr="003C3020">
        <w:trPr>
          <w:jc w:val="center"/>
        </w:trPr>
        <w:tc>
          <w:tcPr>
            <w:cnfStyle w:val="001000000000"/>
            <w:tcW w:w="2599" w:type="dxa"/>
          </w:tcPr>
          <w:p w:rsidR="00002E5E" w:rsidRPr="00420177" w:rsidRDefault="00002E5E" w:rsidP="009F740D">
            <w:pPr>
              <w:jc w:val="center"/>
              <w:rPr>
                <w:rFonts w:ascii="Times New Roman" w:hAnsi="Times New Roman" w:cs="Times New Roman"/>
                <w:szCs w:val="24"/>
              </w:rPr>
            </w:pPr>
            <w:r w:rsidRPr="00420177">
              <w:rPr>
                <w:rFonts w:ascii="Times New Roman" w:hAnsi="Times New Roman" w:cs="Times New Roman"/>
                <w:szCs w:val="24"/>
              </w:rPr>
              <w:t>Tipos de contribuição</w:t>
            </w:r>
          </w:p>
        </w:tc>
        <w:tc>
          <w:tcPr>
            <w:tcW w:w="4644" w:type="dxa"/>
          </w:tcPr>
          <w:p w:rsidR="00002E5E" w:rsidRPr="00420177" w:rsidRDefault="00002E5E" w:rsidP="009F740D">
            <w:pPr>
              <w:keepNext/>
              <w:jc w:val="center"/>
              <w:cnfStyle w:val="000000000000"/>
              <w:rPr>
                <w:rFonts w:ascii="Times New Roman" w:hAnsi="Times New Roman" w:cs="Times New Roman"/>
                <w:szCs w:val="24"/>
              </w:rPr>
            </w:pPr>
            <w:r w:rsidRPr="00420177">
              <w:rPr>
                <w:rFonts w:ascii="Times New Roman" w:hAnsi="Times New Roman" w:cs="Times New Roman"/>
                <w:szCs w:val="24"/>
              </w:rPr>
              <w:t xml:space="preserve">Make, Break, SomePlus, </w:t>
            </w:r>
          </w:p>
          <w:p w:rsidR="00002E5E" w:rsidRPr="00420177" w:rsidRDefault="00002E5E" w:rsidP="004219B0">
            <w:pPr>
              <w:keepNext/>
              <w:jc w:val="center"/>
              <w:cnfStyle w:val="000000000000"/>
              <w:rPr>
                <w:rFonts w:ascii="Times New Roman" w:hAnsi="Times New Roman" w:cs="Times New Roman"/>
                <w:szCs w:val="24"/>
              </w:rPr>
            </w:pPr>
            <w:r w:rsidRPr="00420177">
              <w:rPr>
                <w:rFonts w:ascii="Times New Roman" w:hAnsi="Times New Roman" w:cs="Times New Roman"/>
                <w:szCs w:val="24"/>
              </w:rPr>
              <w:t>SomeMinus, Help, Unknown, Hurt, And, Or</w:t>
            </w:r>
          </w:p>
        </w:tc>
      </w:tr>
    </w:tbl>
    <w:p w:rsidR="00452B28" w:rsidRPr="00420177" w:rsidRDefault="00452B28" w:rsidP="00452B28"/>
    <w:p w:rsidR="00002E5E" w:rsidRPr="00420177" w:rsidRDefault="00002E5E" w:rsidP="00002E5E">
      <w:pPr>
        <w:ind w:firstLine="708"/>
        <w:rPr>
          <w:rFonts w:ascii="Times New Roman" w:hAnsi="Times New Roman" w:cs="Times New Roman"/>
          <w:szCs w:val="24"/>
        </w:rPr>
      </w:pPr>
      <w:r w:rsidRPr="00420177">
        <w:rPr>
          <w:rFonts w:ascii="Times New Roman" w:hAnsi="Times New Roman" w:cs="Times New Roman"/>
          <w:szCs w:val="24"/>
        </w:rPr>
        <w:lastRenderedPageBreak/>
        <w:t xml:space="preserve">Para representar o metamodelo do i* com cardinalidade, </w:t>
      </w:r>
      <w:r w:rsidR="00752C16" w:rsidRPr="00420177">
        <w:rPr>
          <w:rFonts w:ascii="Times New Roman" w:hAnsi="Times New Roman" w:cs="Times New Roman"/>
          <w:szCs w:val="24"/>
        </w:rPr>
        <w:t>foi adicionada a seguinte</w:t>
      </w:r>
      <w:r w:rsidR="002C5938" w:rsidRPr="00420177">
        <w:rPr>
          <w:rFonts w:ascii="Times New Roman" w:hAnsi="Times New Roman" w:cs="Times New Roman"/>
          <w:szCs w:val="24"/>
        </w:rPr>
        <w:t xml:space="preserve"> metaclasse</w:t>
      </w:r>
      <w:r w:rsidRPr="00420177">
        <w:rPr>
          <w:rFonts w:ascii="Times New Roman" w:hAnsi="Times New Roman" w:cs="Times New Roman"/>
          <w:szCs w:val="24"/>
        </w:rPr>
        <w:t xml:space="preserve"> no metamodelo do i* original:</w:t>
      </w:r>
    </w:p>
    <w:p w:rsidR="002A4B11" w:rsidRPr="00420177" w:rsidRDefault="00002E5E" w:rsidP="002A4B11">
      <w:pPr>
        <w:pStyle w:val="PargrafodaLista"/>
        <w:numPr>
          <w:ilvl w:val="0"/>
          <w:numId w:val="35"/>
        </w:numPr>
        <w:spacing w:line="276" w:lineRule="auto"/>
        <w:rPr>
          <w:rFonts w:ascii="Times New Roman" w:hAnsi="Times New Roman" w:cs="Times New Roman"/>
          <w:b/>
          <w:i/>
          <w:szCs w:val="24"/>
        </w:rPr>
      </w:pPr>
      <w:r w:rsidRPr="00420177">
        <w:rPr>
          <w:rFonts w:ascii="Times New Roman" w:hAnsi="Times New Roman" w:cs="Times New Roman"/>
          <w:b/>
          <w:i/>
          <w:szCs w:val="24"/>
        </w:rPr>
        <w:t>Cardinality</w:t>
      </w:r>
      <w:r w:rsidRPr="00420177">
        <w:rPr>
          <w:rFonts w:ascii="Times New Roman" w:hAnsi="Times New Roman" w:cs="Times New Roman"/>
          <w:szCs w:val="24"/>
        </w:rPr>
        <w:t xml:space="preserve">, define a cardinalidade dos elementos intencionais e do relacionamento </w:t>
      </w:r>
      <w:r w:rsidRPr="00420177">
        <w:rPr>
          <w:rFonts w:ascii="Times New Roman" w:hAnsi="Times New Roman" w:cs="Times New Roman"/>
          <w:i/>
          <w:szCs w:val="24"/>
        </w:rPr>
        <w:t>MeansEndLink</w:t>
      </w:r>
      <w:r w:rsidRPr="00420177">
        <w:rPr>
          <w:rFonts w:ascii="Times New Roman" w:hAnsi="Times New Roman" w:cs="Times New Roman"/>
          <w:szCs w:val="24"/>
        </w:rPr>
        <w:t>, onde o valor mínimo deve ser menor ou igual ao valor máximo, e quando os valores forem iguais eles devem ser diferentes de zero.</w:t>
      </w:r>
    </w:p>
    <w:p w:rsidR="002A4B11" w:rsidRPr="00420177" w:rsidRDefault="00881535" w:rsidP="00881535">
      <w:pPr>
        <w:spacing w:line="276" w:lineRule="auto"/>
        <w:ind w:firstLine="720"/>
        <w:rPr>
          <w:lang w:val="pt-BR"/>
        </w:rPr>
      </w:pPr>
      <w:r w:rsidRPr="00420177">
        <w:t xml:space="preserve">A </w:t>
      </w:r>
      <w:r w:rsidR="002A4B11" w:rsidRPr="00420177">
        <w:t xml:space="preserve">partir do </w:t>
      </w:r>
      <w:r w:rsidRPr="00420177">
        <w:t>metamodelo núcleo</w:t>
      </w:r>
      <w:r w:rsidR="002A4B11" w:rsidRPr="00420177">
        <w:t xml:space="preserve">das linguagens </w:t>
      </w:r>
      <w:r w:rsidR="002A4B11" w:rsidRPr="00420177">
        <w:rPr>
          <w:i/>
        </w:rPr>
        <w:t>i*</w:t>
      </w:r>
      <w:sdt>
        <w:sdtPr>
          <w:id w:val="1798572084"/>
          <w:citation/>
        </w:sdtPr>
        <w:sdtContent>
          <w:r w:rsidR="00470F6E" w:rsidRPr="00420177">
            <w:fldChar w:fldCharType="begin"/>
          </w:r>
          <w:r w:rsidR="00FF675A" w:rsidRPr="00420177">
            <w:instrText xml:space="preserve"> CITATION PAE11 \l 1046 </w:instrText>
          </w:r>
          <w:r w:rsidR="00470F6E" w:rsidRPr="00420177">
            <w:fldChar w:fldCharType="separate"/>
          </w:r>
          <w:r w:rsidR="002A4B11" w:rsidRPr="00420177">
            <w:rPr>
              <w:noProof/>
            </w:rPr>
            <w:t xml:space="preserve">(PAES, LIMA, </w:t>
          </w:r>
          <w:r w:rsidR="002A4B11" w:rsidRPr="00420177">
            <w:rPr>
              <w:i/>
              <w:iCs/>
              <w:noProof/>
            </w:rPr>
            <w:t>et al.</w:t>
          </w:r>
          <w:r w:rsidR="002A4B11" w:rsidRPr="00420177">
            <w:rPr>
              <w:noProof/>
            </w:rPr>
            <w:t>, 2011)</w:t>
          </w:r>
          <w:r w:rsidR="00470F6E" w:rsidRPr="00420177">
            <w:rPr>
              <w:noProof/>
            </w:rPr>
            <w:fldChar w:fldCharType="end"/>
          </w:r>
        </w:sdtContent>
      </w:sdt>
      <w:r w:rsidR="002A4B11" w:rsidRPr="00420177">
        <w:t xml:space="preserve">, </w:t>
      </w:r>
      <w:r w:rsidRPr="00420177">
        <w:t>foi criado o metamodelo para a linguagem i*-C</w:t>
      </w:r>
      <w:r w:rsidR="004219B0" w:rsidRPr="00420177">
        <w:t>, mostrado na figura a seguir</w:t>
      </w:r>
      <w:r w:rsidRPr="00420177">
        <w:t>.</w:t>
      </w:r>
      <w:r w:rsidR="004219B0" w:rsidRPr="00420177">
        <w:t>A metaclasse Cardinality é</w:t>
      </w:r>
      <w:r w:rsidR="000657A0" w:rsidRPr="00420177">
        <w:rPr>
          <w:lang w:val="pt-BR"/>
        </w:rPr>
        <w:t xml:space="preserve">um atributo de um </w:t>
      </w:r>
      <w:r w:rsidR="000657A0" w:rsidRPr="00420177">
        <w:rPr>
          <w:i/>
          <w:lang w:val="pt-BR"/>
        </w:rPr>
        <w:t>IntentionalElement</w:t>
      </w:r>
      <w:r w:rsidR="000657A0" w:rsidRPr="00420177">
        <w:rPr>
          <w:lang w:val="pt-BR"/>
        </w:rPr>
        <w:t xml:space="preserve"> ou de um </w:t>
      </w:r>
      <w:r w:rsidR="000657A0" w:rsidRPr="00420177">
        <w:rPr>
          <w:i/>
          <w:lang w:val="pt-BR"/>
        </w:rPr>
        <w:t>MeandEndLink</w:t>
      </w:r>
      <w:r w:rsidR="000657A0" w:rsidRPr="00420177">
        <w:rPr>
          <w:lang w:val="pt-BR"/>
        </w:rPr>
        <w:t>.</w:t>
      </w:r>
    </w:p>
    <w:p w:rsidR="000657A0" w:rsidRPr="00420177" w:rsidRDefault="000657A0" w:rsidP="00881535">
      <w:pPr>
        <w:spacing w:line="276" w:lineRule="auto"/>
        <w:ind w:firstLine="720"/>
      </w:pPr>
    </w:p>
    <w:p w:rsidR="000657A0" w:rsidRPr="00420177" w:rsidRDefault="00881535" w:rsidP="000657A0">
      <w:pPr>
        <w:keepNext/>
        <w:spacing w:line="276" w:lineRule="auto"/>
      </w:pPr>
      <w:r w:rsidRPr="00420177">
        <w:rPr>
          <w:rFonts w:ascii="Times New Roman" w:hAnsi="Times New Roman" w:cs="Times New Roman"/>
          <w:b/>
          <w:i/>
          <w:noProof/>
          <w:szCs w:val="24"/>
          <w:lang w:val="pt-BR" w:eastAsia="pt-BR"/>
        </w:rPr>
        <w:drawing>
          <wp:inline distT="0" distB="0" distL="0" distR="0">
            <wp:extent cx="6339678" cy="4572000"/>
            <wp:effectExtent l="19050" t="0" r="3972" b="0"/>
            <wp:docPr id="64"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srcRect/>
                    <a:stretch>
                      <a:fillRect/>
                    </a:stretch>
                  </pic:blipFill>
                  <pic:spPr bwMode="auto">
                    <a:xfrm>
                      <a:off x="0" y="0"/>
                      <a:ext cx="6345140" cy="4575939"/>
                    </a:xfrm>
                    <a:prstGeom prst="rect">
                      <a:avLst/>
                    </a:prstGeom>
                    <a:noFill/>
                    <a:ln w="9525">
                      <a:noFill/>
                      <a:miter lim="800000"/>
                      <a:headEnd/>
                      <a:tailEnd/>
                    </a:ln>
                  </pic:spPr>
                </pic:pic>
              </a:graphicData>
            </a:graphic>
          </wp:inline>
        </w:drawing>
      </w:r>
    </w:p>
    <w:p w:rsidR="000657A0" w:rsidRPr="00420177" w:rsidRDefault="000657A0" w:rsidP="000657A0">
      <w:pPr>
        <w:pStyle w:val="Legenda"/>
        <w:rPr>
          <w:color w:val="auto"/>
        </w:rPr>
      </w:pPr>
      <w:bookmarkStart w:id="41" w:name="_Toc354590441"/>
      <w:r w:rsidRPr="00420177">
        <w:rPr>
          <w:color w:val="auto"/>
        </w:rPr>
        <w:t>Figura 2.</w:t>
      </w:r>
      <w:r w:rsidR="00470F6E" w:rsidRPr="00420177">
        <w:rPr>
          <w:color w:val="auto"/>
        </w:rPr>
        <w:fldChar w:fldCharType="begin"/>
      </w:r>
      <w:r w:rsidR="00355932" w:rsidRPr="00420177">
        <w:rPr>
          <w:color w:val="auto"/>
        </w:rPr>
        <w:instrText xml:space="preserve"> SEQ Figura \* ARABIC </w:instrText>
      </w:r>
      <w:r w:rsidR="00470F6E" w:rsidRPr="00420177">
        <w:rPr>
          <w:color w:val="auto"/>
        </w:rPr>
        <w:fldChar w:fldCharType="separate"/>
      </w:r>
      <w:r w:rsidR="00685E0A">
        <w:rPr>
          <w:noProof/>
          <w:color w:val="auto"/>
        </w:rPr>
        <w:t>19</w:t>
      </w:r>
      <w:r w:rsidR="00470F6E" w:rsidRPr="00420177">
        <w:rPr>
          <w:color w:val="auto"/>
        </w:rPr>
        <w:fldChar w:fldCharType="end"/>
      </w:r>
      <w:r w:rsidRPr="00420177">
        <w:rPr>
          <w:noProof/>
          <w:color w:val="auto"/>
        </w:rPr>
        <w:t xml:space="preserve"> - Metamodelo para a linguagem i*-C</w:t>
      </w:r>
      <w:bookmarkEnd w:id="41"/>
    </w:p>
    <w:p w:rsidR="00002E5E" w:rsidRPr="00420177" w:rsidRDefault="00002E5E" w:rsidP="0008103E">
      <w:pPr>
        <w:ind w:left="-1701" w:firstLine="360"/>
        <w:jc w:val="center"/>
        <w:rPr>
          <w:rFonts w:ascii="Times New Roman" w:hAnsi="Times New Roman" w:cs="Times New Roman"/>
          <w:szCs w:val="24"/>
        </w:rPr>
      </w:pPr>
    </w:p>
    <w:p w:rsidR="00A343F9" w:rsidRPr="00420177" w:rsidRDefault="00A343F9" w:rsidP="00A343F9">
      <w:pPr>
        <w:pStyle w:val="Ttulo3"/>
        <w:spacing w:line="600" w:lineRule="auto"/>
        <w:rPr>
          <w:color w:val="auto"/>
          <w:lang w:val="pt-BR"/>
        </w:rPr>
      </w:pPr>
      <w:bookmarkStart w:id="42" w:name="_Toc354575428"/>
      <w:r w:rsidRPr="00420177">
        <w:rPr>
          <w:color w:val="auto"/>
          <w:lang w:val="pt-BR"/>
        </w:rPr>
        <w:lastRenderedPageBreak/>
        <w:t>2.7.2. I*-orthogonal</w:t>
      </w:r>
      <w:bookmarkEnd w:id="42"/>
    </w:p>
    <w:p w:rsidR="00A343F9" w:rsidRPr="00420177" w:rsidRDefault="00A343F9" w:rsidP="00A343F9">
      <w:pPr>
        <w:ind w:firstLine="708"/>
        <w:rPr>
          <w:rFonts w:ascii="Times New Roman" w:hAnsi="Times New Roman" w:cs="Times New Roman"/>
          <w:szCs w:val="24"/>
        </w:rPr>
      </w:pPr>
      <w:r w:rsidRPr="00420177">
        <w:rPr>
          <w:rFonts w:ascii="Times New Roman" w:hAnsi="Times New Roman" w:cs="Times New Roman"/>
          <w:szCs w:val="24"/>
        </w:rPr>
        <w:t>O i*-Orthogonal é uma extensão para a linguagem i*-c. Essa extensão incorpora alguns construtores de variabilidade que estavam faltando, tornando possível capturar e anali</w:t>
      </w:r>
      <w:r w:rsidR="006247BC" w:rsidRPr="00420177">
        <w:rPr>
          <w:rFonts w:ascii="Times New Roman" w:hAnsi="Times New Roman" w:cs="Times New Roman"/>
          <w:szCs w:val="24"/>
        </w:rPr>
        <w:t>sar variabilidade organizaciona</w:t>
      </w:r>
      <w:r w:rsidR="006438DE" w:rsidRPr="00420177">
        <w:rPr>
          <w:rFonts w:ascii="Times New Roman" w:hAnsi="Times New Roman" w:cs="Times New Roman"/>
          <w:szCs w:val="24"/>
        </w:rPr>
        <w:t>l</w:t>
      </w:r>
      <w:r w:rsidR="006247BC" w:rsidRPr="00420177">
        <w:rPr>
          <w:rFonts w:ascii="Times New Roman" w:hAnsi="Times New Roman" w:cs="Times New Roman"/>
          <w:szCs w:val="24"/>
        </w:rPr>
        <w:t xml:space="preserve"> (LIMA, 2011)</w:t>
      </w:r>
      <w:r w:rsidRPr="00420177">
        <w:rPr>
          <w:rFonts w:ascii="Times New Roman" w:hAnsi="Times New Roman" w:cs="Times New Roman"/>
          <w:szCs w:val="24"/>
        </w:rPr>
        <w:t xml:space="preserve">. </w:t>
      </w:r>
    </w:p>
    <w:p w:rsidR="00A343F9" w:rsidRPr="00420177" w:rsidRDefault="00A343F9" w:rsidP="00A343F9">
      <w:pPr>
        <w:ind w:firstLine="708"/>
        <w:rPr>
          <w:rFonts w:ascii="Times New Roman" w:hAnsi="Times New Roman" w:cs="Times New Roman"/>
          <w:szCs w:val="24"/>
        </w:rPr>
      </w:pPr>
      <w:r w:rsidRPr="00420177">
        <w:rPr>
          <w:rFonts w:ascii="Times New Roman" w:hAnsi="Times New Roman" w:cs="Times New Roman"/>
          <w:szCs w:val="24"/>
        </w:rPr>
        <w:t>Foram aplicadas as seguintes modificações ao i*-c:</w:t>
      </w:r>
    </w:p>
    <w:p w:rsidR="00A343F9" w:rsidRPr="00420177" w:rsidRDefault="00A343F9" w:rsidP="007F54E0">
      <w:pPr>
        <w:pStyle w:val="PargrafodaLista"/>
        <w:numPr>
          <w:ilvl w:val="0"/>
          <w:numId w:val="35"/>
        </w:numPr>
        <w:rPr>
          <w:rFonts w:ascii="Times New Roman" w:hAnsi="Times New Roman" w:cs="Times New Roman"/>
          <w:szCs w:val="24"/>
        </w:rPr>
      </w:pPr>
      <w:r w:rsidRPr="00420177">
        <w:rPr>
          <w:rFonts w:ascii="Times New Roman" w:hAnsi="Times New Roman" w:cs="Times New Roman"/>
          <w:szCs w:val="24"/>
        </w:rPr>
        <w:t>Exclusão do relacionamento means-end entre objetivos;</w:t>
      </w:r>
    </w:p>
    <w:p w:rsidR="00A343F9" w:rsidRPr="00420177" w:rsidRDefault="00A343F9" w:rsidP="007F54E0">
      <w:pPr>
        <w:pStyle w:val="PargrafodaLista"/>
        <w:numPr>
          <w:ilvl w:val="0"/>
          <w:numId w:val="35"/>
        </w:numPr>
        <w:rPr>
          <w:rFonts w:ascii="Times New Roman" w:hAnsi="Times New Roman" w:cs="Times New Roman"/>
          <w:szCs w:val="24"/>
        </w:rPr>
      </w:pPr>
      <w:r w:rsidRPr="00420177">
        <w:rPr>
          <w:rFonts w:ascii="Times New Roman" w:hAnsi="Times New Roman" w:cs="Times New Roman"/>
          <w:szCs w:val="24"/>
        </w:rPr>
        <w:t>Inclusão de cardinalidade a todos os elementos que representam pontos de variação para indicar se são obrigatórios ou opcionais.</w:t>
      </w:r>
    </w:p>
    <w:p w:rsidR="00A343F9" w:rsidRPr="00420177" w:rsidRDefault="00A343F9" w:rsidP="007F54E0">
      <w:pPr>
        <w:pStyle w:val="PargrafodaLista"/>
        <w:numPr>
          <w:ilvl w:val="0"/>
          <w:numId w:val="35"/>
        </w:numPr>
        <w:rPr>
          <w:rFonts w:ascii="Times New Roman" w:hAnsi="Times New Roman" w:cs="Times New Roman"/>
          <w:szCs w:val="24"/>
        </w:rPr>
      </w:pPr>
      <w:r w:rsidRPr="00420177">
        <w:rPr>
          <w:rFonts w:ascii="Times New Roman" w:hAnsi="Times New Roman" w:cs="Times New Roman"/>
          <w:szCs w:val="24"/>
        </w:rPr>
        <w:t>Reestruturação da análise sobre as ligações entre pontos de variação e variantes, excluindo as propriedades booleanas isFeature e isGrouped; e criação das metaclasses Cardinality e FeatureGroup (e suas extensões – DependencyFeatureGroup e MeansEndFeatureGroup);</w:t>
      </w:r>
    </w:p>
    <w:p w:rsidR="00A343F9" w:rsidRPr="00420177" w:rsidRDefault="00A343F9" w:rsidP="007F54E0">
      <w:pPr>
        <w:pStyle w:val="PargrafodaLista"/>
        <w:numPr>
          <w:ilvl w:val="0"/>
          <w:numId w:val="35"/>
        </w:numPr>
        <w:rPr>
          <w:rFonts w:ascii="Times New Roman" w:hAnsi="Times New Roman" w:cs="Times New Roman"/>
          <w:szCs w:val="24"/>
        </w:rPr>
      </w:pPr>
      <w:r w:rsidRPr="00420177">
        <w:rPr>
          <w:rFonts w:ascii="Times New Roman" w:hAnsi="Times New Roman" w:cs="Times New Roman"/>
          <w:szCs w:val="24"/>
        </w:rPr>
        <w:t>A linguagem permite que um dependum do tipo objetivo seja uma ponto de variação e,assim, captura variabilidade externa.</w:t>
      </w:r>
    </w:p>
    <w:p w:rsidR="00A343F9" w:rsidRPr="00420177" w:rsidRDefault="00A343F9" w:rsidP="007F54E0">
      <w:pPr>
        <w:pStyle w:val="PargrafodaLista"/>
        <w:numPr>
          <w:ilvl w:val="0"/>
          <w:numId w:val="35"/>
        </w:numPr>
        <w:rPr>
          <w:rFonts w:ascii="Times New Roman" w:hAnsi="Times New Roman" w:cs="Times New Roman"/>
          <w:szCs w:val="24"/>
        </w:rPr>
      </w:pPr>
      <w:r w:rsidRPr="00420177">
        <w:rPr>
          <w:rFonts w:ascii="Times New Roman" w:hAnsi="Times New Roman" w:cs="Times New Roman"/>
          <w:szCs w:val="24"/>
        </w:rPr>
        <w:t>Inclusão de atores do modelo SD como variantes, uma vez que o ator do sistema pode ser relacionado a eles através de um ponto de variação. Também foram adicionadas cardinalidade às dependências.</w:t>
      </w:r>
    </w:p>
    <w:p w:rsidR="00A343F9" w:rsidRPr="00420177" w:rsidRDefault="00A343F9" w:rsidP="007F54E0">
      <w:pPr>
        <w:pStyle w:val="PargrafodaLista"/>
        <w:numPr>
          <w:ilvl w:val="0"/>
          <w:numId w:val="35"/>
        </w:numPr>
        <w:rPr>
          <w:rFonts w:ascii="Times New Roman" w:hAnsi="Times New Roman" w:cs="Times New Roman"/>
          <w:szCs w:val="24"/>
        </w:rPr>
      </w:pPr>
      <w:r w:rsidRPr="00420177">
        <w:rPr>
          <w:rFonts w:ascii="Times New Roman" w:hAnsi="Times New Roman" w:cs="Times New Roman"/>
          <w:szCs w:val="24"/>
        </w:rPr>
        <w:t>Inclusão de restrições de variabilidades (dos tipos “requires” e “excludes”) entre elementos intencionais e/ou atores, ou seja, entre pontos de variação e variantes.</w:t>
      </w:r>
    </w:p>
    <w:p w:rsidR="00A343F9" w:rsidRPr="00C85EB4" w:rsidRDefault="00A343F9" w:rsidP="00A343F9">
      <w:pPr>
        <w:ind w:firstLine="708"/>
        <w:rPr>
          <w:rFonts w:ascii="Times New Roman" w:hAnsi="Times New Roman" w:cs="Times New Roman"/>
          <w:szCs w:val="24"/>
          <w:lang w:val="pt-BR"/>
        </w:rPr>
      </w:pPr>
      <w:r w:rsidRPr="00420177">
        <w:rPr>
          <w:rFonts w:ascii="Times New Roman" w:hAnsi="Times New Roman" w:cs="Times New Roman"/>
          <w:szCs w:val="24"/>
        </w:rPr>
        <w:t>Com o objetivo de criar os construtores de variabilidade, alguns relacionamentos e outras metaclasses</w:t>
      </w:r>
      <w:r w:rsidR="00C85EB4">
        <w:rPr>
          <w:rFonts w:ascii="Times New Roman" w:hAnsi="Times New Roman" w:cs="Times New Roman"/>
          <w:szCs w:val="24"/>
        </w:rPr>
        <w:t>(Figura 2.20)</w:t>
      </w:r>
      <w:r w:rsidRPr="00420177">
        <w:rPr>
          <w:rFonts w:ascii="Times New Roman" w:hAnsi="Times New Roman" w:cs="Times New Roman"/>
          <w:szCs w:val="24"/>
        </w:rPr>
        <w:t xml:space="preserve"> foram adicionadas no metamodelo núcleo do i*.</w:t>
      </w:r>
      <w:r w:rsidR="00C85EB4">
        <w:rPr>
          <w:rFonts w:ascii="Times New Roman" w:hAnsi="Times New Roman" w:cs="Times New Roman"/>
          <w:szCs w:val="24"/>
        </w:rPr>
        <w:t xml:space="preserve"> </w:t>
      </w:r>
    </w:p>
    <w:p w:rsidR="00A343F9" w:rsidRPr="00420177" w:rsidRDefault="00A343F9" w:rsidP="007F54E0">
      <w:pPr>
        <w:pStyle w:val="PargrafodaLista"/>
        <w:numPr>
          <w:ilvl w:val="0"/>
          <w:numId w:val="38"/>
        </w:numPr>
        <w:rPr>
          <w:rFonts w:ascii="Times New Roman" w:hAnsi="Times New Roman" w:cs="Times New Roman"/>
          <w:szCs w:val="24"/>
        </w:rPr>
      </w:pPr>
      <w:r w:rsidRPr="00420177">
        <w:rPr>
          <w:rFonts w:ascii="Times New Roman" w:hAnsi="Times New Roman" w:cs="Times New Roman"/>
          <w:szCs w:val="24"/>
        </w:rPr>
        <w:t>ConstraintLink é usado para representar restrições de variabilidade e possui dois tipos: requires e excludes. Esse relacionamento deve ter um source e um target do tipo NodeObject.</w:t>
      </w:r>
    </w:p>
    <w:p w:rsidR="00A343F9" w:rsidRPr="00420177" w:rsidRDefault="00A343F9" w:rsidP="007F54E0">
      <w:pPr>
        <w:pStyle w:val="PargrafodaLista"/>
        <w:numPr>
          <w:ilvl w:val="0"/>
          <w:numId w:val="38"/>
        </w:numPr>
        <w:rPr>
          <w:rFonts w:ascii="Times New Roman" w:hAnsi="Times New Roman" w:cs="Times New Roman"/>
          <w:szCs w:val="24"/>
        </w:rPr>
      </w:pPr>
      <w:r w:rsidRPr="00420177">
        <w:rPr>
          <w:rFonts w:ascii="Times New Roman" w:hAnsi="Times New Roman" w:cs="Times New Roman"/>
          <w:szCs w:val="24"/>
        </w:rPr>
        <w:t>FeatureGroup foi criada para agrupar as dependências de variabilidades. Esta metaclasse possui as extensões DependencyFeatureGroup e MeansEndFeatureGroup.</w:t>
      </w:r>
    </w:p>
    <w:p w:rsidR="00A343F9" w:rsidRPr="00420177" w:rsidRDefault="00A343F9" w:rsidP="007F54E0">
      <w:pPr>
        <w:pStyle w:val="PargrafodaLista"/>
        <w:numPr>
          <w:ilvl w:val="0"/>
          <w:numId w:val="38"/>
        </w:numPr>
        <w:rPr>
          <w:rFonts w:ascii="Times New Roman" w:hAnsi="Times New Roman" w:cs="Times New Roman"/>
          <w:szCs w:val="24"/>
        </w:rPr>
      </w:pPr>
      <w:r w:rsidRPr="00420177">
        <w:rPr>
          <w:rFonts w:ascii="Times New Roman" w:hAnsi="Times New Roman" w:cs="Times New Roman"/>
          <w:szCs w:val="24"/>
        </w:rPr>
        <w:lastRenderedPageBreak/>
        <w:t>Cardinality foi incluída para representar a propriedade de NodeObject e FeatureGroup. Possui valores mínimos e máximos que fazem a distinção de dependências de variabilidades opcionais, obrigatórias ou alternativas.</w:t>
      </w:r>
    </w:p>
    <w:p w:rsidR="00A343F9" w:rsidRPr="00420177" w:rsidRDefault="00A343F9" w:rsidP="007F54E0">
      <w:pPr>
        <w:pStyle w:val="PargrafodaLista"/>
        <w:numPr>
          <w:ilvl w:val="0"/>
          <w:numId w:val="38"/>
        </w:numPr>
        <w:rPr>
          <w:rFonts w:ascii="Times New Roman" w:hAnsi="Times New Roman" w:cs="Times New Roman"/>
          <w:szCs w:val="24"/>
        </w:rPr>
      </w:pPr>
      <w:r w:rsidRPr="00420177">
        <w:rPr>
          <w:rFonts w:ascii="Times New Roman" w:hAnsi="Times New Roman" w:cs="Times New Roman"/>
          <w:szCs w:val="24"/>
        </w:rPr>
        <w:t xml:space="preserve">Context é uma metaclasse que permite o i* orthogonal ter notações de contexto. Essas anotações são usadas para determinar se certo relacionamento será ativado em um produto. O contexto só pode estar relacionado a um Relationship e não a um NodeObject, pois  analisando  quais relacionamentos são ativados é também possível determinar quais elementos também estarão presentes no modelo da aplicação. </w:t>
      </w:r>
    </w:p>
    <w:p w:rsidR="006247BC" w:rsidRPr="00420177" w:rsidRDefault="00A343F9" w:rsidP="004B1AC9">
      <w:pPr>
        <w:keepNext/>
      </w:pPr>
      <w:r w:rsidRPr="00420177">
        <w:rPr>
          <w:rFonts w:ascii="Times New Roman" w:hAnsi="Times New Roman" w:cs="Times New Roman"/>
          <w:noProof/>
          <w:szCs w:val="24"/>
          <w:lang w:val="pt-BR" w:eastAsia="pt-BR"/>
        </w:rPr>
        <w:drawing>
          <wp:inline distT="0" distB="0" distL="0" distR="0">
            <wp:extent cx="5717958" cy="4214191"/>
            <wp:effectExtent l="19050" t="0" r="0" b="0"/>
            <wp:docPr id="5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5760477" cy="4245528"/>
                    </a:xfrm>
                    <a:prstGeom prst="rect">
                      <a:avLst/>
                    </a:prstGeom>
                    <a:noFill/>
                    <a:ln w="9525">
                      <a:noFill/>
                      <a:miter lim="800000"/>
                      <a:headEnd/>
                      <a:tailEnd/>
                    </a:ln>
                  </pic:spPr>
                </pic:pic>
              </a:graphicData>
            </a:graphic>
          </wp:inline>
        </w:drawing>
      </w:r>
    </w:p>
    <w:p w:rsidR="00A343F9" w:rsidRPr="00420177" w:rsidRDefault="006247BC" w:rsidP="006247BC">
      <w:pPr>
        <w:pStyle w:val="Legenda"/>
        <w:rPr>
          <w:rFonts w:ascii="Times New Roman" w:hAnsi="Times New Roman" w:cs="Times New Roman"/>
          <w:color w:val="auto"/>
          <w:szCs w:val="24"/>
        </w:rPr>
      </w:pPr>
      <w:bookmarkStart w:id="43" w:name="_Toc354590442"/>
      <w:r w:rsidRPr="00420177">
        <w:rPr>
          <w:color w:val="auto"/>
        </w:rPr>
        <w:t>Figura 2.</w:t>
      </w:r>
      <w:r w:rsidR="00470F6E" w:rsidRPr="00420177">
        <w:rPr>
          <w:color w:val="auto"/>
        </w:rPr>
        <w:fldChar w:fldCharType="begin"/>
      </w:r>
      <w:r w:rsidR="00355932" w:rsidRPr="00420177">
        <w:rPr>
          <w:color w:val="auto"/>
        </w:rPr>
        <w:instrText xml:space="preserve"> SEQ Figura \* ARABIC </w:instrText>
      </w:r>
      <w:r w:rsidR="00470F6E" w:rsidRPr="00420177">
        <w:rPr>
          <w:color w:val="auto"/>
        </w:rPr>
        <w:fldChar w:fldCharType="separate"/>
      </w:r>
      <w:r w:rsidR="00685E0A">
        <w:rPr>
          <w:noProof/>
          <w:color w:val="auto"/>
        </w:rPr>
        <w:t>20</w:t>
      </w:r>
      <w:r w:rsidR="00470F6E" w:rsidRPr="00420177">
        <w:rPr>
          <w:color w:val="auto"/>
        </w:rPr>
        <w:fldChar w:fldCharType="end"/>
      </w:r>
      <w:r w:rsidRPr="00420177">
        <w:rPr>
          <w:color w:val="auto"/>
        </w:rPr>
        <w:t xml:space="preserve"> - Metamodelo da linguagem de variabilidade para modelo de objetivos i*-Ortogonal </w:t>
      </w:r>
      <w:r w:rsidRPr="00420177">
        <w:rPr>
          <w:rFonts w:ascii="Times New Roman" w:hAnsi="Times New Roman" w:cs="Times New Roman"/>
          <w:color w:val="auto"/>
          <w:szCs w:val="24"/>
        </w:rPr>
        <w:t>(LIMA, 2011)</w:t>
      </w:r>
      <w:bookmarkEnd w:id="43"/>
    </w:p>
    <w:p w:rsidR="00452B28" w:rsidRPr="00420177" w:rsidRDefault="00452B28" w:rsidP="00452B28"/>
    <w:p w:rsidR="00452B28" w:rsidRPr="00420177" w:rsidRDefault="00452B28" w:rsidP="00452B28"/>
    <w:p w:rsidR="00452B28" w:rsidRPr="00420177" w:rsidRDefault="00452B28" w:rsidP="00452B28"/>
    <w:p w:rsidR="00452B28" w:rsidRPr="00420177" w:rsidRDefault="00452B28" w:rsidP="00452B28"/>
    <w:p w:rsidR="00452B28" w:rsidRPr="00420177" w:rsidRDefault="00452B28" w:rsidP="00452B28"/>
    <w:p w:rsidR="00452B28" w:rsidRPr="00420177" w:rsidRDefault="00452B28" w:rsidP="00452B28"/>
    <w:p w:rsidR="00452B28" w:rsidRPr="00420177" w:rsidRDefault="00452B28" w:rsidP="00452B28"/>
    <w:p w:rsidR="00452B28" w:rsidRPr="00420177" w:rsidRDefault="00452B28" w:rsidP="00452B28"/>
    <w:p w:rsidR="00452B28" w:rsidRPr="00420177" w:rsidRDefault="00452B28" w:rsidP="00452B28"/>
    <w:p w:rsidR="00A343F9" w:rsidRDefault="00A343F9" w:rsidP="00A343F9">
      <w:pPr>
        <w:ind w:firstLine="708"/>
        <w:rPr>
          <w:rFonts w:ascii="Times New Roman" w:hAnsi="Times New Roman" w:cs="Times New Roman"/>
          <w:szCs w:val="24"/>
        </w:rPr>
      </w:pPr>
      <w:r w:rsidRPr="00420177">
        <w:rPr>
          <w:rFonts w:ascii="Times New Roman" w:hAnsi="Times New Roman" w:cs="Times New Roman"/>
          <w:szCs w:val="24"/>
        </w:rPr>
        <w:t xml:space="preserve">A tabela </w:t>
      </w:r>
      <w:r w:rsidR="00C85EB4">
        <w:rPr>
          <w:rFonts w:ascii="Times New Roman" w:hAnsi="Times New Roman" w:cs="Times New Roman"/>
          <w:szCs w:val="24"/>
        </w:rPr>
        <w:t xml:space="preserve">2.2 </w:t>
      </w:r>
      <w:r w:rsidRPr="00420177">
        <w:rPr>
          <w:rFonts w:ascii="Times New Roman" w:hAnsi="Times New Roman" w:cs="Times New Roman"/>
          <w:szCs w:val="24"/>
        </w:rPr>
        <w:t>mostra todos os tipos de ligações existentes no modelo i* orthogonal.</w:t>
      </w:r>
    </w:p>
    <w:p w:rsidR="00C85EB4" w:rsidRPr="00C85EB4" w:rsidRDefault="00C85EB4" w:rsidP="00C85EB4">
      <w:pPr>
        <w:pStyle w:val="Legenda"/>
        <w:rPr>
          <w:rFonts w:ascii="Times New Roman" w:hAnsi="Times New Roman" w:cs="Times New Roman"/>
          <w:color w:val="auto"/>
          <w:szCs w:val="24"/>
        </w:rPr>
      </w:pPr>
      <w:bookmarkStart w:id="44" w:name="_Toc354590454"/>
      <w:r w:rsidRPr="00420177">
        <w:rPr>
          <w:color w:val="auto"/>
        </w:rPr>
        <w:t>Tabela 2.</w:t>
      </w:r>
      <w:r w:rsidRPr="00420177">
        <w:rPr>
          <w:color w:val="auto"/>
        </w:rPr>
        <w:fldChar w:fldCharType="begin"/>
      </w:r>
      <w:r w:rsidRPr="00420177">
        <w:rPr>
          <w:color w:val="auto"/>
        </w:rPr>
        <w:instrText xml:space="preserve"> SEQ Tabela \* ARABIC </w:instrText>
      </w:r>
      <w:r w:rsidRPr="00420177">
        <w:rPr>
          <w:color w:val="auto"/>
        </w:rPr>
        <w:fldChar w:fldCharType="separate"/>
      </w:r>
      <w:r w:rsidR="00685E0A">
        <w:rPr>
          <w:noProof/>
          <w:color w:val="auto"/>
        </w:rPr>
        <w:t>2</w:t>
      </w:r>
      <w:r w:rsidRPr="00420177">
        <w:rPr>
          <w:color w:val="auto"/>
        </w:rPr>
        <w:fldChar w:fldCharType="end"/>
      </w:r>
      <w:r w:rsidRPr="00420177">
        <w:rPr>
          <w:noProof/>
          <w:color w:val="auto"/>
        </w:rPr>
        <w:t xml:space="preserve"> - Restrições existentes na linguagem i*-Orthogonal</w:t>
      </w:r>
      <w:bookmarkEnd w:id="44"/>
    </w:p>
    <w:tbl>
      <w:tblPr>
        <w:tblStyle w:val="ListaMdia1-nfase5"/>
        <w:tblW w:w="0" w:type="auto"/>
        <w:jc w:val="center"/>
        <w:tblLook w:val="04A0"/>
      </w:tblPr>
      <w:tblGrid>
        <w:gridCol w:w="2599"/>
        <w:gridCol w:w="4644"/>
      </w:tblGrid>
      <w:tr w:rsidR="00A343F9" w:rsidRPr="00420177" w:rsidTr="004F196D">
        <w:trPr>
          <w:cnfStyle w:val="100000000000"/>
          <w:jc w:val="center"/>
        </w:trPr>
        <w:tc>
          <w:tcPr>
            <w:cnfStyle w:val="001000000000"/>
            <w:tcW w:w="7243" w:type="dxa"/>
            <w:gridSpan w:val="2"/>
            <w:tcBorders>
              <w:top w:val="single" w:sz="4" w:space="0" w:color="auto"/>
            </w:tcBorders>
          </w:tcPr>
          <w:p w:rsidR="00A343F9" w:rsidRPr="00420177" w:rsidRDefault="00A343F9" w:rsidP="009F740D">
            <w:pPr>
              <w:jc w:val="center"/>
              <w:rPr>
                <w:rFonts w:ascii="Times New Roman" w:hAnsi="Times New Roman" w:cs="Times New Roman"/>
                <w:szCs w:val="24"/>
              </w:rPr>
            </w:pPr>
            <w:r w:rsidRPr="00420177">
              <w:rPr>
                <w:rFonts w:ascii="Times New Roman" w:hAnsi="Times New Roman" w:cs="Times New Roman"/>
                <w:szCs w:val="24"/>
              </w:rPr>
              <w:t>Restrições do I* orthogonal</w:t>
            </w:r>
          </w:p>
        </w:tc>
      </w:tr>
      <w:tr w:rsidR="00A343F9" w:rsidRPr="00420177" w:rsidTr="003C3020">
        <w:trPr>
          <w:cnfStyle w:val="000000100000"/>
          <w:jc w:val="center"/>
        </w:trPr>
        <w:tc>
          <w:tcPr>
            <w:cnfStyle w:val="001000000000"/>
            <w:tcW w:w="2599" w:type="dxa"/>
          </w:tcPr>
          <w:p w:rsidR="00A343F9" w:rsidRPr="00420177" w:rsidRDefault="00A343F9" w:rsidP="009F740D">
            <w:pPr>
              <w:jc w:val="center"/>
              <w:rPr>
                <w:rFonts w:ascii="Times New Roman" w:hAnsi="Times New Roman" w:cs="Times New Roman"/>
                <w:szCs w:val="24"/>
              </w:rPr>
            </w:pPr>
            <w:r w:rsidRPr="00420177">
              <w:rPr>
                <w:rFonts w:ascii="Times New Roman" w:hAnsi="Times New Roman" w:cs="Times New Roman"/>
                <w:szCs w:val="24"/>
              </w:rPr>
              <w:t>Ligação de dependência</w:t>
            </w:r>
          </w:p>
        </w:tc>
        <w:tc>
          <w:tcPr>
            <w:tcW w:w="4644" w:type="dxa"/>
          </w:tcPr>
          <w:p w:rsidR="00A343F9" w:rsidRPr="00420177" w:rsidRDefault="00A343F9" w:rsidP="009F740D">
            <w:pPr>
              <w:jc w:val="center"/>
              <w:cnfStyle w:val="000000100000"/>
              <w:rPr>
                <w:rFonts w:ascii="Times New Roman" w:hAnsi="Times New Roman" w:cs="Times New Roman"/>
                <w:szCs w:val="24"/>
              </w:rPr>
            </w:pPr>
            <w:r w:rsidRPr="00420177">
              <w:rPr>
                <w:rFonts w:ascii="Times New Roman" w:hAnsi="Times New Roman" w:cs="Times New Roman"/>
                <w:szCs w:val="24"/>
              </w:rPr>
              <w:t>Atores → Elementos intencionais</w:t>
            </w:r>
          </w:p>
          <w:p w:rsidR="00A343F9" w:rsidRPr="00420177" w:rsidRDefault="00A343F9" w:rsidP="009F740D">
            <w:pPr>
              <w:jc w:val="center"/>
              <w:cnfStyle w:val="000000100000"/>
              <w:rPr>
                <w:rFonts w:ascii="Times New Roman" w:hAnsi="Times New Roman" w:cs="Times New Roman"/>
                <w:szCs w:val="24"/>
              </w:rPr>
            </w:pPr>
            <w:r w:rsidRPr="00420177">
              <w:rPr>
                <w:rFonts w:ascii="Times New Roman" w:hAnsi="Times New Roman" w:cs="Times New Roman"/>
                <w:szCs w:val="24"/>
              </w:rPr>
              <w:t>Elementos intencionais → Atores</w:t>
            </w:r>
          </w:p>
          <w:p w:rsidR="00A343F9" w:rsidRPr="00420177" w:rsidRDefault="00A343F9" w:rsidP="009F740D">
            <w:pPr>
              <w:jc w:val="center"/>
              <w:cnfStyle w:val="000000100000"/>
              <w:rPr>
                <w:rFonts w:ascii="Times New Roman" w:hAnsi="Times New Roman" w:cs="Times New Roman"/>
                <w:szCs w:val="24"/>
              </w:rPr>
            </w:pPr>
            <w:r w:rsidRPr="00420177">
              <w:rPr>
                <w:rFonts w:ascii="Times New Roman" w:hAnsi="Times New Roman" w:cs="Times New Roman"/>
                <w:szCs w:val="24"/>
              </w:rPr>
              <w:t>Elementos → Elementos intencionais</w:t>
            </w:r>
          </w:p>
        </w:tc>
      </w:tr>
      <w:tr w:rsidR="00A343F9" w:rsidRPr="00420177" w:rsidTr="003C3020">
        <w:trPr>
          <w:jc w:val="center"/>
        </w:trPr>
        <w:tc>
          <w:tcPr>
            <w:cnfStyle w:val="001000000000"/>
            <w:tcW w:w="2599" w:type="dxa"/>
          </w:tcPr>
          <w:p w:rsidR="00A343F9" w:rsidRPr="00420177" w:rsidRDefault="00A343F9" w:rsidP="009F740D">
            <w:pPr>
              <w:jc w:val="center"/>
              <w:rPr>
                <w:rFonts w:ascii="Times New Roman" w:hAnsi="Times New Roman" w:cs="Times New Roman"/>
                <w:szCs w:val="24"/>
              </w:rPr>
            </w:pPr>
            <w:r w:rsidRPr="00420177">
              <w:rPr>
                <w:rFonts w:ascii="Times New Roman" w:hAnsi="Times New Roman" w:cs="Times New Roman"/>
                <w:szCs w:val="24"/>
              </w:rPr>
              <w:t>Ligação Ator (ISA)</w:t>
            </w:r>
          </w:p>
        </w:tc>
        <w:tc>
          <w:tcPr>
            <w:tcW w:w="4644" w:type="dxa"/>
          </w:tcPr>
          <w:p w:rsidR="00A343F9" w:rsidRPr="00420177" w:rsidRDefault="00A343F9" w:rsidP="009F740D">
            <w:pPr>
              <w:jc w:val="center"/>
              <w:cnfStyle w:val="000000000000"/>
              <w:rPr>
                <w:rFonts w:ascii="Times New Roman" w:hAnsi="Times New Roman" w:cs="Times New Roman"/>
                <w:szCs w:val="24"/>
              </w:rPr>
            </w:pPr>
            <w:r w:rsidRPr="00420177">
              <w:rPr>
                <w:rFonts w:ascii="Times New Roman" w:hAnsi="Times New Roman" w:cs="Times New Roman"/>
                <w:szCs w:val="24"/>
              </w:rPr>
              <w:t>Ator → Ator</w:t>
            </w:r>
          </w:p>
          <w:p w:rsidR="00A343F9" w:rsidRPr="00420177" w:rsidRDefault="00A343F9" w:rsidP="009F740D">
            <w:pPr>
              <w:jc w:val="center"/>
              <w:cnfStyle w:val="000000000000"/>
              <w:rPr>
                <w:rFonts w:ascii="Times New Roman" w:hAnsi="Times New Roman" w:cs="Times New Roman"/>
                <w:szCs w:val="24"/>
              </w:rPr>
            </w:pPr>
            <w:r w:rsidRPr="00420177">
              <w:rPr>
                <w:rFonts w:ascii="Times New Roman" w:hAnsi="Times New Roman" w:cs="Times New Roman"/>
                <w:szCs w:val="24"/>
              </w:rPr>
              <w:t>Agente → Agente</w:t>
            </w:r>
          </w:p>
          <w:p w:rsidR="00A343F9" w:rsidRPr="00420177" w:rsidRDefault="00A343F9" w:rsidP="009F740D">
            <w:pPr>
              <w:jc w:val="center"/>
              <w:cnfStyle w:val="000000000000"/>
              <w:rPr>
                <w:rFonts w:ascii="Times New Roman" w:hAnsi="Times New Roman" w:cs="Times New Roman"/>
                <w:szCs w:val="24"/>
              </w:rPr>
            </w:pPr>
            <w:r w:rsidRPr="00420177">
              <w:rPr>
                <w:rFonts w:ascii="Times New Roman" w:hAnsi="Times New Roman" w:cs="Times New Roman"/>
                <w:szCs w:val="24"/>
              </w:rPr>
              <w:t>Posição → Posição</w:t>
            </w:r>
          </w:p>
          <w:p w:rsidR="00A343F9" w:rsidRPr="00420177" w:rsidRDefault="00A343F9" w:rsidP="009F740D">
            <w:pPr>
              <w:jc w:val="center"/>
              <w:cnfStyle w:val="000000000000"/>
              <w:rPr>
                <w:rFonts w:ascii="Times New Roman" w:hAnsi="Times New Roman" w:cs="Times New Roman"/>
                <w:szCs w:val="24"/>
              </w:rPr>
            </w:pPr>
            <w:r w:rsidRPr="00420177">
              <w:rPr>
                <w:rFonts w:ascii="Times New Roman" w:hAnsi="Times New Roman" w:cs="Times New Roman"/>
                <w:szCs w:val="24"/>
              </w:rPr>
              <w:t>Papel → Papel</w:t>
            </w:r>
          </w:p>
        </w:tc>
      </w:tr>
      <w:tr w:rsidR="00A343F9" w:rsidRPr="00420177" w:rsidTr="003C3020">
        <w:trPr>
          <w:cnfStyle w:val="000000100000"/>
          <w:jc w:val="center"/>
        </w:trPr>
        <w:tc>
          <w:tcPr>
            <w:cnfStyle w:val="001000000000"/>
            <w:tcW w:w="2599" w:type="dxa"/>
          </w:tcPr>
          <w:p w:rsidR="00A343F9" w:rsidRPr="00420177" w:rsidRDefault="00A343F9" w:rsidP="009F740D">
            <w:pPr>
              <w:jc w:val="center"/>
              <w:rPr>
                <w:rFonts w:ascii="Times New Roman" w:hAnsi="Times New Roman" w:cs="Times New Roman"/>
                <w:szCs w:val="24"/>
              </w:rPr>
            </w:pPr>
            <w:r w:rsidRPr="00420177">
              <w:rPr>
                <w:rFonts w:ascii="Times New Roman" w:hAnsi="Times New Roman" w:cs="Times New Roman"/>
                <w:szCs w:val="24"/>
              </w:rPr>
              <w:t>Ligação Ator (Is Part Of)</w:t>
            </w:r>
          </w:p>
        </w:tc>
        <w:tc>
          <w:tcPr>
            <w:tcW w:w="4644" w:type="dxa"/>
          </w:tcPr>
          <w:p w:rsidR="00A343F9" w:rsidRPr="00420177" w:rsidRDefault="00A343F9" w:rsidP="009F740D">
            <w:pPr>
              <w:jc w:val="center"/>
              <w:cnfStyle w:val="000000100000"/>
              <w:rPr>
                <w:rFonts w:ascii="Times New Roman" w:hAnsi="Times New Roman" w:cs="Times New Roman"/>
                <w:szCs w:val="24"/>
              </w:rPr>
            </w:pPr>
            <w:r w:rsidRPr="00420177">
              <w:rPr>
                <w:rFonts w:ascii="Times New Roman" w:hAnsi="Times New Roman" w:cs="Times New Roman"/>
                <w:szCs w:val="24"/>
              </w:rPr>
              <w:t>Ator → Ator</w:t>
            </w:r>
          </w:p>
          <w:p w:rsidR="00A343F9" w:rsidRPr="00420177" w:rsidRDefault="00A343F9" w:rsidP="009F740D">
            <w:pPr>
              <w:jc w:val="center"/>
              <w:cnfStyle w:val="000000100000"/>
              <w:rPr>
                <w:rFonts w:ascii="Times New Roman" w:hAnsi="Times New Roman" w:cs="Times New Roman"/>
                <w:szCs w:val="24"/>
              </w:rPr>
            </w:pPr>
            <w:r w:rsidRPr="00420177">
              <w:rPr>
                <w:rFonts w:ascii="Times New Roman" w:hAnsi="Times New Roman" w:cs="Times New Roman"/>
                <w:szCs w:val="24"/>
              </w:rPr>
              <w:t>Agente → Agente</w:t>
            </w:r>
          </w:p>
          <w:p w:rsidR="00A343F9" w:rsidRPr="00420177" w:rsidRDefault="00A343F9" w:rsidP="009F740D">
            <w:pPr>
              <w:jc w:val="center"/>
              <w:cnfStyle w:val="000000100000"/>
              <w:rPr>
                <w:rFonts w:ascii="Times New Roman" w:hAnsi="Times New Roman" w:cs="Times New Roman"/>
                <w:szCs w:val="24"/>
              </w:rPr>
            </w:pPr>
            <w:r w:rsidRPr="00420177">
              <w:rPr>
                <w:rFonts w:ascii="Times New Roman" w:hAnsi="Times New Roman" w:cs="Times New Roman"/>
                <w:szCs w:val="24"/>
              </w:rPr>
              <w:t>Posição → Posição</w:t>
            </w:r>
          </w:p>
          <w:p w:rsidR="00A343F9" w:rsidRPr="00420177" w:rsidRDefault="00A343F9" w:rsidP="009F740D">
            <w:pPr>
              <w:jc w:val="center"/>
              <w:cnfStyle w:val="000000100000"/>
              <w:rPr>
                <w:rFonts w:ascii="Times New Roman" w:hAnsi="Times New Roman" w:cs="Times New Roman"/>
                <w:szCs w:val="24"/>
              </w:rPr>
            </w:pPr>
            <w:r w:rsidRPr="00420177">
              <w:rPr>
                <w:rFonts w:ascii="Times New Roman" w:hAnsi="Times New Roman" w:cs="Times New Roman"/>
                <w:szCs w:val="24"/>
              </w:rPr>
              <w:t>Papel → Papel</w:t>
            </w:r>
          </w:p>
        </w:tc>
      </w:tr>
      <w:tr w:rsidR="00A343F9" w:rsidRPr="00420177" w:rsidTr="003C3020">
        <w:trPr>
          <w:jc w:val="center"/>
        </w:trPr>
        <w:tc>
          <w:tcPr>
            <w:cnfStyle w:val="001000000000"/>
            <w:tcW w:w="2599" w:type="dxa"/>
          </w:tcPr>
          <w:p w:rsidR="00A343F9" w:rsidRPr="00420177" w:rsidRDefault="00A343F9" w:rsidP="009F740D">
            <w:pPr>
              <w:jc w:val="center"/>
              <w:rPr>
                <w:rFonts w:ascii="Times New Roman" w:hAnsi="Times New Roman" w:cs="Times New Roman"/>
                <w:szCs w:val="24"/>
              </w:rPr>
            </w:pPr>
            <w:r w:rsidRPr="00420177">
              <w:rPr>
                <w:rFonts w:ascii="Times New Roman" w:hAnsi="Times New Roman" w:cs="Times New Roman"/>
                <w:szCs w:val="24"/>
              </w:rPr>
              <w:t>Ligação Ator (Covers)</w:t>
            </w:r>
          </w:p>
        </w:tc>
        <w:tc>
          <w:tcPr>
            <w:tcW w:w="4644" w:type="dxa"/>
          </w:tcPr>
          <w:p w:rsidR="00A343F9" w:rsidRPr="00420177" w:rsidRDefault="00A343F9" w:rsidP="009F740D">
            <w:pPr>
              <w:jc w:val="center"/>
              <w:cnfStyle w:val="000000000000"/>
              <w:rPr>
                <w:rFonts w:ascii="Times New Roman" w:hAnsi="Times New Roman" w:cs="Times New Roman"/>
                <w:szCs w:val="24"/>
              </w:rPr>
            </w:pPr>
            <w:r w:rsidRPr="00420177">
              <w:rPr>
                <w:rFonts w:ascii="Times New Roman" w:hAnsi="Times New Roman" w:cs="Times New Roman"/>
                <w:szCs w:val="24"/>
              </w:rPr>
              <w:t>Posição → Papel</w:t>
            </w:r>
          </w:p>
        </w:tc>
      </w:tr>
      <w:tr w:rsidR="00A343F9" w:rsidRPr="00420177" w:rsidTr="003C3020">
        <w:trPr>
          <w:cnfStyle w:val="000000100000"/>
          <w:jc w:val="center"/>
        </w:trPr>
        <w:tc>
          <w:tcPr>
            <w:cnfStyle w:val="001000000000"/>
            <w:tcW w:w="2599" w:type="dxa"/>
          </w:tcPr>
          <w:p w:rsidR="00A343F9" w:rsidRPr="00420177" w:rsidRDefault="00A343F9" w:rsidP="009F740D">
            <w:pPr>
              <w:jc w:val="center"/>
              <w:rPr>
                <w:rFonts w:ascii="Times New Roman" w:hAnsi="Times New Roman" w:cs="Times New Roman"/>
                <w:szCs w:val="24"/>
              </w:rPr>
            </w:pPr>
            <w:r w:rsidRPr="00420177">
              <w:rPr>
                <w:rFonts w:ascii="Times New Roman" w:hAnsi="Times New Roman" w:cs="Times New Roman"/>
                <w:szCs w:val="24"/>
              </w:rPr>
              <w:t>Ligação Ator (Occupies)</w:t>
            </w:r>
          </w:p>
        </w:tc>
        <w:tc>
          <w:tcPr>
            <w:tcW w:w="4644" w:type="dxa"/>
          </w:tcPr>
          <w:p w:rsidR="00A343F9" w:rsidRPr="00420177" w:rsidRDefault="00A343F9" w:rsidP="009F740D">
            <w:pPr>
              <w:jc w:val="center"/>
              <w:cnfStyle w:val="000000100000"/>
              <w:rPr>
                <w:rFonts w:ascii="Times New Roman" w:hAnsi="Times New Roman" w:cs="Times New Roman"/>
                <w:szCs w:val="24"/>
              </w:rPr>
            </w:pPr>
            <w:r w:rsidRPr="00420177">
              <w:rPr>
                <w:rFonts w:ascii="Times New Roman" w:hAnsi="Times New Roman" w:cs="Times New Roman"/>
                <w:szCs w:val="24"/>
              </w:rPr>
              <w:t>Agente → Posição</w:t>
            </w:r>
          </w:p>
        </w:tc>
      </w:tr>
      <w:tr w:rsidR="00A343F9" w:rsidRPr="00420177" w:rsidTr="003C3020">
        <w:trPr>
          <w:jc w:val="center"/>
        </w:trPr>
        <w:tc>
          <w:tcPr>
            <w:cnfStyle w:val="001000000000"/>
            <w:tcW w:w="2599" w:type="dxa"/>
          </w:tcPr>
          <w:p w:rsidR="00A343F9" w:rsidRPr="00420177" w:rsidRDefault="00A343F9" w:rsidP="009F740D">
            <w:pPr>
              <w:jc w:val="center"/>
              <w:rPr>
                <w:rFonts w:ascii="Times New Roman" w:hAnsi="Times New Roman" w:cs="Times New Roman"/>
                <w:szCs w:val="24"/>
              </w:rPr>
            </w:pPr>
            <w:r w:rsidRPr="00420177">
              <w:rPr>
                <w:rFonts w:ascii="Times New Roman" w:hAnsi="Times New Roman" w:cs="Times New Roman"/>
                <w:szCs w:val="24"/>
              </w:rPr>
              <w:t>Ligação Ator (Plays)</w:t>
            </w:r>
          </w:p>
        </w:tc>
        <w:tc>
          <w:tcPr>
            <w:tcW w:w="4644" w:type="dxa"/>
          </w:tcPr>
          <w:p w:rsidR="00A343F9" w:rsidRPr="00420177" w:rsidRDefault="00A343F9" w:rsidP="009F740D">
            <w:pPr>
              <w:jc w:val="center"/>
              <w:cnfStyle w:val="000000000000"/>
              <w:rPr>
                <w:rFonts w:ascii="Times New Roman" w:hAnsi="Times New Roman" w:cs="Times New Roman"/>
                <w:szCs w:val="24"/>
              </w:rPr>
            </w:pPr>
            <w:r w:rsidRPr="00420177">
              <w:rPr>
                <w:rFonts w:ascii="Times New Roman" w:hAnsi="Times New Roman" w:cs="Times New Roman"/>
                <w:szCs w:val="24"/>
              </w:rPr>
              <w:t>Agente → Papel</w:t>
            </w:r>
          </w:p>
        </w:tc>
      </w:tr>
      <w:tr w:rsidR="00A343F9" w:rsidRPr="00420177" w:rsidTr="003C3020">
        <w:trPr>
          <w:cnfStyle w:val="000000100000"/>
          <w:jc w:val="center"/>
        </w:trPr>
        <w:tc>
          <w:tcPr>
            <w:cnfStyle w:val="001000000000"/>
            <w:tcW w:w="2599" w:type="dxa"/>
          </w:tcPr>
          <w:p w:rsidR="00A343F9" w:rsidRPr="00420177" w:rsidRDefault="00A343F9" w:rsidP="009F740D">
            <w:pPr>
              <w:jc w:val="center"/>
              <w:rPr>
                <w:rFonts w:ascii="Times New Roman" w:hAnsi="Times New Roman" w:cs="Times New Roman"/>
                <w:szCs w:val="24"/>
              </w:rPr>
            </w:pPr>
            <w:r w:rsidRPr="00420177">
              <w:rPr>
                <w:rFonts w:ascii="Times New Roman" w:hAnsi="Times New Roman" w:cs="Times New Roman"/>
                <w:szCs w:val="24"/>
              </w:rPr>
              <w:t>Ligação Ator (INS)</w:t>
            </w:r>
          </w:p>
        </w:tc>
        <w:tc>
          <w:tcPr>
            <w:tcW w:w="4644" w:type="dxa"/>
          </w:tcPr>
          <w:p w:rsidR="00A343F9" w:rsidRPr="00420177" w:rsidRDefault="00A343F9" w:rsidP="009F740D">
            <w:pPr>
              <w:jc w:val="center"/>
              <w:cnfStyle w:val="000000100000"/>
              <w:rPr>
                <w:rFonts w:ascii="Times New Roman" w:hAnsi="Times New Roman" w:cs="Times New Roman"/>
                <w:szCs w:val="24"/>
              </w:rPr>
            </w:pPr>
            <w:r w:rsidRPr="00420177">
              <w:rPr>
                <w:rFonts w:ascii="Times New Roman" w:hAnsi="Times New Roman" w:cs="Times New Roman"/>
                <w:szCs w:val="24"/>
              </w:rPr>
              <w:t>Agente → Agente</w:t>
            </w:r>
          </w:p>
        </w:tc>
      </w:tr>
      <w:tr w:rsidR="00A343F9" w:rsidRPr="00420177" w:rsidTr="003C3020">
        <w:trPr>
          <w:jc w:val="center"/>
        </w:trPr>
        <w:tc>
          <w:tcPr>
            <w:cnfStyle w:val="001000000000"/>
            <w:tcW w:w="2599" w:type="dxa"/>
          </w:tcPr>
          <w:p w:rsidR="00A343F9" w:rsidRPr="00420177" w:rsidRDefault="00A343F9" w:rsidP="009F740D">
            <w:pPr>
              <w:jc w:val="center"/>
              <w:rPr>
                <w:rFonts w:ascii="Times New Roman" w:hAnsi="Times New Roman" w:cs="Times New Roman"/>
                <w:szCs w:val="24"/>
              </w:rPr>
            </w:pPr>
            <w:r w:rsidRPr="00420177">
              <w:rPr>
                <w:rFonts w:ascii="Times New Roman" w:hAnsi="Times New Roman" w:cs="Times New Roman"/>
                <w:szCs w:val="24"/>
              </w:rPr>
              <w:t>Meio-fim</w:t>
            </w:r>
          </w:p>
        </w:tc>
        <w:tc>
          <w:tcPr>
            <w:tcW w:w="4644" w:type="dxa"/>
          </w:tcPr>
          <w:p w:rsidR="00A343F9" w:rsidRPr="00420177" w:rsidRDefault="00A343F9" w:rsidP="009F740D">
            <w:pPr>
              <w:jc w:val="center"/>
              <w:cnfStyle w:val="000000000000"/>
              <w:rPr>
                <w:rFonts w:ascii="Times New Roman" w:hAnsi="Times New Roman" w:cs="Times New Roman"/>
                <w:szCs w:val="24"/>
              </w:rPr>
            </w:pPr>
            <w:r w:rsidRPr="00420177">
              <w:rPr>
                <w:rFonts w:ascii="Times New Roman" w:hAnsi="Times New Roman" w:cs="Times New Roman"/>
                <w:szCs w:val="24"/>
              </w:rPr>
              <w:t>Tarefa → Objetivo</w:t>
            </w:r>
          </w:p>
          <w:p w:rsidR="00A343F9" w:rsidRPr="00420177" w:rsidRDefault="00A343F9" w:rsidP="009F740D">
            <w:pPr>
              <w:jc w:val="center"/>
              <w:cnfStyle w:val="000000000000"/>
              <w:rPr>
                <w:rFonts w:ascii="Times New Roman" w:hAnsi="Times New Roman" w:cs="Times New Roman"/>
                <w:szCs w:val="24"/>
              </w:rPr>
            </w:pPr>
            <w:r w:rsidRPr="00420177">
              <w:rPr>
                <w:rFonts w:ascii="Times New Roman" w:hAnsi="Times New Roman" w:cs="Times New Roman"/>
                <w:szCs w:val="24"/>
              </w:rPr>
              <w:t>Tarefa com cardinalidade→ Objetivo</w:t>
            </w:r>
          </w:p>
          <w:p w:rsidR="00A343F9" w:rsidRPr="00420177" w:rsidRDefault="00A343F9" w:rsidP="009F740D">
            <w:pPr>
              <w:jc w:val="center"/>
              <w:cnfStyle w:val="000000000000"/>
              <w:rPr>
                <w:rFonts w:ascii="Times New Roman" w:hAnsi="Times New Roman" w:cs="Times New Roman"/>
                <w:szCs w:val="24"/>
              </w:rPr>
            </w:pPr>
            <w:r w:rsidRPr="00420177">
              <w:rPr>
                <w:rFonts w:ascii="Times New Roman" w:hAnsi="Times New Roman" w:cs="Times New Roman"/>
                <w:szCs w:val="24"/>
              </w:rPr>
              <w:t>Recurso → Objetivo</w:t>
            </w:r>
          </w:p>
          <w:p w:rsidR="00A343F9" w:rsidRPr="00420177" w:rsidRDefault="00A343F9" w:rsidP="009F740D">
            <w:pPr>
              <w:jc w:val="center"/>
              <w:cnfStyle w:val="000000000000"/>
              <w:rPr>
                <w:rFonts w:ascii="Times New Roman" w:hAnsi="Times New Roman" w:cs="Times New Roman"/>
                <w:szCs w:val="24"/>
              </w:rPr>
            </w:pPr>
            <w:r w:rsidRPr="00420177">
              <w:rPr>
                <w:rFonts w:ascii="Times New Roman" w:hAnsi="Times New Roman" w:cs="Times New Roman"/>
                <w:szCs w:val="24"/>
              </w:rPr>
              <w:t>Recurso com cardinalidade→ Objetivo</w:t>
            </w:r>
          </w:p>
        </w:tc>
      </w:tr>
      <w:tr w:rsidR="00A343F9" w:rsidRPr="00420177" w:rsidTr="003C3020">
        <w:trPr>
          <w:cnfStyle w:val="000000100000"/>
          <w:jc w:val="center"/>
        </w:trPr>
        <w:tc>
          <w:tcPr>
            <w:cnfStyle w:val="001000000000"/>
            <w:tcW w:w="2599" w:type="dxa"/>
          </w:tcPr>
          <w:p w:rsidR="00A343F9" w:rsidRPr="00420177" w:rsidRDefault="00A343F9" w:rsidP="009F740D">
            <w:pPr>
              <w:jc w:val="center"/>
              <w:rPr>
                <w:rFonts w:ascii="Times New Roman" w:hAnsi="Times New Roman" w:cs="Times New Roman"/>
                <w:szCs w:val="24"/>
              </w:rPr>
            </w:pPr>
            <w:r w:rsidRPr="00420177">
              <w:rPr>
                <w:rFonts w:ascii="Times New Roman" w:hAnsi="Times New Roman" w:cs="Times New Roman"/>
                <w:szCs w:val="24"/>
              </w:rPr>
              <w:t>Meio-fim com Cardinalidade</w:t>
            </w:r>
          </w:p>
        </w:tc>
        <w:tc>
          <w:tcPr>
            <w:tcW w:w="4644" w:type="dxa"/>
          </w:tcPr>
          <w:p w:rsidR="00A343F9" w:rsidRPr="00420177" w:rsidRDefault="00A343F9" w:rsidP="009F740D">
            <w:pPr>
              <w:jc w:val="center"/>
              <w:cnfStyle w:val="000000100000"/>
              <w:rPr>
                <w:rFonts w:ascii="Times New Roman" w:hAnsi="Times New Roman" w:cs="Times New Roman"/>
                <w:szCs w:val="24"/>
              </w:rPr>
            </w:pPr>
            <w:r w:rsidRPr="00420177">
              <w:rPr>
                <w:rFonts w:ascii="Times New Roman" w:hAnsi="Times New Roman" w:cs="Times New Roman"/>
                <w:szCs w:val="24"/>
              </w:rPr>
              <w:t>Objetivo → Objetivo</w:t>
            </w:r>
          </w:p>
          <w:p w:rsidR="00A343F9" w:rsidRPr="00420177" w:rsidRDefault="00A343F9" w:rsidP="009F740D">
            <w:pPr>
              <w:jc w:val="center"/>
              <w:cnfStyle w:val="000000100000"/>
              <w:rPr>
                <w:rFonts w:ascii="Times New Roman" w:hAnsi="Times New Roman" w:cs="Times New Roman"/>
                <w:szCs w:val="24"/>
              </w:rPr>
            </w:pPr>
            <w:r w:rsidRPr="00420177">
              <w:rPr>
                <w:rFonts w:ascii="Times New Roman" w:hAnsi="Times New Roman" w:cs="Times New Roman"/>
                <w:szCs w:val="24"/>
              </w:rPr>
              <w:t>Tarefa → Objetivo</w:t>
            </w:r>
          </w:p>
        </w:tc>
      </w:tr>
      <w:tr w:rsidR="00A343F9" w:rsidRPr="00420177" w:rsidTr="003C3020">
        <w:trPr>
          <w:jc w:val="center"/>
        </w:trPr>
        <w:tc>
          <w:tcPr>
            <w:cnfStyle w:val="001000000000"/>
            <w:tcW w:w="2599" w:type="dxa"/>
          </w:tcPr>
          <w:p w:rsidR="00A343F9" w:rsidRPr="00420177" w:rsidRDefault="00A343F9" w:rsidP="009F740D">
            <w:pPr>
              <w:jc w:val="center"/>
              <w:rPr>
                <w:rFonts w:ascii="Times New Roman" w:hAnsi="Times New Roman" w:cs="Times New Roman"/>
                <w:szCs w:val="24"/>
              </w:rPr>
            </w:pPr>
            <w:r w:rsidRPr="00420177">
              <w:rPr>
                <w:rFonts w:ascii="Times New Roman" w:hAnsi="Times New Roman" w:cs="Times New Roman"/>
                <w:szCs w:val="24"/>
              </w:rPr>
              <w:t>Decomposição de Tarefas</w:t>
            </w:r>
          </w:p>
        </w:tc>
        <w:tc>
          <w:tcPr>
            <w:tcW w:w="4644" w:type="dxa"/>
          </w:tcPr>
          <w:p w:rsidR="00A343F9" w:rsidRPr="00420177" w:rsidRDefault="00A343F9" w:rsidP="009F740D">
            <w:pPr>
              <w:jc w:val="center"/>
              <w:cnfStyle w:val="000000000000"/>
              <w:rPr>
                <w:rFonts w:ascii="Times New Roman" w:hAnsi="Times New Roman" w:cs="Times New Roman"/>
                <w:szCs w:val="24"/>
              </w:rPr>
            </w:pPr>
            <w:r w:rsidRPr="00420177">
              <w:rPr>
                <w:rFonts w:ascii="Times New Roman" w:hAnsi="Times New Roman" w:cs="Times New Roman"/>
                <w:szCs w:val="24"/>
              </w:rPr>
              <w:t>Tarefa → Objetivo</w:t>
            </w:r>
          </w:p>
          <w:p w:rsidR="00A343F9" w:rsidRPr="00420177" w:rsidRDefault="00A343F9" w:rsidP="009F740D">
            <w:pPr>
              <w:jc w:val="center"/>
              <w:cnfStyle w:val="000000000000"/>
              <w:rPr>
                <w:rFonts w:ascii="Times New Roman" w:hAnsi="Times New Roman" w:cs="Times New Roman"/>
                <w:szCs w:val="24"/>
              </w:rPr>
            </w:pPr>
            <w:r w:rsidRPr="00420177">
              <w:rPr>
                <w:rFonts w:ascii="Times New Roman" w:hAnsi="Times New Roman" w:cs="Times New Roman"/>
                <w:szCs w:val="24"/>
              </w:rPr>
              <w:t>Tarefa → Tarefa</w:t>
            </w:r>
          </w:p>
          <w:p w:rsidR="00A343F9" w:rsidRPr="00420177" w:rsidRDefault="00A343F9" w:rsidP="009F740D">
            <w:pPr>
              <w:jc w:val="center"/>
              <w:cnfStyle w:val="000000000000"/>
              <w:rPr>
                <w:rFonts w:ascii="Times New Roman" w:hAnsi="Times New Roman" w:cs="Times New Roman"/>
                <w:szCs w:val="24"/>
              </w:rPr>
            </w:pPr>
            <w:r w:rsidRPr="00420177">
              <w:rPr>
                <w:rFonts w:ascii="Times New Roman" w:hAnsi="Times New Roman" w:cs="Times New Roman"/>
                <w:szCs w:val="24"/>
              </w:rPr>
              <w:t>Tarefa → Recurso</w:t>
            </w:r>
          </w:p>
        </w:tc>
      </w:tr>
      <w:tr w:rsidR="00A343F9" w:rsidRPr="00420177" w:rsidTr="003C3020">
        <w:trPr>
          <w:cnfStyle w:val="000000100000"/>
          <w:jc w:val="center"/>
        </w:trPr>
        <w:tc>
          <w:tcPr>
            <w:cnfStyle w:val="001000000000"/>
            <w:tcW w:w="2599" w:type="dxa"/>
          </w:tcPr>
          <w:p w:rsidR="00A343F9" w:rsidRPr="00420177" w:rsidRDefault="00A343F9" w:rsidP="009F740D">
            <w:pPr>
              <w:jc w:val="center"/>
              <w:rPr>
                <w:rFonts w:ascii="Times New Roman" w:hAnsi="Times New Roman" w:cs="Times New Roman"/>
                <w:szCs w:val="24"/>
              </w:rPr>
            </w:pPr>
            <w:r w:rsidRPr="00420177">
              <w:rPr>
                <w:rFonts w:ascii="Times New Roman" w:hAnsi="Times New Roman" w:cs="Times New Roman"/>
                <w:szCs w:val="24"/>
              </w:rPr>
              <w:lastRenderedPageBreak/>
              <w:t>Ligação de contribuição</w:t>
            </w:r>
          </w:p>
        </w:tc>
        <w:tc>
          <w:tcPr>
            <w:tcW w:w="4644" w:type="dxa"/>
          </w:tcPr>
          <w:p w:rsidR="00A343F9" w:rsidRPr="00420177" w:rsidRDefault="00A343F9" w:rsidP="009F740D">
            <w:pPr>
              <w:keepNext/>
              <w:jc w:val="center"/>
              <w:cnfStyle w:val="000000100000"/>
              <w:rPr>
                <w:rFonts w:ascii="Times New Roman" w:hAnsi="Times New Roman" w:cs="Times New Roman"/>
                <w:szCs w:val="24"/>
              </w:rPr>
            </w:pPr>
            <w:r w:rsidRPr="00420177">
              <w:rPr>
                <w:rFonts w:ascii="Times New Roman" w:hAnsi="Times New Roman" w:cs="Times New Roman"/>
                <w:szCs w:val="24"/>
              </w:rPr>
              <w:t>Softgoal → Softgoal</w:t>
            </w:r>
          </w:p>
          <w:p w:rsidR="00A343F9" w:rsidRPr="00420177" w:rsidRDefault="00A343F9" w:rsidP="009F740D">
            <w:pPr>
              <w:keepNext/>
              <w:jc w:val="center"/>
              <w:cnfStyle w:val="000000100000"/>
              <w:rPr>
                <w:rFonts w:ascii="Times New Roman" w:hAnsi="Times New Roman" w:cs="Times New Roman"/>
                <w:szCs w:val="24"/>
              </w:rPr>
            </w:pPr>
            <w:r w:rsidRPr="00420177">
              <w:rPr>
                <w:rFonts w:ascii="Times New Roman" w:hAnsi="Times New Roman" w:cs="Times New Roman"/>
                <w:szCs w:val="24"/>
              </w:rPr>
              <w:t>Tarefa → Softgoal</w:t>
            </w:r>
          </w:p>
          <w:p w:rsidR="00A343F9" w:rsidRPr="00420177" w:rsidRDefault="00A343F9" w:rsidP="009F740D">
            <w:pPr>
              <w:keepNext/>
              <w:jc w:val="center"/>
              <w:cnfStyle w:val="000000100000"/>
              <w:rPr>
                <w:rFonts w:ascii="Times New Roman" w:hAnsi="Times New Roman" w:cs="Times New Roman"/>
                <w:szCs w:val="24"/>
              </w:rPr>
            </w:pPr>
            <w:r w:rsidRPr="00420177">
              <w:rPr>
                <w:rFonts w:ascii="Times New Roman" w:hAnsi="Times New Roman" w:cs="Times New Roman"/>
                <w:szCs w:val="24"/>
              </w:rPr>
              <w:t>Objetivo → Softgoal</w:t>
            </w:r>
          </w:p>
          <w:p w:rsidR="00A343F9" w:rsidRPr="00420177" w:rsidRDefault="00A343F9" w:rsidP="009F740D">
            <w:pPr>
              <w:keepNext/>
              <w:jc w:val="center"/>
              <w:cnfStyle w:val="000000100000"/>
              <w:rPr>
                <w:rFonts w:ascii="Times New Roman" w:hAnsi="Times New Roman" w:cs="Times New Roman"/>
                <w:szCs w:val="24"/>
              </w:rPr>
            </w:pPr>
            <w:r w:rsidRPr="00420177">
              <w:rPr>
                <w:rFonts w:ascii="Times New Roman" w:hAnsi="Times New Roman" w:cs="Times New Roman"/>
                <w:szCs w:val="24"/>
              </w:rPr>
              <w:t>Recurso → Softgoal</w:t>
            </w:r>
          </w:p>
        </w:tc>
      </w:tr>
      <w:tr w:rsidR="00A343F9" w:rsidRPr="00420177" w:rsidTr="003C3020">
        <w:trPr>
          <w:jc w:val="center"/>
        </w:trPr>
        <w:tc>
          <w:tcPr>
            <w:cnfStyle w:val="001000000000"/>
            <w:tcW w:w="2599" w:type="dxa"/>
          </w:tcPr>
          <w:p w:rsidR="00A343F9" w:rsidRPr="00420177" w:rsidRDefault="00A343F9" w:rsidP="009F740D">
            <w:pPr>
              <w:jc w:val="center"/>
              <w:rPr>
                <w:rFonts w:ascii="Times New Roman" w:hAnsi="Times New Roman" w:cs="Times New Roman"/>
                <w:szCs w:val="24"/>
              </w:rPr>
            </w:pPr>
            <w:r w:rsidRPr="00420177">
              <w:rPr>
                <w:rFonts w:ascii="Times New Roman" w:hAnsi="Times New Roman" w:cs="Times New Roman"/>
                <w:szCs w:val="24"/>
              </w:rPr>
              <w:t>Tipos de contribuição</w:t>
            </w:r>
          </w:p>
        </w:tc>
        <w:tc>
          <w:tcPr>
            <w:tcW w:w="4644" w:type="dxa"/>
          </w:tcPr>
          <w:p w:rsidR="00A343F9" w:rsidRPr="00420177" w:rsidRDefault="00A343F9" w:rsidP="009F740D">
            <w:pPr>
              <w:keepNext/>
              <w:jc w:val="center"/>
              <w:cnfStyle w:val="000000000000"/>
              <w:rPr>
                <w:rFonts w:ascii="Times New Roman" w:hAnsi="Times New Roman" w:cs="Times New Roman"/>
                <w:szCs w:val="24"/>
              </w:rPr>
            </w:pPr>
            <w:r w:rsidRPr="00420177">
              <w:rPr>
                <w:rFonts w:ascii="Times New Roman" w:hAnsi="Times New Roman" w:cs="Times New Roman"/>
                <w:szCs w:val="24"/>
              </w:rPr>
              <w:t xml:space="preserve">Make, Break, SomePlus, </w:t>
            </w:r>
          </w:p>
          <w:p w:rsidR="00A343F9" w:rsidRPr="00420177" w:rsidRDefault="00A343F9" w:rsidP="009F740D">
            <w:pPr>
              <w:keepNext/>
              <w:jc w:val="center"/>
              <w:cnfStyle w:val="000000000000"/>
              <w:rPr>
                <w:rFonts w:ascii="Times New Roman" w:hAnsi="Times New Roman" w:cs="Times New Roman"/>
                <w:szCs w:val="24"/>
              </w:rPr>
            </w:pPr>
            <w:r w:rsidRPr="00420177">
              <w:rPr>
                <w:rFonts w:ascii="Times New Roman" w:hAnsi="Times New Roman" w:cs="Times New Roman"/>
                <w:szCs w:val="24"/>
              </w:rPr>
              <w:t>SomeMinus, Help, Unknown, Hurt, And, Or</w:t>
            </w:r>
          </w:p>
        </w:tc>
      </w:tr>
      <w:tr w:rsidR="00A343F9" w:rsidRPr="00420177" w:rsidTr="003C3020">
        <w:trPr>
          <w:cnfStyle w:val="000000100000"/>
          <w:trHeight w:val="724"/>
          <w:jc w:val="center"/>
        </w:trPr>
        <w:tc>
          <w:tcPr>
            <w:cnfStyle w:val="001000000000"/>
            <w:tcW w:w="2599" w:type="dxa"/>
          </w:tcPr>
          <w:p w:rsidR="00A343F9" w:rsidRPr="00420177" w:rsidRDefault="00A343F9" w:rsidP="009F740D">
            <w:pPr>
              <w:jc w:val="center"/>
              <w:rPr>
                <w:rFonts w:ascii="Times New Roman" w:hAnsi="Times New Roman" w:cs="Times New Roman"/>
                <w:szCs w:val="24"/>
              </w:rPr>
            </w:pPr>
            <w:r w:rsidRPr="00420177">
              <w:rPr>
                <w:rFonts w:ascii="Times New Roman" w:hAnsi="Times New Roman" w:cs="Times New Roman"/>
                <w:szCs w:val="24"/>
              </w:rPr>
              <w:t>Cardinalidade de elementos intencionais</w:t>
            </w:r>
          </w:p>
        </w:tc>
        <w:tc>
          <w:tcPr>
            <w:tcW w:w="4644" w:type="dxa"/>
          </w:tcPr>
          <w:p w:rsidR="00A343F9" w:rsidRPr="00420177" w:rsidRDefault="00A343F9" w:rsidP="009F740D">
            <w:pPr>
              <w:keepNext/>
              <w:jc w:val="center"/>
              <w:cnfStyle w:val="000000100000"/>
              <w:rPr>
                <w:rFonts w:ascii="Times New Roman" w:hAnsi="Times New Roman" w:cs="Times New Roman"/>
                <w:szCs w:val="24"/>
              </w:rPr>
            </w:pPr>
            <w:r w:rsidRPr="00420177">
              <w:rPr>
                <w:rFonts w:ascii="Times New Roman" w:hAnsi="Times New Roman" w:cs="Times New Roman"/>
                <w:szCs w:val="24"/>
              </w:rPr>
              <w:t>[0..1] (Opcional)</w:t>
            </w:r>
          </w:p>
          <w:p w:rsidR="00A343F9" w:rsidRPr="00420177" w:rsidRDefault="00A343F9" w:rsidP="006247BC">
            <w:pPr>
              <w:keepNext/>
              <w:jc w:val="center"/>
              <w:cnfStyle w:val="000000100000"/>
              <w:rPr>
                <w:rFonts w:ascii="Times New Roman" w:hAnsi="Times New Roman" w:cs="Times New Roman"/>
                <w:szCs w:val="24"/>
              </w:rPr>
            </w:pPr>
            <w:r w:rsidRPr="00420177">
              <w:rPr>
                <w:rFonts w:ascii="Times New Roman" w:hAnsi="Times New Roman" w:cs="Times New Roman"/>
                <w:szCs w:val="24"/>
              </w:rPr>
              <w:t>[1..1] (Obrigatório)</w:t>
            </w:r>
          </w:p>
        </w:tc>
      </w:tr>
    </w:tbl>
    <w:p w:rsidR="00A343F9" w:rsidRPr="00420177" w:rsidRDefault="00A343F9" w:rsidP="00A343F9">
      <w:pPr>
        <w:pStyle w:val="Ttulo3"/>
        <w:spacing w:line="600" w:lineRule="auto"/>
        <w:rPr>
          <w:color w:val="auto"/>
          <w:lang w:val="pt-BR"/>
        </w:rPr>
      </w:pPr>
      <w:bookmarkStart w:id="45" w:name="_Toc354575429"/>
      <w:r w:rsidRPr="00420177">
        <w:rPr>
          <w:color w:val="auto"/>
          <w:lang w:val="pt-BR"/>
        </w:rPr>
        <w:t>2.7.3. I* com concerned objects</w:t>
      </w:r>
      <w:bookmarkEnd w:id="45"/>
    </w:p>
    <w:p w:rsidR="00391578" w:rsidRPr="00420177" w:rsidRDefault="00391578" w:rsidP="00391578">
      <w:pPr>
        <w:rPr>
          <w:lang w:val="pt-BR"/>
        </w:rPr>
      </w:pPr>
      <w:r w:rsidRPr="00420177">
        <w:rPr>
          <w:lang w:val="pt-BR"/>
        </w:rPr>
        <w:tab/>
        <w:t xml:space="preserve">O modelo concerned object é uma extensão do diagrama de atores e diagrama de objetivos do framework Tropos. </w:t>
      </w:r>
      <w:r w:rsidR="00970C99" w:rsidRPr="00420177">
        <w:rPr>
          <w:lang w:val="pt-BR"/>
        </w:rPr>
        <w:t>Nesta subseção será abordada primeiramente a modelagem Tropos e em segui</w:t>
      </w:r>
      <w:r w:rsidR="00DA729E" w:rsidRPr="00420177">
        <w:rPr>
          <w:lang w:val="pt-BR"/>
        </w:rPr>
        <w:t>da o modelo de concerned object (</w:t>
      </w:r>
      <w:r w:rsidR="00DA729E" w:rsidRPr="00420177">
        <w:rPr>
          <w:rFonts w:ascii="Times New Roman" w:hAnsi="Times New Roman" w:cs="Times New Roman"/>
          <w:szCs w:val="24"/>
        </w:rPr>
        <w:t>REBOLLAR, 2008</w:t>
      </w:r>
      <w:r w:rsidR="00DA729E" w:rsidRPr="00420177">
        <w:rPr>
          <w:lang w:val="pt-BR"/>
        </w:rPr>
        <w:t>).</w:t>
      </w:r>
    </w:p>
    <w:p w:rsidR="00452B28" w:rsidRPr="00420177" w:rsidRDefault="00452B28" w:rsidP="00391578">
      <w:pPr>
        <w:rPr>
          <w:lang w:val="pt-BR"/>
        </w:rPr>
      </w:pPr>
    </w:p>
    <w:p w:rsidR="00970C99" w:rsidRPr="00420177" w:rsidRDefault="00970C99" w:rsidP="00391578">
      <w:pPr>
        <w:rPr>
          <w:rFonts w:asciiTheme="majorHAnsi" w:eastAsiaTheme="majorEastAsia" w:hAnsiTheme="majorHAnsi" w:cstheme="majorBidi"/>
          <w:b/>
          <w:bCs/>
          <w:lang w:val="pt-BR"/>
        </w:rPr>
      </w:pPr>
      <w:r w:rsidRPr="00420177">
        <w:rPr>
          <w:rFonts w:asciiTheme="majorHAnsi" w:eastAsiaTheme="majorEastAsia" w:hAnsiTheme="majorHAnsi" w:cstheme="majorBidi"/>
          <w:b/>
          <w:bCs/>
          <w:lang w:val="pt-BR"/>
        </w:rPr>
        <w:t>Modelagem Tropos</w:t>
      </w:r>
    </w:p>
    <w:p w:rsidR="00061B58" w:rsidRPr="00420177" w:rsidRDefault="00061B58" w:rsidP="0058429E">
      <w:pPr>
        <w:ind w:firstLine="720"/>
        <w:rPr>
          <w:lang w:val="pt-BR"/>
        </w:rPr>
      </w:pPr>
      <w:r w:rsidRPr="00420177">
        <w:rPr>
          <w:lang w:val="pt-BR"/>
        </w:rPr>
        <w:t>Tropos é uma metodologia de engenharia de software orientado a agentes que provê uma linguagem de modelagem baseada no paradigma multi-agentes</w:t>
      </w:r>
      <w:r w:rsidR="009336AF" w:rsidRPr="00420177">
        <w:rPr>
          <w:lang w:val="pt-BR"/>
        </w:rPr>
        <w:t>(SUSI et al., 2005)</w:t>
      </w:r>
      <w:r w:rsidRPr="00420177">
        <w:rPr>
          <w:lang w:val="pt-BR"/>
        </w:rPr>
        <w:t>. As quatro primeiras fases da metodologia Tropos são baseadas no framework i*, mas ela apresenta algumas modificações. O nome do elemento Tarefa (Task) mudou para Plano (Plan), bem como o elemento Objetivo (Goal) para Hardgoal. A ligação meio-fim sofreu algumas modificações que serão mostradas na tabela x. No modelo Tropos não existe mais o conceito de decomposição de tarefas. Agora, a decomposição pode ser do tipo And ou Or. Em ambas as decomposições podem existir o relacionamento de hardgoal para hardgoal, softgoal para softgoal e plano para plano. As ligações de contribuição agora também podem existir de hardgoal para hardgoal, plano para hardgoal, softgoal para hardgoal. Os tipos de contribuição foram reduzidos para: help, break, hurt e make.</w:t>
      </w:r>
    </w:p>
    <w:p w:rsidR="0058429E" w:rsidRPr="00420177" w:rsidRDefault="0058429E" w:rsidP="0058429E">
      <w:pPr>
        <w:ind w:firstLine="720"/>
        <w:rPr>
          <w:lang w:val="pt-BR"/>
        </w:rPr>
      </w:pPr>
      <w:r w:rsidRPr="00420177">
        <w:rPr>
          <w:lang w:val="pt-BR"/>
        </w:rPr>
        <w:t>O framework tropos utiliza a seguinte representação gráfica para representar o meio organizacional:</w:t>
      </w:r>
    </w:p>
    <w:p w:rsidR="0058429E" w:rsidRPr="00420177" w:rsidRDefault="0058429E" w:rsidP="0058429E">
      <w:pPr>
        <w:pStyle w:val="PargrafodaLista"/>
        <w:numPr>
          <w:ilvl w:val="0"/>
          <w:numId w:val="40"/>
        </w:numPr>
        <w:rPr>
          <w:lang w:val="pt-BR"/>
        </w:rPr>
      </w:pPr>
      <w:r w:rsidRPr="00420177">
        <w:rPr>
          <w:b/>
          <w:i/>
          <w:lang w:val="pt-BR"/>
        </w:rPr>
        <w:t xml:space="preserve">Diagrama de </w:t>
      </w:r>
      <w:r w:rsidR="006247BC" w:rsidRPr="00420177">
        <w:rPr>
          <w:b/>
          <w:i/>
          <w:lang w:val="pt-BR"/>
        </w:rPr>
        <w:t>ator</w:t>
      </w:r>
      <w:r w:rsidR="006247BC" w:rsidRPr="00420177">
        <w:rPr>
          <w:lang w:val="pt-BR"/>
        </w:rPr>
        <w:t xml:space="preserve">, </w:t>
      </w:r>
      <w:r w:rsidRPr="00420177">
        <w:rPr>
          <w:lang w:val="pt-BR"/>
        </w:rPr>
        <w:t>que é uma representação gráfica onde os atores e seus objetivos</w:t>
      </w:r>
      <w:r w:rsidR="00970C99" w:rsidRPr="00420177">
        <w:rPr>
          <w:lang w:val="pt-BR"/>
        </w:rPr>
        <w:t>, e as dependências entre os atores são mostradas. Esse modelo enfatiza os aspectos estáticos de uma organização.</w:t>
      </w:r>
    </w:p>
    <w:p w:rsidR="00970C99" w:rsidRPr="00FC754F" w:rsidRDefault="00970C99" w:rsidP="0058429E">
      <w:pPr>
        <w:pStyle w:val="PargrafodaLista"/>
        <w:numPr>
          <w:ilvl w:val="0"/>
          <w:numId w:val="40"/>
        </w:numPr>
        <w:rPr>
          <w:lang w:val="pt-BR"/>
        </w:rPr>
      </w:pPr>
      <w:r w:rsidRPr="00420177">
        <w:rPr>
          <w:b/>
          <w:i/>
          <w:lang w:val="pt-BR"/>
        </w:rPr>
        <w:lastRenderedPageBreak/>
        <w:t>Diagrama de objetivos,</w:t>
      </w:r>
      <w:r w:rsidRPr="00420177">
        <w:t xml:space="preserve"> que é uma representação gráfica onde os objetivos, planos e dependencias entre cada ator são analizados com mais detalhes.</w:t>
      </w:r>
    </w:p>
    <w:p w:rsidR="00FC754F" w:rsidRPr="00FC754F" w:rsidRDefault="00FC754F" w:rsidP="00FC754F">
      <w:pPr>
        <w:pStyle w:val="Legenda"/>
        <w:rPr>
          <w:color w:val="auto"/>
        </w:rPr>
      </w:pPr>
      <w:bookmarkStart w:id="46" w:name="_Toc354590455"/>
      <w:r w:rsidRPr="00420177">
        <w:rPr>
          <w:color w:val="auto"/>
        </w:rPr>
        <w:t>Tabela 2.</w:t>
      </w:r>
      <w:r w:rsidRPr="00420177">
        <w:rPr>
          <w:color w:val="auto"/>
        </w:rPr>
        <w:fldChar w:fldCharType="begin"/>
      </w:r>
      <w:r w:rsidRPr="00420177">
        <w:rPr>
          <w:color w:val="auto"/>
        </w:rPr>
        <w:instrText xml:space="preserve"> SEQ Tabela \* ARABIC </w:instrText>
      </w:r>
      <w:r w:rsidRPr="00420177">
        <w:rPr>
          <w:color w:val="auto"/>
        </w:rPr>
        <w:fldChar w:fldCharType="separate"/>
      </w:r>
      <w:r w:rsidR="00685E0A">
        <w:rPr>
          <w:noProof/>
          <w:color w:val="auto"/>
        </w:rPr>
        <w:t>3</w:t>
      </w:r>
      <w:r w:rsidRPr="00420177">
        <w:rPr>
          <w:color w:val="auto"/>
        </w:rPr>
        <w:fldChar w:fldCharType="end"/>
      </w:r>
      <w:r w:rsidRPr="00420177">
        <w:rPr>
          <w:color w:val="auto"/>
        </w:rPr>
        <w:t xml:space="preserve"> - Restrições existentes na linguagem Tropos</w:t>
      </w:r>
      <w:bookmarkEnd w:id="46"/>
    </w:p>
    <w:tbl>
      <w:tblPr>
        <w:tblStyle w:val="ListaMdia1-nfase5"/>
        <w:tblW w:w="0" w:type="auto"/>
        <w:jc w:val="center"/>
        <w:tblLook w:val="04A0"/>
      </w:tblPr>
      <w:tblGrid>
        <w:gridCol w:w="2599"/>
        <w:gridCol w:w="4644"/>
      </w:tblGrid>
      <w:tr w:rsidR="00061B58" w:rsidRPr="00420177" w:rsidTr="004F196D">
        <w:trPr>
          <w:cnfStyle w:val="100000000000"/>
          <w:jc w:val="center"/>
        </w:trPr>
        <w:tc>
          <w:tcPr>
            <w:cnfStyle w:val="001000000000"/>
            <w:tcW w:w="7243" w:type="dxa"/>
            <w:gridSpan w:val="2"/>
            <w:tcBorders>
              <w:top w:val="single" w:sz="4" w:space="0" w:color="auto"/>
            </w:tcBorders>
          </w:tcPr>
          <w:p w:rsidR="00061B58" w:rsidRPr="00420177" w:rsidRDefault="00061B58" w:rsidP="00263AFB">
            <w:pPr>
              <w:jc w:val="center"/>
            </w:pPr>
            <w:r w:rsidRPr="00420177">
              <w:t>Restrições do Tropos</w:t>
            </w:r>
          </w:p>
        </w:tc>
      </w:tr>
      <w:tr w:rsidR="00061B58" w:rsidRPr="00420177" w:rsidTr="003C3020">
        <w:trPr>
          <w:cnfStyle w:val="000000100000"/>
          <w:jc w:val="center"/>
        </w:trPr>
        <w:tc>
          <w:tcPr>
            <w:cnfStyle w:val="001000000000"/>
            <w:tcW w:w="2599" w:type="dxa"/>
          </w:tcPr>
          <w:p w:rsidR="00061B58" w:rsidRPr="00420177" w:rsidRDefault="00061B58" w:rsidP="00263AFB">
            <w:pPr>
              <w:jc w:val="center"/>
            </w:pPr>
            <w:r w:rsidRPr="00420177">
              <w:t>Ligação de dependência</w:t>
            </w:r>
          </w:p>
        </w:tc>
        <w:tc>
          <w:tcPr>
            <w:tcW w:w="4644" w:type="dxa"/>
          </w:tcPr>
          <w:p w:rsidR="00061B58" w:rsidRPr="00420177" w:rsidRDefault="00061B58" w:rsidP="00263AFB">
            <w:pPr>
              <w:jc w:val="center"/>
              <w:cnfStyle w:val="000000100000"/>
            </w:pPr>
            <w:r w:rsidRPr="00420177">
              <w:t>Atores → Elementos intencionais</w:t>
            </w:r>
          </w:p>
          <w:p w:rsidR="00061B58" w:rsidRPr="00420177" w:rsidRDefault="00061B58" w:rsidP="00263AFB">
            <w:pPr>
              <w:jc w:val="center"/>
              <w:cnfStyle w:val="000000100000"/>
            </w:pPr>
            <w:r w:rsidRPr="00420177">
              <w:t>Elementos intencionais → Atores</w:t>
            </w:r>
          </w:p>
          <w:p w:rsidR="00061B58" w:rsidRPr="00420177" w:rsidRDefault="00061B58" w:rsidP="00263AFB">
            <w:pPr>
              <w:jc w:val="center"/>
              <w:cnfStyle w:val="000000100000"/>
            </w:pPr>
            <w:r w:rsidRPr="00420177">
              <w:t>Elementos → Elementos intencionais</w:t>
            </w:r>
          </w:p>
        </w:tc>
      </w:tr>
      <w:tr w:rsidR="00061B58" w:rsidRPr="00420177" w:rsidTr="003C3020">
        <w:trPr>
          <w:jc w:val="center"/>
        </w:trPr>
        <w:tc>
          <w:tcPr>
            <w:cnfStyle w:val="001000000000"/>
            <w:tcW w:w="2599" w:type="dxa"/>
          </w:tcPr>
          <w:p w:rsidR="00061B58" w:rsidRPr="00420177" w:rsidRDefault="00061B58" w:rsidP="00263AFB">
            <w:pPr>
              <w:jc w:val="center"/>
            </w:pPr>
            <w:r w:rsidRPr="00420177">
              <w:t>Ligação Ator (ISA)</w:t>
            </w:r>
          </w:p>
        </w:tc>
        <w:tc>
          <w:tcPr>
            <w:tcW w:w="4644" w:type="dxa"/>
          </w:tcPr>
          <w:p w:rsidR="00061B58" w:rsidRPr="00420177" w:rsidRDefault="00061B58" w:rsidP="00263AFB">
            <w:pPr>
              <w:jc w:val="center"/>
              <w:cnfStyle w:val="000000000000"/>
            </w:pPr>
            <w:r w:rsidRPr="00420177">
              <w:t>Ator → Ator</w:t>
            </w:r>
          </w:p>
          <w:p w:rsidR="00061B58" w:rsidRPr="00420177" w:rsidRDefault="00061B58" w:rsidP="00263AFB">
            <w:pPr>
              <w:jc w:val="center"/>
              <w:cnfStyle w:val="000000000000"/>
            </w:pPr>
            <w:r w:rsidRPr="00420177">
              <w:t>Agente → Agente</w:t>
            </w:r>
          </w:p>
          <w:p w:rsidR="00061B58" w:rsidRPr="00420177" w:rsidRDefault="00061B58" w:rsidP="00263AFB">
            <w:pPr>
              <w:jc w:val="center"/>
              <w:cnfStyle w:val="000000000000"/>
            </w:pPr>
            <w:r w:rsidRPr="00420177">
              <w:t>Posição → Posição</w:t>
            </w:r>
          </w:p>
          <w:p w:rsidR="00061B58" w:rsidRPr="00420177" w:rsidRDefault="00061B58" w:rsidP="00263AFB">
            <w:pPr>
              <w:jc w:val="center"/>
              <w:cnfStyle w:val="000000000000"/>
            </w:pPr>
            <w:r w:rsidRPr="00420177">
              <w:t>Papel → Papel</w:t>
            </w:r>
          </w:p>
        </w:tc>
      </w:tr>
      <w:tr w:rsidR="00061B58" w:rsidRPr="00420177" w:rsidTr="003C3020">
        <w:trPr>
          <w:cnfStyle w:val="000000100000"/>
          <w:jc w:val="center"/>
        </w:trPr>
        <w:tc>
          <w:tcPr>
            <w:cnfStyle w:val="001000000000"/>
            <w:tcW w:w="2599" w:type="dxa"/>
          </w:tcPr>
          <w:p w:rsidR="00061B58" w:rsidRPr="00420177" w:rsidRDefault="00061B58" w:rsidP="00263AFB">
            <w:pPr>
              <w:jc w:val="center"/>
            </w:pPr>
            <w:r w:rsidRPr="00420177">
              <w:t>Ligação Ator (Is Part Of)</w:t>
            </w:r>
          </w:p>
        </w:tc>
        <w:tc>
          <w:tcPr>
            <w:tcW w:w="4644" w:type="dxa"/>
          </w:tcPr>
          <w:p w:rsidR="00061B58" w:rsidRPr="00420177" w:rsidRDefault="00061B58" w:rsidP="00263AFB">
            <w:pPr>
              <w:jc w:val="center"/>
              <w:cnfStyle w:val="000000100000"/>
            </w:pPr>
            <w:r w:rsidRPr="00420177">
              <w:t>Ator → Ator</w:t>
            </w:r>
          </w:p>
          <w:p w:rsidR="00061B58" w:rsidRPr="00420177" w:rsidRDefault="00061B58" w:rsidP="00263AFB">
            <w:pPr>
              <w:jc w:val="center"/>
              <w:cnfStyle w:val="000000100000"/>
            </w:pPr>
            <w:r w:rsidRPr="00420177">
              <w:t>Agente → Agente</w:t>
            </w:r>
          </w:p>
          <w:p w:rsidR="00061B58" w:rsidRPr="00420177" w:rsidRDefault="00061B58" w:rsidP="00263AFB">
            <w:pPr>
              <w:jc w:val="center"/>
              <w:cnfStyle w:val="000000100000"/>
            </w:pPr>
            <w:r w:rsidRPr="00420177">
              <w:t>Posição → Posição</w:t>
            </w:r>
          </w:p>
          <w:p w:rsidR="00061B58" w:rsidRPr="00420177" w:rsidRDefault="00061B58" w:rsidP="00263AFB">
            <w:pPr>
              <w:jc w:val="center"/>
              <w:cnfStyle w:val="000000100000"/>
            </w:pPr>
            <w:r w:rsidRPr="00420177">
              <w:t>Papel → Papel</w:t>
            </w:r>
          </w:p>
        </w:tc>
      </w:tr>
      <w:tr w:rsidR="00061B58" w:rsidRPr="00420177" w:rsidTr="003C3020">
        <w:trPr>
          <w:jc w:val="center"/>
        </w:trPr>
        <w:tc>
          <w:tcPr>
            <w:cnfStyle w:val="001000000000"/>
            <w:tcW w:w="2599" w:type="dxa"/>
          </w:tcPr>
          <w:p w:rsidR="00061B58" w:rsidRPr="00420177" w:rsidRDefault="00061B58" w:rsidP="00263AFB">
            <w:pPr>
              <w:jc w:val="center"/>
            </w:pPr>
            <w:r w:rsidRPr="00420177">
              <w:t>Ligação Ator (Covers)</w:t>
            </w:r>
          </w:p>
        </w:tc>
        <w:tc>
          <w:tcPr>
            <w:tcW w:w="4644" w:type="dxa"/>
          </w:tcPr>
          <w:p w:rsidR="00061B58" w:rsidRPr="00420177" w:rsidRDefault="00061B58" w:rsidP="00263AFB">
            <w:pPr>
              <w:jc w:val="center"/>
              <w:cnfStyle w:val="000000000000"/>
            </w:pPr>
            <w:r w:rsidRPr="00420177">
              <w:t>Posição → Papel</w:t>
            </w:r>
          </w:p>
        </w:tc>
      </w:tr>
      <w:tr w:rsidR="00061B58" w:rsidRPr="00420177" w:rsidTr="003C3020">
        <w:trPr>
          <w:cnfStyle w:val="000000100000"/>
          <w:jc w:val="center"/>
        </w:trPr>
        <w:tc>
          <w:tcPr>
            <w:cnfStyle w:val="001000000000"/>
            <w:tcW w:w="2599" w:type="dxa"/>
          </w:tcPr>
          <w:p w:rsidR="00061B58" w:rsidRPr="00420177" w:rsidRDefault="00061B58" w:rsidP="00263AFB">
            <w:pPr>
              <w:jc w:val="center"/>
            </w:pPr>
            <w:r w:rsidRPr="00420177">
              <w:t>Ligação Ator (Occupies)</w:t>
            </w:r>
          </w:p>
        </w:tc>
        <w:tc>
          <w:tcPr>
            <w:tcW w:w="4644" w:type="dxa"/>
          </w:tcPr>
          <w:p w:rsidR="00061B58" w:rsidRPr="00420177" w:rsidRDefault="00061B58" w:rsidP="00263AFB">
            <w:pPr>
              <w:jc w:val="center"/>
              <w:cnfStyle w:val="000000100000"/>
            </w:pPr>
            <w:r w:rsidRPr="00420177">
              <w:t>Agente → Posição</w:t>
            </w:r>
          </w:p>
        </w:tc>
      </w:tr>
      <w:tr w:rsidR="00061B58" w:rsidRPr="00420177" w:rsidTr="003C3020">
        <w:trPr>
          <w:jc w:val="center"/>
        </w:trPr>
        <w:tc>
          <w:tcPr>
            <w:cnfStyle w:val="001000000000"/>
            <w:tcW w:w="2599" w:type="dxa"/>
          </w:tcPr>
          <w:p w:rsidR="00061B58" w:rsidRPr="00420177" w:rsidRDefault="00061B58" w:rsidP="00263AFB">
            <w:pPr>
              <w:jc w:val="center"/>
            </w:pPr>
            <w:r w:rsidRPr="00420177">
              <w:t>Ligação Ator (Plays)</w:t>
            </w:r>
          </w:p>
        </w:tc>
        <w:tc>
          <w:tcPr>
            <w:tcW w:w="4644" w:type="dxa"/>
          </w:tcPr>
          <w:p w:rsidR="00061B58" w:rsidRPr="00420177" w:rsidRDefault="00061B58" w:rsidP="00263AFB">
            <w:pPr>
              <w:jc w:val="center"/>
              <w:cnfStyle w:val="000000000000"/>
            </w:pPr>
            <w:r w:rsidRPr="00420177">
              <w:t>Agente → Papel</w:t>
            </w:r>
          </w:p>
        </w:tc>
      </w:tr>
      <w:tr w:rsidR="00061B58" w:rsidRPr="00420177" w:rsidTr="003C3020">
        <w:trPr>
          <w:cnfStyle w:val="000000100000"/>
          <w:jc w:val="center"/>
        </w:trPr>
        <w:tc>
          <w:tcPr>
            <w:cnfStyle w:val="001000000000"/>
            <w:tcW w:w="2599" w:type="dxa"/>
          </w:tcPr>
          <w:p w:rsidR="00061B58" w:rsidRPr="00420177" w:rsidRDefault="00061B58" w:rsidP="00263AFB">
            <w:pPr>
              <w:jc w:val="center"/>
            </w:pPr>
            <w:r w:rsidRPr="00420177">
              <w:t>Ligação Ator (INS)</w:t>
            </w:r>
          </w:p>
        </w:tc>
        <w:tc>
          <w:tcPr>
            <w:tcW w:w="4644" w:type="dxa"/>
          </w:tcPr>
          <w:p w:rsidR="00061B58" w:rsidRPr="00420177" w:rsidRDefault="00061B58" w:rsidP="00263AFB">
            <w:pPr>
              <w:jc w:val="center"/>
              <w:cnfStyle w:val="000000100000"/>
            </w:pPr>
            <w:r w:rsidRPr="00420177">
              <w:t>Agente → Agente</w:t>
            </w:r>
          </w:p>
        </w:tc>
      </w:tr>
      <w:tr w:rsidR="00061B58" w:rsidRPr="00420177" w:rsidTr="003C3020">
        <w:trPr>
          <w:jc w:val="center"/>
        </w:trPr>
        <w:tc>
          <w:tcPr>
            <w:cnfStyle w:val="001000000000"/>
            <w:tcW w:w="2599" w:type="dxa"/>
          </w:tcPr>
          <w:p w:rsidR="00061B58" w:rsidRPr="00420177" w:rsidRDefault="00061B58" w:rsidP="00263AFB">
            <w:pPr>
              <w:jc w:val="center"/>
            </w:pPr>
            <w:r w:rsidRPr="00420177">
              <w:t>Meio-fim</w:t>
            </w:r>
          </w:p>
        </w:tc>
        <w:tc>
          <w:tcPr>
            <w:tcW w:w="4644" w:type="dxa"/>
          </w:tcPr>
          <w:p w:rsidR="00061B58" w:rsidRPr="00420177" w:rsidRDefault="00061B58" w:rsidP="00263AFB">
            <w:pPr>
              <w:jc w:val="center"/>
              <w:cnfStyle w:val="000000000000"/>
            </w:pPr>
            <w:r w:rsidRPr="00420177">
              <w:t>Plano → Hardgoal</w:t>
            </w:r>
          </w:p>
          <w:p w:rsidR="00061B58" w:rsidRPr="00420177" w:rsidRDefault="00061B58" w:rsidP="00263AFB">
            <w:pPr>
              <w:jc w:val="center"/>
              <w:cnfStyle w:val="000000000000"/>
            </w:pPr>
            <w:r w:rsidRPr="00420177">
              <w:t>Plano → Softgoal</w:t>
            </w:r>
          </w:p>
          <w:p w:rsidR="00061B58" w:rsidRPr="00420177" w:rsidRDefault="00061B58" w:rsidP="00263AFB">
            <w:pPr>
              <w:jc w:val="center"/>
              <w:cnfStyle w:val="000000000000"/>
            </w:pPr>
            <w:r w:rsidRPr="00420177">
              <w:t>Recurso → Hardgoal</w:t>
            </w:r>
          </w:p>
          <w:p w:rsidR="00061B58" w:rsidRPr="00420177" w:rsidRDefault="00061B58" w:rsidP="00263AFB">
            <w:pPr>
              <w:jc w:val="center"/>
              <w:cnfStyle w:val="000000000000"/>
            </w:pPr>
            <w:r w:rsidRPr="00420177">
              <w:t xml:space="preserve">Recurso → Softgoal </w:t>
            </w:r>
          </w:p>
          <w:p w:rsidR="00061B58" w:rsidRPr="00420177" w:rsidRDefault="00061B58" w:rsidP="00263AFB">
            <w:pPr>
              <w:jc w:val="center"/>
              <w:cnfStyle w:val="000000000000"/>
            </w:pPr>
            <w:r w:rsidRPr="00420177">
              <w:t>Hardgoal → Hardgoal</w:t>
            </w:r>
          </w:p>
          <w:p w:rsidR="00061B58" w:rsidRPr="00420177" w:rsidRDefault="00061B58" w:rsidP="00263AFB">
            <w:pPr>
              <w:jc w:val="center"/>
              <w:cnfStyle w:val="000000000000"/>
            </w:pPr>
            <w:r w:rsidRPr="00420177">
              <w:t>Hardgoal → Softgoal</w:t>
            </w:r>
          </w:p>
          <w:p w:rsidR="00061B58" w:rsidRPr="00420177" w:rsidRDefault="00061B58" w:rsidP="00263AFB">
            <w:pPr>
              <w:jc w:val="center"/>
              <w:cnfStyle w:val="000000000000"/>
            </w:pPr>
            <w:r w:rsidRPr="00420177">
              <w:t>Softgoal → Hardgoal</w:t>
            </w:r>
          </w:p>
          <w:p w:rsidR="00061B58" w:rsidRPr="00420177" w:rsidRDefault="00061B58" w:rsidP="00263AFB">
            <w:pPr>
              <w:jc w:val="center"/>
              <w:cnfStyle w:val="000000000000"/>
            </w:pPr>
            <w:r w:rsidRPr="00420177">
              <w:t>Softgoal → Softgoal</w:t>
            </w:r>
          </w:p>
        </w:tc>
      </w:tr>
      <w:tr w:rsidR="00061B58" w:rsidRPr="00420177" w:rsidTr="003C3020">
        <w:trPr>
          <w:cnfStyle w:val="000000100000"/>
          <w:jc w:val="center"/>
        </w:trPr>
        <w:tc>
          <w:tcPr>
            <w:cnfStyle w:val="001000000000"/>
            <w:tcW w:w="2599" w:type="dxa"/>
          </w:tcPr>
          <w:p w:rsidR="00061B58" w:rsidRPr="00420177" w:rsidRDefault="00061B58" w:rsidP="00263AFB">
            <w:pPr>
              <w:jc w:val="center"/>
            </w:pPr>
            <w:r w:rsidRPr="00420177">
              <w:t>Decomposição-AND</w:t>
            </w:r>
          </w:p>
        </w:tc>
        <w:tc>
          <w:tcPr>
            <w:tcW w:w="4644" w:type="dxa"/>
          </w:tcPr>
          <w:p w:rsidR="00061B58" w:rsidRPr="00420177" w:rsidRDefault="00061B58" w:rsidP="00263AFB">
            <w:pPr>
              <w:jc w:val="center"/>
              <w:cnfStyle w:val="000000100000"/>
            </w:pPr>
            <w:r w:rsidRPr="00420177">
              <w:t>Hardgoal → Hardgoal</w:t>
            </w:r>
          </w:p>
          <w:p w:rsidR="00061B58" w:rsidRPr="00420177" w:rsidRDefault="00061B58" w:rsidP="00263AFB">
            <w:pPr>
              <w:jc w:val="center"/>
              <w:cnfStyle w:val="000000100000"/>
            </w:pPr>
            <w:r w:rsidRPr="00420177">
              <w:t>Softgoal → Softgoal</w:t>
            </w:r>
          </w:p>
          <w:p w:rsidR="00061B58" w:rsidRPr="00420177" w:rsidRDefault="00061B58" w:rsidP="00263AFB">
            <w:pPr>
              <w:jc w:val="center"/>
              <w:cnfStyle w:val="000000100000"/>
            </w:pPr>
            <w:r w:rsidRPr="00420177">
              <w:t>Plano → Plano</w:t>
            </w:r>
          </w:p>
        </w:tc>
      </w:tr>
      <w:tr w:rsidR="00061B58" w:rsidRPr="00420177" w:rsidTr="003C3020">
        <w:trPr>
          <w:jc w:val="center"/>
        </w:trPr>
        <w:tc>
          <w:tcPr>
            <w:cnfStyle w:val="001000000000"/>
            <w:tcW w:w="2599" w:type="dxa"/>
          </w:tcPr>
          <w:p w:rsidR="00061B58" w:rsidRPr="00420177" w:rsidRDefault="00061B58" w:rsidP="00263AFB">
            <w:pPr>
              <w:jc w:val="center"/>
            </w:pPr>
            <w:r w:rsidRPr="00420177">
              <w:t>Decomposição-OR</w:t>
            </w:r>
          </w:p>
        </w:tc>
        <w:tc>
          <w:tcPr>
            <w:tcW w:w="4644" w:type="dxa"/>
          </w:tcPr>
          <w:p w:rsidR="00061B58" w:rsidRPr="00420177" w:rsidRDefault="00061B58" w:rsidP="00263AFB">
            <w:pPr>
              <w:jc w:val="center"/>
              <w:cnfStyle w:val="000000000000"/>
            </w:pPr>
            <w:r w:rsidRPr="00420177">
              <w:t>Hardgoal → Hardgoal</w:t>
            </w:r>
          </w:p>
          <w:p w:rsidR="00061B58" w:rsidRPr="00420177" w:rsidRDefault="00061B58" w:rsidP="00263AFB">
            <w:pPr>
              <w:jc w:val="center"/>
              <w:cnfStyle w:val="000000000000"/>
            </w:pPr>
            <w:r w:rsidRPr="00420177">
              <w:t>Softgoal → Softgoal</w:t>
            </w:r>
          </w:p>
          <w:p w:rsidR="00061B58" w:rsidRPr="00420177" w:rsidRDefault="00061B58" w:rsidP="00263AFB">
            <w:pPr>
              <w:jc w:val="center"/>
              <w:cnfStyle w:val="000000000000"/>
            </w:pPr>
            <w:r w:rsidRPr="00420177">
              <w:t>Plano → Plano</w:t>
            </w:r>
          </w:p>
        </w:tc>
      </w:tr>
      <w:tr w:rsidR="00061B58" w:rsidRPr="00420177" w:rsidTr="003C3020">
        <w:trPr>
          <w:cnfStyle w:val="000000100000"/>
          <w:jc w:val="center"/>
        </w:trPr>
        <w:tc>
          <w:tcPr>
            <w:cnfStyle w:val="001000000000"/>
            <w:tcW w:w="2599" w:type="dxa"/>
          </w:tcPr>
          <w:p w:rsidR="00061B58" w:rsidRPr="00420177" w:rsidRDefault="00061B58" w:rsidP="00263AFB">
            <w:pPr>
              <w:jc w:val="center"/>
            </w:pPr>
            <w:r w:rsidRPr="00420177">
              <w:t>Ligação de contribuição</w:t>
            </w:r>
          </w:p>
        </w:tc>
        <w:tc>
          <w:tcPr>
            <w:tcW w:w="4644" w:type="dxa"/>
          </w:tcPr>
          <w:p w:rsidR="00061B58" w:rsidRPr="00420177" w:rsidRDefault="00061B58" w:rsidP="00263AFB">
            <w:pPr>
              <w:jc w:val="center"/>
              <w:cnfStyle w:val="000000100000"/>
            </w:pPr>
            <w:r w:rsidRPr="00420177">
              <w:t>Plano → Hardgoal</w:t>
            </w:r>
          </w:p>
          <w:p w:rsidR="00061B58" w:rsidRPr="00420177" w:rsidRDefault="00061B58" w:rsidP="00263AFB">
            <w:pPr>
              <w:jc w:val="center"/>
              <w:cnfStyle w:val="000000100000"/>
            </w:pPr>
            <w:r w:rsidRPr="00420177">
              <w:t xml:space="preserve">Plano → Softgoal </w:t>
            </w:r>
          </w:p>
          <w:p w:rsidR="00061B58" w:rsidRPr="00420177" w:rsidRDefault="00061B58" w:rsidP="00263AFB">
            <w:pPr>
              <w:jc w:val="center"/>
              <w:cnfStyle w:val="000000100000"/>
            </w:pPr>
            <w:r w:rsidRPr="00420177">
              <w:lastRenderedPageBreak/>
              <w:t>Hardgoal → Hardgoal</w:t>
            </w:r>
          </w:p>
          <w:p w:rsidR="00061B58" w:rsidRPr="00420177" w:rsidRDefault="00061B58" w:rsidP="00263AFB">
            <w:pPr>
              <w:jc w:val="center"/>
              <w:cnfStyle w:val="000000100000"/>
            </w:pPr>
            <w:r w:rsidRPr="00420177">
              <w:t>Hardgoal → Softgoal</w:t>
            </w:r>
          </w:p>
          <w:p w:rsidR="00061B58" w:rsidRPr="00420177" w:rsidRDefault="00061B58" w:rsidP="00263AFB">
            <w:pPr>
              <w:jc w:val="center"/>
              <w:cnfStyle w:val="000000100000"/>
            </w:pPr>
            <w:r w:rsidRPr="00420177">
              <w:t>Softgoal → Hardgoal</w:t>
            </w:r>
          </w:p>
          <w:p w:rsidR="00061B58" w:rsidRPr="00420177" w:rsidRDefault="00061B58" w:rsidP="00263AFB">
            <w:pPr>
              <w:keepNext/>
              <w:jc w:val="center"/>
              <w:cnfStyle w:val="000000100000"/>
            </w:pPr>
            <w:r w:rsidRPr="00420177">
              <w:t>Softgoal → Softgoal</w:t>
            </w:r>
          </w:p>
        </w:tc>
      </w:tr>
      <w:tr w:rsidR="00061B58" w:rsidRPr="00420177" w:rsidTr="004F196D">
        <w:trPr>
          <w:jc w:val="center"/>
        </w:trPr>
        <w:tc>
          <w:tcPr>
            <w:cnfStyle w:val="001000000000"/>
            <w:tcW w:w="2599" w:type="dxa"/>
            <w:tcBorders>
              <w:bottom w:val="single" w:sz="8" w:space="0" w:color="4BACC6" w:themeColor="accent5"/>
            </w:tcBorders>
          </w:tcPr>
          <w:p w:rsidR="00061B58" w:rsidRPr="00420177" w:rsidRDefault="00061B58" w:rsidP="00263AFB">
            <w:pPr>
              <w:jc w:val="center"/>
            </w:pPr>
            <w:r w:rsidRPr="00420177">
              <w:lastRenderedPageBreak/>
              <w:t>Tipos de contribuição</w:t>
            </w:r>
          </w:p>
        </w:tc>
        <w:tc>
          <w:tcPr>
            <w:tcW w:w="4644" w:type="dxa"/>
            <w:tcBorders>
              <w:bottom w:val="single" w:sz="8" w:space="0" w:color="4BACC6" w:themeColor="accent5"/>
            </w:tcBorders>
          </w:tcPr>
          <w:p w:rsidR="00061B58" w:rsidRPr="00420177" w:rsidRDefault="00061B58" w:rsidP="009336AF">
            <w:pPr>
              <w:keepNext/>
              <w:jc w:val="center"/>
              <w:cnfStyle w:val="000000000000"/>
            </w:pPr>
            <w:r w:rsidRPr="00420177">
              <w:t>Make, Break, Help, Hurt</w:t>
            </w:r>
          </w:p>
        </w:tc>
      </w:tr>
    </w:tbl>
    <w:p w:rsidR="00855938" w:rsidRPr="00420177" w:rsidRDefault="00855938" w:rsidP="00855938"/>
    <w:p w:rsidR="007E700F" w:rsidRPr="00420177" w:rsidRDefault="007E700F" w:rsidP="007E700F">
      <w:pPr>
        <w:spacing w:line="276" w:lineRule="auto"/>
        <w:ind w:firstLine="720"/>
      </w:pPr>
      <w:r w:rsidRPr="00420177">
        <w:t xml:space="preserve">A partir do metamodelo núcleodas linguagens </w:t>
      </w:r>
      <w:r w:rsidRPr="00420177">
        <w:rPr>
          <w:i/>
        </w:rPr>
        <w:t>i*</w:t>
      </w:r>
      <w:sdt>
        <w:sdtPr>
          <w:id w:val="261956864"/>
          <w:citation/>
        </w:sdtPr>
        <w:sdtContent>
          <w:r w:rsidR="00470F6E" w:rsidRPr="00420177">
            <w:fldChar w:fldCharType="begin"/>
          </w:r>
          <w:r w:rsidR="00FF675A" w:rsidRPr="00420177">
            <w:instrText xml:space="preserve"> CITATION PAE11 \l 1046 </w:instrText>
          </w:r>
          <w:r w:rsidR="00470F6E" w:rsidRPr="00420177">
            <w:fldChar w:fldCharType="separate"/>
          </w:r>
          <w:r w:rsidRPr="00420177">
            <w:rPr>
              <w:noProof/>
            </w:rPr>
            <w:t xml:space="preserve">(PAES, LIMA, </w:t>
          </w:r>
          <w:r w:rsidRPr="00420177">
            <w:rPr>
              <w:i/>
              <w:iCs/>
              <w:noProof/>
            </w:rPr>
            <w:t>et al.</w:t>
          </w:r>
          <w:r w:rsidRPr="00420177">
            <w:rPr>
              <w:noProof/>
            </w:rPr>
            <w:t>, 2011)</w:t>
          </w:r>
          <w:r w:rsidR="00470F6E" w:rsidRPr="00420177">
            <w:rPr>
              <w:noProof/>
            </w:rPr>
            <w:fldChar w:fldCharType="end"/>
          </w:r>
        </w:sdtContent>
      </w:sdt>
      <w:r w:rsidRPr="00420177">
        <w:t>, foi criado o metamodelo para a linguagem Tropos</w:t>
      </w:r>
      <w:r w:rsidR="00DA729E" w:rsidRPr="00420177">
        <w:t>, mostrado na figura a seguir</w:t>
      </w:r>
      <w:r w:rsidRPr="00420177">
        <w:t>.</w:t>
      </w:r>
    </w:p>
    <w:p w:rsidR="00DA729E" w:rsidRPr="00420177" w:rsidRDefault="007E700F" w:rsidP="004B1AC9">
      <w:pPr>
        <w:keepNext/>
        <w:spacing w:line="276" w:lineRule="auto"/>
      </w:pPr>
      <w:r w:rsidRPr="00420177">
        <w:rPr>
          <w:noProof/>
          <w:lang w:val="pt-BR" w:eastAsia="pt-BR"/>
        </w:rPr>
        <w:drawing>
          <wp:inline distT="0" distB="0" distL="0" distR="0">
            <wp:extent cx="5946732" cy="4525638"/>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5941791" cy="4521878"/>
                    </a:xfrm>
                    <a:prstGeom prst="rect">
                      <a:avLst/>
                    </a:prstGeom>
                    <a:noFill/>
                    <a:ln w="9525">
                      <a:noFill/>
                      <a:miter lim="800000"/>
                      <a:headEnd/>
                      <a:tailEnd/>
                    </a:ln>
                  </pic:spPr>
                </pic:pic>
              </a:graphicData>
            </a:graphic>
          </wp:inline>
        </w:drawing>
      </w:r>
    </w:p>
    <w:p w:rsidR="007E700F" w:rsidRPr="00420177" w:rsidRDefault="00DA729E" w:rsidP="00DA729E">
      <w:pPr>
        <w:pStyle w:val="Legenda"/>
        <w:rPr>
          <w:color w:val="auto"/>
        </w:rPr>
      </w:pPr>
      <w:bookmarkStart w:id="47" w:name="_Toc354590443"/>
      <w:r w:rsidRPr="00420177">
        <w:rPr>
          <w:color w:val="auto"/>
        </w:rPr>
        <w:t>Figura 2.</w:t>
      </w:r>
      <w:r w:rsidR="00470F6E" w:rsidRPr="00420177">
        <w:rPr>
          <w:color w:val="auto"/>
        </w:rPr>
        <w:fldChar w:fldCharType="begin"/>
      </w:r>
      <w:r w:rsidR="00355932" w:rsidRPr="00420177">
        <w:rPr>
          <w:color w:val="auto"/>
        </w:rPr>
        <w:instrText xml:space="preserve"> SEQ Figura \* ARABIC </w:instrText>
      </w:r>
      <w:r w:rsidR="00470F6E" w:rsidRPr="00420177">
        <w:rPr>
          <w:color w:val="auto"/>
        </w:rPr>
        <w:fldChar w:fldCharType="separate"/>
      </w:r>
      <w:r w:rsidR="00685E0A">
        <w:rPr>
          <w:noProof/>
          <w:color w:val="auto"/>
        </w:rPr>
        <w:t>21</w:t>
      </w:r>
      <w:r w:rsidR="00470F6E" w:rsidRPr="00420177">
        <w:rPr>
          <w:color w:val="auto"/>
        </w:rPr>
        <w:fldChar w:fldCharType="end"/>
      </w:r>
      <w:r w:rsidRPr="00420177">
        <w:rPr>
          <w:color w:val="auto"/>
        </w:rPr>
        <w:t xml:space="preserve"> - </w:t>
      </w:r>
      <w:r w:rsidRPr="00420177">
        <w:rPr>
          <w:noProof/>
          <w:color w:val="auto"/>
        </w:rPr>
        <w:t>Metamodelo para a linguagem Tropos</w:t>
      </w:r>
      <w:bookmarkEnd w:id="47"/>
    </w:p>
    <w:p w:rsidR="00061B58" w:rsidRPr="00420177" w:rsidRDefault="00061B58" w:rsidP="00061B58">
      <w:pPr>
        <w:ind w:left="360" w:firstLine="348"/>
      </w:pPr>
    </w:p>
    <w:p w:rsidR="00970C99" w:rsidRPr="00420177" w:rsidRDefault="00970C99" w:rsidP="00970C99">
      <w:pPr>
        <w:rPr>
          <w:rFonts w:asciiTheme="majorHAnsi" w:eastAsiaTheme="majorEastAsia" w:hAnsiTheme="majorHAnsi" w:cstheme="majorBidi"/>
          <w:b/>
          <w:bCs/>
          <w:lang w:val="pt-BR"/>
        </w:rPr>
      </w:pPr>
      <w:r w:rsidRPr="00420177">
        <w:rPr>
          <w:rFonts w:asciiTheme="majorHAnsi" w:eastAsiaTheme="majorEastAsia" w:hAnsiTheme="majorHAnsi" w:cstheme="majorBidi"/>
          <w:b/>
          <w:bCs/>
          <w:lang w:val="pt-BR"/>
        </w:rPr>
        <w:t>O Modelo de concerned object</w:t>
      </w:r>
    </w:p>
    <w:p w:rsidR="00D30A30" w:rsidRPr="00420177" w:rsidRDefault="0093728F" w:rsidP="0093728F">
      <w:pPr>
        <w:ind w:firstLine="720"/>
      </w:pPr>
      <w:r w:rsidRPr="00420177">
        <w:t>Como foi falado no início d</w:t>
      </w:r>
      <w:r w:rsidR="00961A81" w:rsidRPr="00420177">
        <w:t xml:space="preserve">esta seção, o modelo de concerned </w:t>
      </w:r>
      <w:r w:rsidR="00D30A30" w:rsidRPr="00420177">
        <w:t xml:space="preserve">object (ou </w:t>
      </w:r>
      <w:r w:rsidR="00961A81" w:rsidRPr="00420177">
        <w:t>objeto de interesse) é uma extensão do diagram</w:t>
      </w:r>
      <w:r w:rsidR="008D5B07" w:rsidRPr="00420177">
        <w:t>a</w:t>
      </w:r>
      <w:r w:rsidR="00961A81" w:rsidRPr="00420177">
        <w:t xml:space="preserve"> de ator</w:t>
      </w:r>
      <w:r w:rsidR="00263AFB" w:rsidRPr="00420177">
        <w:t xml:space="preserve"> e o diagram</w:t>
      </w:r>
      <w:r w:rsidR="008D5B07" w:rsidRPr="00420177">
        <w:t>a</w:t>
      </w:r>
      <w:r w:rsidR="00263AFB" w:rsidRPr="00420177">
        <w:t xml:space="preserve"> de objetivo do framework Tropos. O foco dessa extensão é em descrever a informação relevante do software a ser criado </w:t>
      </w:r>
      <w:r w:rsidR="00263AFB" w:rsidRPr="00420177">
        <w:lastRenderedPageBreak/>
        <w:t>através da identificação de objetos de interesse nos elemenetos de cada modelo organizacional</w:t>
      </w:r>
      <w:r w:rsidR="007E4044">
        <w:t xml:space="preserve"> </w:t>
      </w:r>
      <w:r w:rsidR="00F47FC2" w:rsidRPr="00420177">
        <w:rPr>
          <w:lang w:val="pt-BR"/>
        </w:rPr>
        <w:t>(</w:t>
      </w:r>
      <w:r w:rsidR="00F47FC2" w:rsidRPr="00420177">
        <w:rPr>
          <w:rFonts w:ascii="Times New Roman" w:hAnsi="Times New Roman" w:cs="Times New Roman"/>
          <w:szCs w:val="24"/>
        </w:rPr>
        <w:t>REBOLLAR, 2008</w:t>
      </w:r>
      <w:r w:rsidR="00F47FC2" w:rsidRPr="00420177">
        <w:rPr>
          <w:lang w:val="pt-BR"/>
        </w:rPr>
        <w:t>).</w:t>
      </w:r>
    </w:p>
    <w:p w:rsidR="00970C99" w:rsidRPr="00420177" w:rsidRDefault="00D30A30" w:rsidP="00F114A1">
      <w:pPr>
        <w:ind w:firstLine="720"/>
      </w:pPr>
      <w:r w:rsidRPr="00420177">
        <w:t>Os objetos de interesse</w:t>
      </w:r>
      <w:r w:rsidR="00F114A1" w:rsidRPr="00420177">
        <w:t xml:space="preserve"> podem estar ligados aos elementos do tipo Resource ou Plan. Eles</w:t>
      </w:r>
      <w:r w:rsidRPr="00420177">
        <w:t xml:space="preserve"> são representados por um círculo, e seus atributos são representad</w:t>
      </w:r>
      <w:r w:rsidR="008D5B07" w:rsidRPr="00420177">
        <w:t>o</w:t>
      </w:r>
      <w:r w:rsidRPr="00420177">
        <w:t>s por pequenos círculos associados a eles. A extensão do diagrama de ator envolve a representação dos objetos de interesse associados as depend</w:t>
      </w:r>
      <w:r w:rsidR="008D5B07" w:rsidRPr="00420177">
        <w:t>ê</w:t>
      </w:r>
      <w:r w:rsidRPr="00420177">
        <w:t>ncias de planos e recursos entre os atores.</w:t>
      </w:r>
    </w:p>
    <w:p w:rsidR="00D30A30" w:rsidRPr="00420177" w:rsidRDefault="00D30A30" w:rsidP="00D30A30">
      <w:pPr>
        <w:keepNext/>
        <w:ind w:firstLine="720"/>
        <w:jc w:val="center"/>
      </w:pPr>
      <w:r w:rsidRPr="00420177">
        <w:rPr>
          <w:noProof/>
          <w:lang w:val="pt-BR" w:eastAsia="pt-BR"/>
        </w:rPr>
        <w:drawing>
          <wp:inline distT="0" distB="0" distL="0" distR="0">
            <wp:extent cx="2399298" cy="1936733"/>
            <wp:effectExtent l="19050" t="0" r="1002"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srcRect/>
                    <a:stretch>
                      <a:fillRect/>
                    </a:stretch>
                  </pic:blipFill>
                  <pic:spPr bwMode="auto">
                    <a:xfrm>
                      <a:off x="0" y="0"/>
                      <a:ext cx="2407745" cy="1943551"/>
                    </a:xfrm>
                    <a:prstGeom prst="rect">
                      <a:avLst/>
                    </a:prstGeom>
                    <a:noFill/>
                    <a:ln w="9525">
                      <a:noFill/>
                      <a:miter lim="800000"/>
                      <a:headEnd/>
                      <a:tailEnd/>
                    </a:ln>
                  </pic:spPr>
                </pic:pic>
              </a:graphicData>
            </a:graphic>
          </wp:inline>
        </w:drawing>
      </w:r>
      <w:r w:rsidR="008D5B07" w:rsidRPr="00420177">
        <w:rPr>
          <w:noProof/>
          <w:lang w:val="pt-BR" w:eastAsia="pt-BR"/>
        </w:rPr>
        <w:drawing>
          <wp:inline distT="0" distB="0" distL="0" distR="0">
            <wp:extent cx="1419860" cy="1193800"/>
            <wp:effectExtent l="19050" t="0" r="889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srcRect/>
                    <a:stretch>
                      <a:fillRect/>
                    </a:stretch>
                  </pic:blipFill>
                  <pic:spPr bwMode="auto">
                    <a:xfrm>
                      <a:off x="0" y="0"/>
                      <a:ext cx="1419860" cy="1193800"/>
                    </a:xfrm>
                    <a:prstGeom prst="rect">
                      <a:avLst/>
                    </a:prstGeom>
                    <a:noFill/>
                    <a:ln w="9525">
                      <a:noFill/>
                      <a:miter lim="800000"/>
                      <a:headEnd/>
                      <a:tailEnd/>
                    </a:ln>
                  </pic:spPr>
                </pic:pic>
              </a:graphicData>
            </a:graphic>
          </wp:inline>
        </w:drawing>
      </w:r>
    </w:p>
    <w:p w:rsidR="00D30A30" w:rsidRPr="00420177" w:rsidRDefault="00D30A30" w:rsidP="00D30A30">
      <w:pPr>
        <w:pStyle w:val="Legenda"/>
        <w:rPr>
          <w:color w:val="auto"/>
          <w:lang w:val="pt-BR"/>
        </w:rPr>
      </w:pPr>
      <w:bookmarkStart w:id="48" w:name="_Toc354590444"/>
      <w:r w:rsidRPr="00420177">
        <w:rPr>
          <w:color w:val="auto"/>
        </w:rPr>
        <w:t xml:space="preserve">Figura </w:t>
      </w:r>
      <w:r w:rsidR="00F47FC2" w:rsidRPr="00420177">
        <w:rPr>
          <w:color w:val="auto"/>
        </w:rPr>
        <w:t>2.</w:t>
      </w:r>
      <w:r w:rsidR="00470F6E" w:rsidRPr="00420177">
        <w:rPr>
          <w:color w:val="auto"/>
        </w:rPr>
        <w:fldChar w:fldCharType="begin"/>
      </w:r>
      <w:r w:rsidR="00355932" w:rsidRPr="00420177">
        <w:rPr>
          <w:color w:val="auto"/>
        </w:rPr>
        <w:instrText xml:space="preserve"> SEQ Figura \* ARABIC </w:instrText>
      </w:r>
      <w:r w:rsidR="00470F6E" w:rsidRPr="00420177">
        <w:rPr>
          <w:color w:val="auto"/>
        </w:rPr>
        <w:fldChar w:fldCharType="separate"/>
      </w:r>
      <w:r w:rsidR="00685E0A">
        <w:rPr>
          <w:noProof/>
          <w:color w:val="auto"/>
        </w:rPr>
        <w:t>22</w:t>
      </w:r>
      <w:r w:rsidR="00470F6E" w:rsidRPr="00420177">
        <w:rPr>
          <w:color w:val="auto"/>
        </w:rPr>
        <w:fldChar w:fldCharType="end"/>
      </w:r>
      <w:r w:rsidRPr="00420177">
        <w:rPr>
          <w:noProof/>
          <w:color w:val="auto"/>
        </w:rPr>
        <w:t xml:space="preserve"> Modelo de concerned object</w:t>
      </w:r>
      <w:r w:rsidR="00F47FC2" w:rsidRPr="00420177">
        <w:rPr>
          <w:color w:val="auto"/>
          <w:lang w:val="pt-BR"/>
        </w:rPr>
        <w:t>(</w:t>
      </w:r>
      <w:r w:rsidR="00F47FC2" w:rsidRPr="00420177">
        <w:rPr>
          <w:rFonts w:ascii="Times New Roman" w:hAnsi="Times New Roman" w:cs="Times New Roman"/>
          <w:color w:val="auto"/>
          <w:szCs w:val="24"/>
        </w:rPr>
        <w:t>REBOLLAR, 2008</w:t>
      </w:r>
      <w:r w:rsidR="00F47FC2" w:rsidRPr="00420177">
        <w:rPr>
          <w:color w:val="auto"/>
          <w:lang w:val="pt-BR"/>
        </w:rPr>
        <w:t>).</w:t>
      </w:r>
      <w:bookmarkEnd w:id="48"/>
    </w:p>
    <w:p w:rsidR="00855938" w:rsidRPr="00420177" w:rsidRDefault="00855938" w:rsidP="00855938">
      <w:pPr>
        <w:spacing w:after="0"/>
        <w:rPr>
          <w:lang w:val="pt-BR"/>
        </w:rPr>
      </w:pPr>
    </w:p>
    <w:p w:rsidR="005B7A3E" w:rsidRPr="00420177" w:rsidRDefault="008D5B07" w:rsidP="00855938">
      <w:pPr>
        <w:spacing w:after="0"/>
      </w:pPr>
      <w:r w:rsidRPr="00420177">
        <w:tab/>
        <w:t xml:space="preserve">Para podermos representar o metamodelo da modelagem </w:t>
      </w:r>
      <w:r w:rsidR="002F4B0F" w:rsidRPr="00420177">
        <w:t>com concerned objects</w:t>
      </w:r>
      <w:r w:rsidR="00ED3372" w:rsidRPr="00420177">
        <w:t xml:space="preserve"> (Figura 2.23)</w:t>
      </w:r>
      <w:r w:rsidR="005B7A3E" w:rsidRPr="00420177">
        <w:t xml:space="preserve"> criamos as seguintes metaclasses:</w:t>
      </w:r>
    </w:p>
    <w:p w:rsidR="009965A5" w:rsidRPr="00420177" w:rsidRDefault="005B7A3E" w:rsidP="005B7A3E">
      <w:pPr>
        <w:pStyle w:val="PargrafodaLista"/>
        <w:numPr>
          <w:ilvl w:val="0"/>
          <w:numId w:val="41"/>
        </w:numPr>
      </w:pPr>
      <w:r w:rsidRPr="00420177">
        <w:rPr>
          <w:b/>
          <w:i/>
        </w:rPr>
        <w:t>ConcernecdObject</w:t>
      </w:r>
      <w:r w:rsidR="00F114A1" w:rsidRPr="00420177">
        <w:t>, que representa o ob</w:t>
      </w:r>
      <w:r w:rsidRPr="00420177">
        <w:t>jeto de interesse e pode estar ligado aos elementos do tipo Resou</w:t>
      </w:r>
      <w:r w:rsidR="00EC1B00" w:rsidRPr="00420177">
        <w:t>rce ou Plan.</w:t>
      </w:r>
    </w:p>
    <w:p w:rsidR="009965A5" w:rsidRPr="00420177" w:rsidRDefault="005B7A3E" w:rsidP="005B7A3E">
      <w:pPr>
        <w:pStyle w:val="PargrafodaLista"/>
        <w:numPr>
          <w:ilvl w:val="0"/>
          <w:numId w:val="41"/>
        </w:numPr>
      </w:pPr>
      <w:r w:rsidRPr="00420177">
        <w:rPr>
          <w:b/>
          <w:i/>
        </w:rPr>
        <w:t>ConcernedLink</w:t>
      </w:r>
      <w:r w:rsidRPr="00420177">
        <w:t xml:space="preserve">, </w:t>
      </w:r>
      <w:r w:rsidR="009965A5" w:rsidRPr="00420177">
        <w:t>representando o relacionamento entre o concerned object e os elementos intencionais.</w:t>
      </w:r>
    </w:p>
    <w:p w:rsidR="009965A5" w:rsidRPr="00420177" w:rsidRDefault="005B7A3E" w:rsidP="005B7A3E">
      <w:pPr>
        <w:pStyle w:val="PargrafodaLista"/>
        <w:numPr>
          <w:ilvl w:val="0"/>
          <w:numId w:val="41"/>
        </w:numPr>
      </w:pPr>
      <w:r w:rsidRPr="00420177">
        <w:rPr>
          <w:b/>
          <w:i/>
        </w:rPr>
        <w:t>AttribConcerned</w:t>
      </w:r>
      <w:r w:rsidR="009965A5" w:rsidRPr="00420177">
        <w:rPr>
          <w:i/>
        </w:rPr>
        <w:t xml:space="preserve">, </w:t>
      </w:r>
      <w:r w:rsidR="009965A5" w:rsidRPr="00420177">
        <w:t>para representaros atributos do converned object.</w:t>
      </w:r>
    </w:p>
    <w:p w:rsidR="00855938" w:rsidRPr="00420177" w:rsidRDefault="00855938" w:rsidP="005B7A3E">
      <w:pPr>
        <w:pStyle w:val="PargrafodaLista"/>
        <w:numPr>
          <w:ilvl w:val="0"/>
          <w:numId w:val="41"/>
        </w:numPr>
      </w:pPr>
      <w:r w:rsidRPr="00420177">
        <w:rPr>
          <w:b/>
          <w:i/>
        </w:rPr>
        <w:t>LinkAttribConcerned</w:t>
      </w:r>
      <w:r w:rsidRPr="00420177">
        <w:t>, que é a ligação entre o concerned object e seus atributos.</w:t>
      </w:r>
    </w:p>
    <w:p w:rsidR="00855938" w:rsidRPr="00420177" w:rsidRDefault="00855938" w:rsidP="00855938">
      <w:pPr>
        <w:jc w:val="center"/>
      </w:pPr>
      <w:r w:rsidRPr="00420177">
        <w:rPr>
          <w:noProof/>
          <w:lang w:val="pt-BR" w:eastAsia="pt-BR"/>
        </w:rPr>
        <w:lastRenderedPageBreak/>
        <w:drawing>
          <wp:inline distT="0" distB="0" distL="0" distR="0">
            <wp:extent cx="5169176" cy="3427988"/>
            <wp:effectExtent l="19050" t="0" r="0" b="0"/>
            <wp:docPr id="18"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srcRect/>
                    <a:stretch>
                      <a:fillRect/>
                    </a:stretch>
                  </pic:blipFill>
                  <pic:spPr bwMode="auto">
                    <a:xfrm>
                      <a:off x="0" y="0"/>
                      <a:ext cx="5218271" cy="3460546"/>
                    </a:xfrm>
                    <a:prstGeom prst="rect">
                      <a:avLst/>
                    </a:prstGeom>
                    <a:noFill/>
                    <a:ln w="9525">
                      <a:noFill/>
                      <a:miter lim="800000"/>
                      <a:headEnd/>
                      <a:tailEnd/>
                    </a:ln>
                  </pic:spPr>
                </pic:pic>
              </a:graphicData>
            </a:graphic>
          </wp:inline>
        </w:drawing>
      </w:r>
    </w:p>
    <w:p w:rsidR="00855938" w:rsidRPr="00420177" w:rsidRDefault="00855938" w:rsidP="00855938">
      <w:pPr>
        <w:pStyle w:val="Legenda"/>
        <w:rPr>
          <w:color w:val="auto"/>
        </w:rPr>
      </w:pPr>
      <w:bookmarkStart w:id="49" w:name="_Toc354590445"/>
      <w:r w:rsidRPr="00420177">
        <w:rPr>
          <w:color w:val="auto"/>
        </w:rPr>
        <w:t>Figura 2.</w:t>
      </w:r>
      <w:r w:rsidR="00470F6E" w:rsidRPr="00420177">
        <w:rPr>
          <w:color w:val="auto"/>
        </w:rPr>
        <w:fldChar w:fldCharType="begin"/>
      </w:r>
      <w:r w:rsidRPr="00420177">
        <w:rPr>
          <w:color w:val="auto"/>
        </w:rPr>
        <w:instrText xml:space="preserve"> SEQ Figura \* ARABIC </w:instrText>
      </w:r>
      <w:r w:rsidR="00470F6E" w:rsidRPr="00420177">
        <w:rPr>
          <w:color w:val="auto"/>
        </w:rPr>
        <w:fldChar w:fldCharType="separate"/>
      </w:r>
      <w:r w:rsidR="00685E0A">
        <w:rPr>
          <w:noProof/>
          <w:color w:val="auto"/>
        </w:rPr>
        <w:t>23</w:t>
      </w:r>
      <w:r w:rsidR="00470F6E" w:rsidRPr="00420177">
        <w:rPr>
          <w:color w:val="auto"/>
        </w:rPr>
        <w:fldChar w:fldCharType="end"/>
      </w:r>
      <w:r w:rsidRPr="00420177">
        <w:rPr>
          <w:color w:val="auto"/>
        </w:rPr>
        <w:t xml:space="preserve"> - </w:t>
      </w:r>
      <w:r w:rsidRPr="00420177">
        <w:rPr>
          <w:noProof/>
          <w:color w:val="auto"/>
        </w:rPr>
        <w:t>Metamodelo para a linguagem i* com concerned objects</w:t>
      </w:r>
      <w:bookmarkEnd w:id="49"/>
    </w:p>
    <w:p w:rsidR="00A343F9" w:rsidRPr="00420177" w:rsidRDefault="00A343F9" w:rsidP="00A343F9">
      <w:pPr>
        <w:pStyle w:val="Ttulo1"/>
        <w:rPr>
          <w:color w:val="auto"/>
          <w:sz w:val="24"/>
          <w:szCs w:val="24"/>
          <w:lang w:val="pt-BR"/>
        </w:rPr>
      </w:pPr>
      <w:bookmarkStart w:id="50" w:name="_Toc354575430"/>
      <w:r w:rsidRPr="00420177">
        <w:rPr>
          <w:color w:val="auto"/>
          <w:sz w:val="24"/>
          <w:szCs w:val="24"/>
          <w:lang w:val="pt-BR"/>
        </w:rPr>
        <w:t>Capítulo 3 – Avaliação da eficácia do Agile Tool</w:t>
      </w:r>
      <w:bookmarkEnd w:id="50"/>
    </w:p>
    <w:p w:rsidR="005C3B95" w:rsidRPr="00420177" w:rsidRDefault="00C01A91" w:rsidP="00C01A91">
      <w:pPr>
        <w:rPr>
          <w:lang w:val="pt-BR"/>
        </w:rPr>
      </w:pPr>
      <w:r w:rsidRPr="00420177">
        <w:rPr>
          <w:lang w:val="pt-BR"/>
        </w:rPr>
        <w:tab/>
        <w:t>Neste capítulo detalharemos a aplicação da ferramenta Agile Tool para a geração de editores gráficos para as variantes do i* original apresentadas no capítulo anterior. Dessa forma será possível avaliar a eficácia da ferramenta.</w:t>
      </w:r>
      <w:r w:rsidR="009F740D" w:rsidRPr="00420177">
        <w:rPr>
          <w:lang w:val="pt-BR"/>
        </w:rPr>
        <w:tab/>
      </w:r>
    </w:p>
    <w:p w:rsidR="005C3B95" w:rsidRPr="00420177" w:rsidRDefault="005C3B95" w:rsidP="009F740D">
      <w:pPr>
        <w:rPr>
          <w:lang w:val="pt-BR"/>
        </w:rPr>
      </w:pPr>
      <w:r w:rsidRPr="00420177">
        <w:rPr>
          <w:lang w:val="pt-BR"/>
        </w:rPr>
        <w:tab/>
      </w:r>
      <w:r w:rsidR="00C01A91" w:rsidRPr="00420177">
        <w:rPr>
          <w:lang w:val="pt-BR"/>
        </w:rPr>
        <w:t xml:space="preserve">Inicialmente foi feita configuração do i* original que servirá como base para as novas variantes da linguagem. Após a criação da base i*, já foi possível observar que a versão atual da ferramenta não suporta a geração do modelo SR, apesar de sua interface conter as opções para a configuração deste modelo. Isto impediu a aplicação da ferramenta na construção de um editor gráfico capaz de modelar relacionamentos dentro da fronteira dos atores, que são as ligações de meio-fim, decomposição de tarefas e ligações de contribuição. Dessa forma, o trabalho se resumiu a avaliar a ferramenta Agile Tool na sua capacidade de criar editores que pudessem modelar apenas elementos presentes no modeloSD das linguagens variantes do i*. A proposta inicial era de avaliar o Agile Tool com  as seguintes linguagens: i* wiki, Tropos, GRL e i*-c. Com o aprofundamento do estudo dessas linguagens, foi concluído, através de seus metamodelos, que as três primeiras possuíam o modelo SD sem muitas variações. A </w:t>
      </w:r>
      <w:r w:rsidR="00C01A91" w:rsidRPr="00420177">
        <w:rPr>
          <w:lang w:val="pt-BR"/>
        </w:rPr>
        <w:lastRenderedPageBreak/>
        <w:t>maioria das diferenças entre elas estariam justamente no modelo SR. Como não seria possível avaliar a ferramenta com relação à modelagem dos modelos SR suportados por estas variantes do i*, foi preferível eliminar da avaliação as linguagens i*wiki, Tropos e GRLe adicionar duas linguagens onde os modelos SD possuem mais variações. Sendo assim, o trabalho irá avaliar o Agile Tool usando as liguagens i*-c, i*-orthogonal e i* com concerned objects, apresentados no capítulo 2.</w:t>
      </w:r>
    </w:p>
    <w:p w:rsidR="00855938" w:rsidRPr="00420177" w:rsidRDefault="00855938" w:rsidP="009F740D">
      <w:pPr>
        <w:rPr>
          <w:lang w:val="pt-BR"/>
        </w:rPr>
      </w:pPr>
    </w:p>
    <w:p w:rsidR="00A343F9" w:rsidRPr="00420177" w:rsidRDefault="00A343F9" w:rsidP="00A343F9">
      <w:pPr>
        <w:pStyle w:val="Ttulo3"/>
        <w:spacing w:line="600" w:lineRule="auto"/>
        <w:rPr>
          <w:color w:val="auto"/>
          <w:lang w:val="pt-BR"/>
        </w:rPr>
      </w:pPr>
      <w:bookmarkStart w:id="51" w:name="_Toc354575431"/>
      <w:r w:rsidRPr="00420177">
        <w:rPr>
          <w:color w:val="auto"/>
          <w:lang w:val="pt-BR"/>
        </w:rPr>
        <w:t xml:space="preserve">3.1. </w:t>
      </w:r>
      <w:r w:rsidR="00752C16" w:rsidRPr="00420177">
        <w:rPr>
          <w:color w:val="auto"/>
          <w:lang w:val="pt-BR"/>
        </w:rPr>
        <w:t xml:space="preserve">Utilizando </w:t>
      </w:r>
      <w:r w:rsidR="00213D90" w:rsidRPr="00420177">
        <w:rPr>
          <w:color w:val="auto"/>
          <w:lang w:val="pt-BR"/>
        </w:rPr>
        <w:t>as variantes</w:t>
      </w:r>
      <w:bookmarkEnd w:id="51"/>
    </w:p>
    <w:p w:rsidR="00C01A91" w:rsidRPr="00420177" w:rsidRDefault="00752C16" w:rsidP="00C01A91">
      <w:pPr>
        <w:rPr>
          <w:rFonts w:ascii="Times New Roman" w:hAnsi="Times New Roman" w:cs="Times New Roman"/>
          <w:szCs w:val="24"/>
          <w:lang w:val="pt-BR"/>
        </w:rPr>
      </w:pPr>
      <w:r w:rsidRPr="00420177">
        <w:rPr>
          <w:lang w:val="pt-BR"/>
        </w:rPr>
        <w:tab/>
      </w:r>
      <w:r w:rsidR="00C01A91" w:rsidRPr="00420177">
        <w:rPr>
          <w:lang w:val="pt-BR"/>
        </w:rPr>
        <w:t xml:space="preserve">Utilizando o metamodelo apresentado na subseção 2.7.1 para o i*-c, observamos que existe a metaclasse Cardinality. Este elemento </w:t>
      </w:r>
      <w:r w:rsidR="00C01A91" w:rsidRPr="00420177">
        <w:rPr>
          <w:rFonts w:ascii="Times New Roman" w:hAnsi="Times New Roman" w:cs="Times New Roman"/>
          <w:szCs w:val="24"/>
        </w:rPr>
        <w:t>define a cardinalidade dos elementos intencionais e do relacionamento</w:t>
      </w:r>
      <w:r w:rsidR="00C01A91" w:rsidRPr="00420177">
        <w:rPr>
          <w:rFonts w:ascii="Times New Roman" w:hAnsi="Times New Roman" w:cs="Times New Roman"/>
          <w:i/>
          <w:szCs w:val="24"/>
        </w:rPr>
        <w:t>MeansEndLink</w:t>
      </w:r>
      <w:r w:rsidR="00C01A91" w:rsidRPr="00420177">
        <w:rPr>
          <w:rFonts w:ascii="Times New Roman" w:hAnsi="Times New Roman" w:cs="Times New Roman"/>
          <w:szCs w:val="24"/>
        </w:rPr>
        <w:t xml:space="preserve">. Como o relacionamento </w:t>
      </w:r>
      <w:r w:rsidR="00C01A91" w:rsidRPr="00420177">
        <w:rPr>
          <w:rFonts w:ascii="Times New Roman" w:hAnsi="Times New Roman" w:cs="Times New Roman"/>
          <w:i/>
          <w:szCs w:val="24"/>
        </w:rPr>
        <w:t>MeansEndLink</w:t>
      </w:r>
      <w:r w:rsidR="00C01A91" w:rsidRPr="00420177">
        <w:rPr>
          <w:rFonts w:ascii="Times New Roman" w:hAnsi="Times New Roman" w:cs="Times New Roman"/>
          <w:szCs w:val="24"/>
        </w:rPr>
        <w:t xml:space="preserve"> não faz parte do modelo SD, o foco foi apenas no elementos intencionais. P</w:t>
      </w:r>
      <w:r w:rsidR="00C01A91" w:rsidRPr="00420177">
        <w:rPr>
          <w:lang w:val="pt-BR"/>
        </w:rPr>
        <w:t xml:space="preserve">recisaríamos então definir os possíveis tipos de cardinalidade para estes elementos. Numa visão por alto, seria necessário criarmos um atributo do tipo </w:t>
      </w:r>
      <w:r w:rsidR="00C01A91" w:rsidRPr="00420177">
        <w:rPr>
          <w:i/>
          <w:lang w:val="pt-BR"/>
        </w:rPr>
        <w:t>enumeration</w:t>
      </w:r>
      <w:r w:rsidR="00C01A91" w:rsidRPr="00420177">
        <w:rPr>
          <w:lang w:val="pt-BR"/>
        </w:rPr>
        <w:t xml:space="preserve">nos elementos intencionais para definir os tipo de cardinalidade: obrigatório ou opcional.Observando a estururada ferramenta Agile Tool, pudemos concluir que, uma vez que a base do i* tenha sido finalizada, não é possível alterar as configurações dosseus elementos. Isto significa dizer que não era possível adicionar um novo atributo nos elementos intencionais (no caso, tarefa e recurso) que haviam sido configurados (e reusados) da base do i*. Sendo assim, tentamos criar novos elementos de modelagem do tipo </w:t>
      </w:r>
      <w:r w:rsidR="00C01A91" w:rsidRPr="00420177">
        <w:rPr>
          <w:i/>
          <w:lang w:val="pt-BR"/>
        </w:rPr>
        <w:t>Element</w:t>
      </w:r>
      <w:r w:rsidR="00C01A91" w:rsidRPr="00420177">
        <w:rPr>
          <w:lang w:val="pt-BR"/>
        </w:rPr>
        <w:t xml:space="preserve">(por exemplo, tarefa com cardinalidade, recurso com cardinalidade) que poderiam receber os atributos de cardinalidade. A ferramenta permitiu, através de sua interface, a configuração dos novos elementos de modelagem do tipo </w:t>
      </w:r>
      <w:r w:rsidR="00C01A91" w:rsidRPr="00420177">
        <w:rPr>
          <w:i/>
          <w:lang w:val="pt-BR"/>
        </w:rPr>
        <w:t>Element</w:t>
      </w:r>
      <w:r w:rsidR="00C01A91" w:rsidRPr="00420177">
        <w:rPr>
          <w:lang w:val="pt-BR"/>
        </w:rPr>
        <w:t xml:space="preserve"> e seus atributos do tipo </w:t>
      </w:r>
      <w:r w:rsidR="00C01A91" w:rsidRPr="00420177">
        <w:rPr>
          <w:i/>
          <w:lang w:val="pt-BR"/>
        </w:rPr>
        <w:t>Enumeration</w:t>
      </w:r>
      <w:r w:rsidR="00C01A91" w:rsidRPr="00420177">
        <w:rPr>
          <w:lang w:val="pt-BR"/>
        </w:rPr>
        <w:t xml:space="preserve"> contendo os possíveis tipos de cardinalidade. Porém, </w:t>
      </w:r>
      <w:r w:rsidR="00C01A91" w:rsidRPr="00420177">
        <w:rPr>
          <w:rFonts w:ascii="Times New Roman" w:hAnsi="Times New Roman" w:cs="Times New Roman"/>
          <w:szCs w:val="24"/>
        </w:rPr>
        <w:t>após toda a configuração</w:t>
      </w:r>
      <w:r w:rsidR="00642500" w:rsidRPr="00420177">
        <w:rPr>
          <w:rFonts w:ascii="Times New Roman" w:hAnsi="Times New Roman" w:cs="Times New Roman"/>
          <w:szCs w:val="24"/>
          <w:lang w:val="pt-BR"/>
        </w:rPr>
        <w:t xml:space="preserve">,o </w:t>
      </w:r>
      <w:r w:rsidR="00C01A91" w:rsidRPr="00420177">
        <w:rPr>
          <w:rFonts w:ascii="Times New Roman" w:hAnsi="Times New Roman" w:cs="Times New Roman"/>
          <w:szCs w:val="24"/>
          <w:lang w:val="pt-BR"/>
        </w:rPr>
        <w:t xml:space="preserve">GMF não consegue fornecer o </w:t>
      </w:r>
      <w:r w:rsidR="00642500" w:rsidRPr="00420177">
        <w:rPr>
          <w:rFonts w:ascii="Times New Roman" w:hAnsi="Times New Roman" w:cs="Times New Roman"/>
          <w:szCs w:val="24"/>
          <w:lang w:val="pt-BR"/>
        </w:rPr>
        <w:t>m</w:t>
      </w:r>
      <w:r w:rsidR="00C01A91" w:rsidRPr="00420177">
        <w:rPr>
          <w:rFonts w:ascii="Times New Roman" w:hAnsi="Times New Roman" w:cs="Times New Roman"/>
          <w:szCs w:val="24"/>
          <w:lang w:val="pt-BR"/>
        </w:rPr>
        <w:t xml:space="preserve">odelo </w:t>
      </w:r>
      <w:r w:rsidR="00642500" w:rsidRPr="00420177">
        <w:rPr>
          <w:rFonts w:ascii="Times New Roman" w:hAnsi="Times New Roman" w:cs="Times New Roman"/>
          <w:szCs w:val="24"/>
          <w:lang w:val="pt-BR"/>
        </w:rPr>
        <w:t xml:space="preserve">gerador </w:t>
      </w:r>
      <w:r w:rsidR="00C01A91" w:rsidRPr="00420177">
        <w:rPr>
          <w:rFonts w:ascii="Times New Roman" w:hAnsi="Times New Roman" w:cs="Times New Roman"/>
          <w:szCs w:val="24"/>
          <w:lang w:val="pt-BR"/>
        </w:rPr>
        <w:t>que é usado para gerar o código executável do editor gráfico</w:t>
      </w:r>
      <w:r w:rsidR="00642500" w:rsidRPr="00420177">
        <w:rPr>
          <w:rFonts w:ascii="Times New Roman" w:hAnsi="Times New Roman" w:cs="Times New Roman"/>
          <w:szCs w:val="24"/>
          <w:lang w:val="pt-BR"/>
        </w:rPr>
        <w:t xml:space="preserve">, impedindo a criação do mesmo. </w:t>
      </w:r>
      <w:r w:rsidR="00C01A91" w:rsidRPr="00420177">
        <w:rPr>
          <w:rFonts w:ascii="Times New Roman" w:hAnsi="Times New Roman" w:cs="Times New Roman"/>
          <w:szCs w:val="24"/>
          <w:lang w:val="pt-BR"/>
        </w:rPr>
        <w:t>Esta foi a segunda limitação identificada no Agile Tool.</w:t>
      </w:r>
    </w:p>
    <w:p w:rsidR="00C01A91" w:rsidRPr="00420177" w:rsidRDefault="00C01A91" w:rsidP="00C01A91">
      <w:pPr>
        <w:rPr>
          <w:lang w:val="pt-BR"/>
        </w:rPr>
      </w:pPr>
      <w:r w:rsidRPr="00420177">
        <w:rPr>
          <w:rFonts w:ascii="Times New Roman" w:hAnsi="Times New Roman" w:cs="Times New Roman"/>
          <w:szCs w:val="24"/>
          <w:lang w:val="pt-BR"/>
        </w:rPr>
        <w:tab/>
        <w:t>Numa tentativa de superar esta limitação, foi necessário adaptar o metamodelo do i*-c da seção 2.7.1 às restrições impostas pela ferramenta Agile Tool</w:t>
      </w:r>
      <w:r w:rsidR="00ED3372" w:rsidRPr="00420177">
        <w:rPr>
          <w:rFonts w:ascii="Times New Roman" w:hAnsi="Times New Roman" w:cs="Times New Roman"/>
          <w:szCs w:val="24"/>
          <w:lang w:val="pt-BR"/>
        </w:rPr>
        <w:t xml:space="preserve"> (Figura 2.24)</w:t>
      </w:r>
      <w:r w:rsidRPr="00420177">
        <w:rPr>
          <w:rFonts w:ascii="Times New Roman" w:hAnsi="Times New Roman" w:cs="Times New Roman"/>
          <w:szCs w:val="24"/>
          <w:lang w:val="pt-BR"/>
        </w:rPr>
        <w:t>. Assim,</w:t>
      </w:r>
      <w:r w:rsidR="00E9629A">
        <w:rPr>
          <w:rFonts w:ascii="Times New Roman" w:hAnsi="Times New Roman" w:cs="Times New Roman"/>
          <w:szCs w:val="24"/>
          <w:lang w:val="pt-BR"/>
        </w:rPr>
        <w:t xml:space="preserve"> </w:t>
      </w:r>
      <w:r w:rsidRPr="00420177">
        <w:rPr>
          <w:lang w:val="pt-BR"/>
        </w:rPr>
        <w:t>remodelamos o</w:t>
      </w:r>
      <w:r w:rsidR="00E9629A">
        <w:rPr>
          <w:lang w:val="pt-BR"/>
        </w:rPr>
        <w:t xml:space="preserve"> </w:t>
      </w:r>
      <w:r w:rsidRPr="00420177">
        <w:rPr>
          <w:lang w:val="pt-BR"/>
        </w:rPr>
        <w:t>metamodelo do i*-c, adicionando mais duas metaclasses:</w:t>
      </w:r>
    </w:p>
    <w:p w:rsidR="00C01A91" w:rsidRPr="00420177" w:rsidRDefault="00C01A91" w:rsidP="00C01A91">
      <w:pPr>
        <w:pStyle w:val="PargrafodaLista"/>
        <w:numPr>
          <w:ilvl w:val="0"/>
          <w:numId w:val="35"/>
        </w:numPr>
        <w:rPr>
          <w:lang w:val="pt-BR"/>
        </w:rPr>
      </w:pPr>
      <w:r w:rsidRPr="00420177">
        <w:rPr>
          <w:lang w:val="pt-BR"/>
        </w:rPr>
        <w:t>CardinalityLinkElement, a ligação entre o elemento Cardinality e os elementos intencionais.</w:t>
      </w:r>
    </w:p>
    <w:p w:rsidR="00C01A91" w:rsidRPr="00420177" w:rsidRDefault="00C01A91" w:rsidP="00C01A91">
      <w:pPr>
        <w:pStyle w:val="PargrafodaLista"/>
        <w:numPr>
          <w:ilvl w:val="0"/>
          <w:numId w:val="35"/>
        </w:numPr>
        <w:rPr>
          <w:lang w:val="pt-BR"/>
        </w:rPr>
      </w:pPr>
      <w:r w:rsidRPr="00420177">
        <w:rPr>
          <w:lang w:val="pt-BR"/>
        </w:rPr>
        <w:lastRenderedPageBreak/>
        <w:t xml:space="preserve"> CardinalityLinkME, a ligação entre o elemento Cardinality e ligações do tipo MeansEndLink.</w:t>
      </w:r>
    </w:p>
    <w:p w:rsidR="00C01A91" w:rsidRPr="00420177" w:rsidRDefault="00C01A91" w:rsidP="00C01A91">
      <w:pPr>
        <w:ind w:firstLine="720"/>
        <w:rPr>
          <w:lang w:val="pt-BR"/>
        </w:rPr>
      </w:pPr>
      <w:r w:rsidRPr="00420177">
        <w:rPr>
          <w:lang w:val="pt-BR"/>
        </w:rPr>
        <w:t xml:space="preserve">Agora, um novo elemento chamado </w:t>
      </w:r>
      <w:r w:rsidRPr="00420177">
        <w:rPr>
          <w:i/>
          <w:lang w:val="pt-BR"/>
        </w:rPr>
        <w:t>Cardinality</w:t>
      </w:r>
      <w:r w:rsidRPr="00420177">
        <w:rPr>
          <w:lang w:val="pt-BR"/>
        </w:rPr>
        <w:t>pode estar composto tanto na metaclasse</w:t>
      </w:r>
      <w:r w:rsidRPr="00420177">
        <w:rPr>
          <w:i/>
          <w:lang w:val="pt-BR"/>
        </w:rPr>
        <w:t>Model</w:t>
      </w:r>
      <w:r w:rsidRPr="00420177">
        <w:rPr>
          <w:lang w:val="pt-BR"/>
        </w:rPr>
        <w:t xml:space="preserve"> e como na metaclasse</w:t>
      </w:r>
      <w:r w:rsidRPr="00420177">
        <w:rPr>
          <w:i/>
          <w:lang w:val="pt-BR"/>
        </w:rPr>
        <w:t>Compartment</w:t>
      </w:r>
      <w:r w:rsidRPr="00420177">
        <w:rPr>
          <w:lang w:val="pt-BR"/>
        </w:rPr>
        <w:t xml:space="preserve">. Assim, este elemento pode estar ligado a um elemento intencional através da ligação </w:t>
      </w:r>
      <w:r w:rsidRPr="00420177">
        <w:rPr>
          <w:i/>
          <w:lang w:val="pt-BR"/>
        </w:rPr>
        <w:t>CardinalityLinkElement</w:t>
      </w:r>
      <w:r w:rsidRPr="00420177">
        <w:rPr>
          <w:lang w:val="pt-BR"/>
        </w:rPr>
        <w:t xml:space="preserve">, e também a uma relação do tipo MeansEndLink através da ligação CardinalityLinkME. A figura a seguir mostra o novo metamodelo para o i*-c. </w:t>
      </w:r>
    </w:p>
    <w:p w:rsidR="00F046BA" w:rsidRPr="00420177" w:rsidRDefault="00F046BA" w:rsidP="00C01A91">
      <w:pPr>
        <w:rPr>
          <w:lang w:val="pt-BR"/>
        </w:rPr>
      </w:pPr>
    </w:p>
    <w:p w:rsidR="00355932" w:rsidRPr="00420177" w:rsidRDefault="00F046BA" w:rsidP="00855938">
      <w:pPr>
        <w:keepNext/>
        <w:jc w:val="center"/>
      </w:pPr>
      <w:r w:rsidRPr="00420177">
        <w:rPr>
          <w:noProof/>
          <w:lang w:val="pt-BR" w:eastAsia="pt-BR"/>
        </w:rPr>
        <w:drawing>
          <wp:inline distT="0" distB="0" distL="0" distR="0">
            <wp:extent cx="5904672" cy="3827541"/>
            <wp:effectExtent l="19050" t="0" r="828" b="0"/>
            <wp:docPr id="65"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srcRect/>
                    <a:stretch>
                      <a:fillRect/>
                    </a:stretch>
                  </pic:blipFill>
                  <pic:spPr bwMode="auto">
                    <a:xfrm>
                      <a:off x="0" y="0"/>
                      <a:ext cx="5957053" cy="3861496"/>
                    </a:xfrm>
                    <a:prstGeom prst="rect">
                      <a:avLst/>
                    </a:prstGeom>
                    <a:noFill/>
                    <a:ln w="9525">
                      <a:noFill/>
                      <a:miter lim="800000"/>
                      <a:headEnd/>
                      <a:tailEnd/>
                    </a:ln>
                  </pic:spPr>
                </pic:pic>
              </a:graphicData>
            </a:graphic>
          </wp:inline>
        </w:drawing>
      </w:r>
    </w:p>
    <w:p w:rsidR="00355932" w:rsidRPr="00420177" w:rsidRDefault="00355932" w:rsidP="00355932">
      <w:pPr>
        <w:pStyle w:val="Legenda"/>
        <w:rPr>
          <w:color w:val="auto"/>
        </w:rPr>
      </w:pPr>
      <w:bookmarkStart w:id="52" w:name="_Toc354590446"/>
      <w:r w:rsidRPr="00420177">
        <w:rPr>
          <w:color w:val="auto"/>
        </w:rPr>
        <w:t xml:space="preserve">Figura </w:t>
      </w:r>
      <w:r w:rsidR="00470F6E" w:rsidRPr="00420177">
        <w:rPr>
          <w:color w:val="auto"/>
        </w:rPr>
        <w:fldChar w:fldCharType="begin"/>
      </w:r>
      <w:r w:rsidRPr="00420177">
        <w:rPr>
          <w:color w:val="auto"/>
        </w:rPr>
        <w:instrText xml:space="preserve"> SEQ Figura \* ARABIC </w:instrText>
      </w:r>
      <w:r w:rsidR="00470F6E" w:rsidRPr="00420177">
        <w:rPr>
          <w:color w:val="auto"/>
        </w:rPr>
        <w:fldChar w:fldCharType="separate"/>
      </w:r>
      <w:r w:rsidR="00685E0A">
        <w:rPr>
          <w:noProof/>
          <w:color w:val="auto"/>
        </w:rPr>
        <w:t>24</w:t>
      </w:r>
      <w:r w:rsidR="00470F6E" w:rsidRPr="00420177">
        <w:rPr>
          <w:color w:val="auto"/>
        </w:rPr>
        <w:fldChar w:fldCharType="end"/>
      </w:r>
      <w:r w:rsidRPr="00420177">
        <w:rPr>
          <w:color w:val="auto"/>
        </w:rPr>
        <w:t xml:space="preserve"> - </w:t>
      </w:r>
      <w:r w:rsidRPr="00420177">
        <w:rPr>
          <w:noProof/>
          <w:color w:val="auto"/>
        </w:rPr>
        <w:t>Metamodelo para a linguagem i*-C adaptado para o Agile Tool</w:t>
      </w:r>
      <w:bookmarkEnd w:id="52"/>
    </w:p>
    <w:p w:rsidR="00ED3372" w:rsidRPr="00420177" w:rsidRDefault="00ED3372" w:rsidP="00355932">
      <w:pPr>
        <w:pStyle w:val="Legenda"/>
        <w:jc w:val="both"/>
        <w:rPr>
          <w:color w:val="auto"/>
        </w:rPr>
      </w:pPr>
    </w:p>
    <w:p w:rsidR="00775F3C" w:rsidRPr="00420177" w:rsidRDefault="00775F3C" w:rsidP="00775F3C">
      <w:pPr>
        <w:ind w:firstLine="720"/>
        <w:rPr>
          <w:lang w:val="pt-BR"/>
        </w:rPr>
      </w:pPr>
      <w:r w:rsidRPr="00420177">
        <w:rPr>
          <w:lang w:val="pt-BR"/>
        </w:rPr>
        <w:t xml:space="preserve">Utilizando este novo metamodelo para o i*-c, vemos que deve ser criado um novo elemento chamado </w:t>
      </w:r>
      <w:r w:rsidRPr="00420177">
        <w:rPr>
          <w:i/>
          <w:lang w:val="pt-BR"/>
        </w:rPr>
        <w:t>Cardinality</w:t>
      </w:r>
      <w:r w:rsidRPr="00420177">
        <w:rPr>
          <w:lang w:val="pt-BR"/>
        </w:rPr>
        <w:t xml:space="preserve">(no metamodelo apresentado na seção 2.7.1, </w:t>
      </w:r>
      <w:r w:rsidRPr="00420177">
        <w:rPr>
          <w:i/>
          <w:lang w:val="pt-BR"/>
        </w:rPr>
        <w:t>Cardinality</w:t>
      </w:r>
      <w:r w:rsidRPr="00420177">
        <w:rPr>
          <w:lang w:val="pt-BR"/>
        </w:rPr>
        <w:t xml:space="preserve"> era um atributo de um </w:t>
      </w:r>
      <w:r w:rsidRPr="00420177">
        <w:rPr>
          <w:i/>
          <w:lang w:val="pt-BR"/>
        </w:rPr>
        <w:t>IntentionalElement</w:t>
      </w:r>
      <w:r w:rsidRPr="00420177">
        <w:rPr>
          <w:lang w:val="pt-BR"/>
        </w:rPr>
        <w:t xml:space="preserve"> ou de um </w:t>
      </w:r>
      <w:r w:rsidRPr="00420177">
        <w:rPr>
          <w:i/>
          <w:lang w:val="pt-BR"/>
        </w:rPr>
        <w:t>MeandEndLink</w:t>
      </w:r>
      <w:r w:rsidRPr="00420177">
        <w:rPr>
          <w:lang w:val="pt-BR"/>
        </w:rPr>
        <w:t xml:space="preserve">). Este elemento </w:t>
      </w:r>
      <w:r w:rsidRPr="00420177">
        <w:rPr>
          <w:rFonts w:ascii="Times New Roman" w:hAnsi="Times New Roman" w:cs="Times New Roman"/>
          <w:szCs w:val="24"/>
        </w:rPr>
        <w:t xml:space="preserve">define a cardinalidade dos elementos intencionais e do relacionamento </w:t>
      </w:r>
      <w:r w:rsidRPr="00420177">
        <w:rPr>
          <w:rFonts w:ascii="Times New Roman" w:hAnsi="Times New Roman" w:cs="Times New Roman"/>
          <w:i/>
          <w:szCs w:val="24"/>
        </w:rPr>
        <w:t>MeansEndLink</w:t>
      </w:r>
      <w:r w:rsidRPr="00420177">
        <w:rPr>
          <w:rFonts w:ascii="Times New Roman" w:hAnsi="Times New Roman" w:cs="Times New Roman"/>
          <w:szCs w:val="24"/>
        </w:rPr>
        <w:t xml:space="preserve">. Como o relacionamento </w:t>
      </w:r>
      <w:r w:rsidRPr="00420177">
        <w:rPr>
          <w:rFonts w:ascii="Times New Roman" w:hAnsi="Times New Roman" w:cs="Times New Roman"/>
          <w:i/>
          <w:szCs w:val="24"/>
        </w:rPr>
        <w:t>MeansEndLink</w:t>
      </w:r>
      <w:r w:rsidRPr="00420177">
        <w:rPr>
          <w:rFonts w:ascii="Times New Roman" w:hAnsi="Times New Roman" w:cs="Times New Roman"/>
          <w:szCs w:val="24"/>
        </w:rPr>
        <w:t xml:space="preserve"> não faz parte do modelo SD, o foco foi apenas no elementos intencionais.Foi visto também na seção 2.7.1 que os elementos intencionais que podem </w:t>
      </w:r>
      <w:r w:rsidRPr="00420177">
        <w:rPr>
          <w:rFonts w:ascii="Times New Roman" w:hAnsi="Times New Roman" w:cs="Times New Roman"/>
          <w:szCs w:val="24"/>
        </w:rPr>
        <w:lastRenderedPageBreak/>
        <w:t xml:space="preserve">apresentar cardinalidade são os elementos </w:t>
      </w:r>
      <w:r w:rsidRPr="00420177">
        <w:rPr>
          <w:rFonts w:ascii="Times New Roman" w:hAnsi="Times New Roman" w:cs="Times New Roman"/>
          <w:i/>
          <w:szCs w:val="24"/>
        </w:rPr>
        <w:t xml:space="preserve">Resource </w:t>
      </w:r>
      <w:r w:rsidRPr="00420177">
        <w:rPr>
          <w:rFonts w:ascii="Times New Roman" w:hAnsi="Times New Roman" w:cs="Times New Roman"/>
          <w:szCs w:val="24"/>
        </w:rPr>
        <w:t xml:space="preserve">e </w:t>
      </w:r>
      <w:r w:rsidRPr="00420177">
        <w:rPr>
          <w:rFonts w:ascii="Times New Roman" w:hAnsi="Times New Roman" w:cs="Times New Roman"/>
          <w:i/>
          <w:szCs w:val="24"/>
        </w:rPr>
        <w:t>Task</w:t>
      </w:r>
      <w:r w:rsidRPr="00420177">
        <w:rPr>
          <w:rFonts w:ascii="Times New Roman" w:hAnsi="Times New Roman" w:cs="Times New Roman"/>
          <w:szCs w:val="24"/>
        </w:rPr>
        <w:t xml:space="preserve">. Sendo assim, o elemento </w:t>
      </w:r>
      <w:r w:rsidRPr="00420177">
        <w:rPr>
          <w:rFonts w:ascii="Times New Roman" w:hAnsi="Times New Roman" w:cs="Times New Roman"/>
          <w:i/>
          <w:szCs w:val="24"/>
        </w:rPr>
        <w:t>Cardinality</w:t>
      </w:r>
      <w:r w:rsidRPr="00420177">
        <w:rPr>
          <w:rFonts w:ascii="Times New Roman" w:hAnsi="Times New Roman" w:cs="Times New Roman"/>
          <w:szCs w:val="24"/>
        </w:rPr>
        <w:t xml:space="preserve"> só poderá se re</w:t>
      </w:r>
      <w:r w:rsidRPr="00420177">
        <w:rPr>
          <w:rFonts w:ascii="Times New Roman" w:hAnsi="Times New Roman" w:cs="Times New Roman"/>
          <w:szCs w:val="24"/>
          <w:lang w:val="pt-BR"/>
        </w:rPr>
        <w:t xml:space="preserve">lacionar com os elementos </w:t>
      </w:r>
      <w:r w:rsidRPr="00420177">
        <w:rPr>
          <w:rFonts w:ascii="Times New Roman" w:hAnsi="Times New Roman" w:cs="Times New Roman"/>
          <w:i/>
          <w:szCs w:val="24"/>
          <w:lang w:val="pt-BR"/>
        </w:rPr>
        <w:t>Resource</w:t>
      </w:r>
      <w:r w:rsidRPr="00420177">
        <w:rPr>
          <w:rFonts w:ascii="Times New Roman" w:hAnsi="Times New Roman" w:cs="Times New Roman"/>
          <w:szCs w:val="24"/>
          <w:lang w:val="pt-BR"/>
        </w:rPr>
        <w:t xml:space="preserve"> e </w:t>
      </w:r>
      <w:r w:rsidR="00E86A90" w:rsidRPr="00420177">
        <w:rPr>
          <w:rFonts w:ascii="Times New Roman" w:hAnsi="Times New Roman" w:cs="Times New Roman"/>
          <w:i/>
          <w:szCs w:val="24"/>
          <w:lang w:val="pt-BR"/>
        </w:rPr>
        <w:t>Task.</w:t>
      </w:r>
    </w:p>
    <w:p w:rsidR="00261EA1" w:rsidRPr="00420177" w:rsidRDefault="00261EA1" w:rsidP="00261EA1">
      <w:pPr>
        <w:ind w:firstLine="720"/>
        <w:rPr>
          <w:rFonts w:ascii="Times New Roman" w:hAnsi="Times New Roman" w:cs="Times New Roman"/>
          <w:szCs w:val="24"/>
          <w:lang w:val="pt-BR"/>
        </w:rPr>
      </w:pPr>
      <w:r w:rsidRPr="00420177">
        <w:rPr>
          <w:lang w:val="pt-BR"/>
        </w:rPr>
        <w:t>Foi possível criar, com o uso da ferramenta</w:t>
      </w:r>
      <w:r w:rsidR="001555A2" w:rsidRPr="00420177">
        <w:rPr>
          <w:lang w:val="pt-BR"/>
        </w:rPr>
        <w:t xml:space="preserve"> (Figura 3.2)</w:t>
      </w:r>
      <w:r w:rsidRPr="00420177">
        <w:rPr>
          <w:lang w:val="pt-BR"/>
        </w:rPr>
        <w:t>, o novo elemento (</w:t>
      </w:r>
      <w:r w:rsidRPr="00420177">
        <w:rPr>
          <w:i/>
          <w:lang w:val="pt-BR"/>
        </w:rPr>
        <w:t>Cardinality</w:t>
      </w:r>
      <w:r w:rsidRPr="00420177">
        <w:rPr>
          <w:lang w:val="pt-BR"/>
        </w:rPr>
        <w:t>) dentro do modelo SD.</w:t>
      </w:r>
      <w:r w:rsidR="00D01766">
        <w:rPr>
          <w:lang w:val="pt-BR"/>
        </w:rPr>
        <w:t xml:space="preserve"> </w:t>
      </w:r>
      <w:r w:rsidRPr="00420177">
        <w:rPr>
          <w:rFonts w:ascii="Times New Roman" w:hAnsi="Times New Roman" w:cs="Times New Roman"/>
          <w:szCs w:val="24"/>
        </w:rPr>
        <w:t xml:space="preserve">A restrição do relacionamento entre o elemento Cardinality e os elementos </w:t>
      </w:r>
      <w:r w:rsidRPr="00420177">
        <w:rPr>
          <w:i/>
        </w:rPr>
        <w:t>Task</w:t>
      </w:r>
      <w:r w:rsidRPr="00420177">
        <w:rPr>
          <w:rFonts w:ascii="Times New Roman" w:hAnsi="Times New Roman" w:cs="Times New Roman"/>
          <w:szCs w:val="24"/>
        </w:rPr>
        <w:t xml:space="preserve"> e </w:t>
      </w:r>
      <w:r w:rsidRPr="00420177">
        <w:rPr>
          <w:rFonts w:ascii="Times New Roman" w:hAnsi="Times New Roman" w:cs="Times New Roman"/>
          <w:i/>
          <w:szCs w:val="24"/>
        </w:rPr>
        <w:t xml:space="preserve">Resource </w:t>
      </w:r>
      <w:r w:rsidRPr="00420177">
        <w:rPr>
          <w:rFonts w:ascii="Times New Roman" w:hAnsi="Times New Roman" w:cs="Times New Roman"/>
          <w:szCs w:val="24"/>
        </w:rPr>
        <w:t>deveria ser realizada quando fosse criado um novo elemento de ligação entre eles</w:t>
      </w:r>
      <w:r w:rsidR="001555A2" w:rsidRPr="00420177">
        <w:rPr>
          <w:rFonts w:ascii="Times New Roman" w:hAnsi="Times New Roman" w:cs="Times New Roman"/>
          <w:szCs w:val="24"/>
        </w:rPr>
        <w:t xml:space="preserve">.  </w:t>
      </w:r>
      <w:r w:rsidRPr="00420177">
        <w:rPr>
          <w:rFonts w:ascii="Times New Roman" w:hAnsi="Times New Roman" w:cs="Times New Roman"/>
          <w:szCs w:val="24"/>
        </w:rPr>
        <w:t>A ferramenta Agile Tool permite a configuração desta nova ligação</w:t>
      </w:r>
      <w:r w:rsidR="001555A2" w:rsidRPr="00420177">
        <w:rPr>
          <w:rFonts w:ascii="Times New Roman" w:hAnsi="Times New Roman" w:cs="Times New Roman"/>
          <w:szCs w:val="24"/>
        </w:rPr>
        <w:t>(Figura 3.3) e de suas restrições (Figura 3.4)</w:t>
      </w:r>
      <w:r w:rsidRPr="00420177">
        <w:rPr>
          <w:rFonts w:ascii="Times New Roman" w:hAnsi="Times New Roman" w:cs="Times New Roman"/>
          <w:szCs w:val="24"/>
        </w:rPr>
        <w:t xml:space="preserve">, que chamamos de </w:t>
      </w:r>
      <w:r w:rsidRPr="00420177">
        <w:rPr>
          <w:rFonts w:ascii="Times New Roman" w:hAnsi="Times New Roman" w:cs="Times New Roman"/>
          <w:i/>
          <w:szCs w:val="24"/>
        </w:rPr>
        <w:t>CardinalityLinkElement</w:t>
      </w:r>
      <w:r w:rsidRPr="00420177">
        <w:rPr>
          <w:rFonts w:ascii="Times New Roman" w:hAnsi="Times New Roman" w:cs="Times New Roman"/>
          <w:szCs w:val="24"/>
        </w:rPr>
        <w:t xml:space="preserve">. Porém, após concluir a configuração, ocorre o mesmo problema relatado anteriormente, e o </w:t>
      </w:r>
      <w:r w:rsidRPr="00420177">
        <w:rPr>
          <w:rFonts w:ascii="Times New Roman" w:hAnsi="Times New Roman" w:cs="Times New Roman"/>
          <w:szCs w:val="24"/>
          <w:lang w:val="pt-BR"/>
        </w:rPr>
        <w:t>editor gráfico não pode ser gerado.</w:t>
      </w:r>
    </w:p>
    <w:p w:rsidR="001555A2" w:rsidRPr="00420177" w:rsidRDefault="001555A2" w:rsidP="00855938">
      <w:pPr>
        <w:keepNext/>
        <w:jc w:val="center"/>
      </w:pPr>
      <w:r w:rsidRPr="00420177">
        <w:rPr>
          <w:rFonts w:ascii="Times New Roman" w:hAnsi="Times New Roman" w:cs="Times New Roman"/>
          <w:noProof/>
          <w:szCs w:val="24"/>
          <w:lang w:val="pt-BR" w:eastAsia="pt-BR"/>
        </w:rPr>
        <w:drawing>
          <wp:inline distT="0" distB="0" distL="0" distR="0">
            <wp:extent cx="4563656" cy="4944979"/>
            <wp:effectExtent l="19050" t="0" r="8344" b="0"/>
            <wp:docPr id="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srcRect/>
                    <a:stretch>
                      <a:fillRect/>
                    </a:stretch>
                  </pic:blipFill>
                  <pic:spPr bwMode="auto">
                    <a:xfrm>
                      <a:off x="0" y="0"/>
                      <a:ext cx="4579609" cy="4962265"/>
                    </a:xfrm>
                    <a:prstGeom prst="rect">
                      <a:avLst/>
                    </a:prstGeom>
                    <a:noFill/>
                    <a:ln w="9525">
                      <a:noFill/>
                      <a:miter lim="800000"/>
                      <a:headEnd/>
                      <a:tailEnd/>
                    </a:ln>
                  </pic:spPr>
                </pic:pic>
              </a:graphicData>
            </a:graphic>
          </wp:inline>
        </w:drawing>
      </w:r>
    </w:p>
    <w:p w:rsidR="001555A2" w:rsidRPr="00420177" w:rsidRDefault="001555A2" w:rsidP="001555A2">
      <w:pPr>
        <w:pStyle w:val="Legenda"/>
        <w:rPr>
          <w:rFonts w:ascii="Times New Roman" w:hAnsi="Times New Roman" w:cs="Times New Roman"/>
          <w:color w:val="auto"/>
          <w:szCs w:val="24"/>
          <w:lang w:val="pt-BR"/>
        </w:rPr>
      </w:pPr>
      <w:bookmarkStart w:id="53" w:name="_Toc354590447"/>
      <w:r w:rsidRPr="00420177">
        <w:rPr>
          <w:color w:val="auto"/>
        </w:rPr>
        <w:t xml:space="preserve">Figura </w:t>
      </w:r>
      <w:r w:rsidR="00470F6E" w:rsidRPr="00420177">
        <w:rPr>
          <w:color w:val="auto"/>
        </w:rPr>
        <w:fldChar w:fldCharType="begin"/>
      </w:r>
      <w:r w:rsidRPr="00420177">
        <w:rPr>
          <w:color w:val="auto"/>
        </w:rPr>
        <w:instrText xml:space="preserve"> SEQ Figura \* ARABIC </w:instrText>
      </w:r>
      <w:r w:rsidR="00470F6E" w:rsidRPr="00420177">
        <w:rPr>
          <w:color w:val="auto"/>
        </w:rPr>
        <w:fldChar w:fldCharType="separate"/>
      </w:r>
      <w:r w:rsidR="00685E0A">
        <w:rPr>
          <w:noProof/>
          <w:color w:val="auto"/>
        </w:rPr>
        <w:t>25</w:t>
      </w:r>
      <w:r w:rsidR="00470F6E" w:rsidRPr="00420177">
        <w:rPr>
          <w:color w:val="auto"/>
        </w:rPr>
        <w:fldChar w:fldCharType="end"/>
      </w:r>
      <w:r w:rsidRPr="00420177">
        <w:rPr>
          <w:noProof/>
          <w:color w:val="auto"/>
        </w:rPr>
        <w:t xml:space="preserve"> Configuração do novo elemento </w:t>
      </w:r>
      <w:r w:rsidRPr="00420177">
        <w:rPr>
          <w:i/>
          <w:noProof/>
          <w:color w:val="auto"/>
        </w:rPr>
        <w:t>Cardinality</w:t>
      </w:r>
      <w:bookmarkEnd w:id="53"/>
    </w:p>
    <w:p w:rsidR="001555A2" w:rsidRPr="00420177" w:rsidRDefault="001555A2" w:rsidP="00855938">
      <w:pPr>
        <w:keepNext/>
        <w:jc w:val="center"/>
      </w:pPr>
      <w:r w:rsidRPr="00420177">
        <w:rPr>
          <w:noProof/>
          <w:lang w:val="pt-BR" w:eastAsia="pt-BR"/>
        </w:rPr>
        <w:lastRenderedPageBreak/>
        <w:drawing>
          <wp:inline distT="0" distB="0" distL="0" distR="0">
            <wp:extent cx="4155908" cy="4516315"/>
            <wp:effectExtent l="19050" t="0" r="0"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4157137" cy="4517651"/>
                    </a:xfrm>
                    <a:prstGeom prst="rect">
                      <a:avLst/>
                    </a:prstGeom>
                    <a:noFill/>
                    <a:ln w="9525">
                      <a:noFill/>
                      <a:miter lim="800000"/>
                      <a:headEnd/>
                      <a:tailEnd/>
                    </a:ln>
                  </pic:spPr>
                </pic:pic>
              </a:graphicData>
            </a:graphic>
          </wp:inline>
        </w:drawing>
      </w:r>
    </w:p>
    <w:p w:rsidR="00381411" w:rsidRPr="00420177" w:rsidRDefault="001555A2" w:rsidP="001555A2">
      <w:pPr>
        <w:pStyle w:val="Legenda"/>
        <w:rPr>
          <w:color w:val="auto"/>
          <w:lang w:val="pt-BR"/>
        </w:rPr>
      </w:pPr>
      <w:bookmarkStart w:id="54" w:name="_Toc354590448"/>
      <w:r w:rsidRPr="00420177">
        <w:rPr>
          <w:color w:val="auto"/>
        </w:rPr>
        <w:t xml:space="preserve">Figura </w:t>
      </w:r>
      <w:r w:rsidR="00470F6E" w:rsidRPr="00420177">
        <w:rPr>
          <w:color w:val="auto"/>
        </w:rPr>
        <w:fldChar w:fldCharType="begin"/>
      </w:r>
      <w:r w:rsidRPr="00420177">
        <w:rPr>
          <w:color w:val="auto"/>
        </w:rPr>
        <w:instrText xml:space="preserve"> SEQ Figura \* ARABIC </w:instrText>
      </w:r>
      <w:r w:rsidR="00470F6E" w:rsidRPr="00420177">
        <w:rPr>
          <w:color w:val="auto"/>
        </w:rPr>
        <w:fldChar w:fldCharType="separate"/>
      </w:r>
      <w:r w:rsidR="00685E0A">
        <w:rPr>
          <w:noProof/>
          <w:color w:val="auto"/>
        </w:rPr>
        <w:t>26</w:t>
      </w:r>
      <w:r w:rsidR="00470F6E" w:rsidRPr="00420177">
        <w:rPr>
          <w:color w:val="auto"/>
        </w:rPr>
        <w:fldChar w:fldCharType="end"/>
      </w:r>
      <w:r w:rsidRPr="00420177">
        <w:rPr>
          <w:color w:val="auto"/>
        </w:rPr>
        <w:t xml:space="preserve"> - </w:t>
      </w:r>
      <w:r w:rsidRPr="00420177">
        <w:rPr>
          <w:noProof/>
          <w:color w:val="auto"/>
        </w:rPr>
        <w:t xml:space="preserve">Configuração do novo elemento </w:t>
      </w:r>
      <w:r w:rsidRPr="00420177">
        <w:rPr>
          <w:i/>
          <w:noProof/>
          <w:color w:val="auto"/>
        </w:rPr>
        <w:t>CardinalityLink</w:t>
      </w:r>
      <w:bookmarkEnd w:id="54"/>
    </w:p>
    <w:p w:rsidR="001555A2" w:rsidRPr="00420177" w:rsidRDefault="001555A2" w:rsidP="00855938">
      <w:pPr>
        <w:keepNext/>
        <w:jc w:val="center"/>
      </w:pPr>
      <w:r w:rsidRPr="00420177">
        <w:rPr>
          <w:noProof/>
          <w:lang w:val="pt-BR" w:eastAsia="pt-BR"/>
        </w:rPr>
        <w:lastRenderedPageBreak/>
        <w:drawing>
          <wp:inline distT="0" distB="0" distL="0" distR="0">
            <wp:extent cx="4444666" cy="3463549"/>
            <wp:effectExtent l="19050" t="0" r="0" b="0"/>
            <wp:docPr id="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a:stretch>
                      <a:fillRect/>
                    </a:stretch>
                  </pic:blipFill>
                  <pic:spPr bwMode="auto">
                    <a:xfrm>
                      <a:off x="0" y="0"/>
                      <a:ext cx="4457409" cy="3473479"/>
                    </a:xfrm>
                    <a:prstGeom prst="rect">
                      <a:avLst/>
                    </a:prstGeom>
                    <a:noFill/>
                    <a:ln w="9525">
                      <a:noFill/>
                      <a:miter lim="800000"/>
                      <a:headEnd/>
                      <a:tailEnd/>
                    </a:ln>
                  </pic:spPr>
                </pic:pic>
              </a:graphicData>
            </a:graphic>
          </wp:inline>
        </w:drawing>
      </w:r>
    </w:p>
    <w:p w:rsidR="001555A2" w:rsidRPr="00420177" w:rsidRDefault="001555A2" w:rsidP="001555A2">
      <w:pPr>
        <w:pStyle w:val="Legenda"/>
        <w:rPr>
          <w:color w:val="auto"/>
          <w:lang w:val="pt-BR"/>
        </w:rPr>
      </w:pPr>
      <w:bookmarkStart w:id="55" w:name="_Toc354590449"/>
      <w:r w:rsidRPr="00420177">
        <w:rPr>
          <w:color w:val="auto"/>
        </w:rPr>
        <w:t xml:space="preserve">Figura </w:t>
      </w:r>
      <w:r w:rsidR="00470F6E" w:rsidRPr="00420177">
        <w:rPr>
          <w:color w:val="auto"/>
        </w:rPr>
        <w:fldChar w:fldCharType="begin"/>
      </w:r>
      <w:r w:rsidRPr="00420177">
        <w:rPr>
          <w:color w:val="auto"/>
        </w:rPr>
        <w:instrText xml:space="preserve"> SEQ Figura \* ARABIC </w:instrText>
      </w:r>
      <w:r w:rsidR="00470F6E" w:rsidRPr="00420177">
        <w:rPr>
          <w:color w:val="auto"/>
        </w:rPr>
        <w:fldChar w:fldCharType="separate"/>
      </w:r>
      <w:r w:rsidR="00685E0A">
        <w:rPr>
          <w:noProof/>
          <w:color w:val="auto"/>
        </w:rPr>
        <w:t>27</w:t>
      </w:r>
      <w:r w:rsidR="00470F6E" w:rsidRPr="00420177">
        <w:rPr>
          <w:color w:val="auto"/>
        </w:rPr>
        <w:fldChar w:fldCharType="end"/>
      </w:r>
      <w:r w:rsidRPr="00420177">
        <w:rPr>
          <w:color w:val="auto"/>
        </w:rPr>
        <w:t xml:space="preserve"> - </w:t>
      </w:r>
      <w:r w:rsidRPr="00420177">
        <w:rPr>
          <w:noProof/>
          <w:color w:val="auto"/>
        </w:rPr>
        <w:t xml:space="preserve">Configuração das restrições da ligação </w:t>
      </w:r>
      <w:r w:rsidRPr="00420177">
        <w:rPr>
          <w:i/>
          <w:noProof/>
          <w:color w:val="auto"/>
        </w:rPr>
        <w:t>CardinalityLink</w:t>
      </w:r>
      <w:bookmarkEnd w:id="55"/>
    </w:p>
    <w:p w:rsidR="001555A2" w:rsidRPr="00420177" w:rsidRDefault="001555A2" w:rsidP="001555A2">
      <w:pPr>
        <w:pStyle w:val="Legenda"/>
        <w:jc w:val="both"/>
        <w:rPr>
          <w:color w:val="auto"/>
          <w:lang w:val="pt-BR"/>
        </w:rPr>
      </w:pPr>
    </w:p>
    <w:p w:rsidR="00DA3056" w:rsidRPr="00420177" w:rsidRDefault="00261EA1" w:rsidP="00261EA1">
      <w:pPr>
        <w:ind w:firstLine="720"/>
        <w:rPr>
          <w:rFonts w:ascii="Times New Roman" w:hAnsi="Times New Roman" w:cs="Times New Roman"/>
          <w:szCs w:val="24"/>
          <w:lang w:val="pt-BR"/>
        </w:rPr>
      </w:pPr>
      <w:r w:rsidRPr="00420177">
        <w:rPr>
          <w:rFonts w:ascii="Times New Roman" w:hAnsi="Times New Roman" w:cs="Times New Roman"/>
          <w:szCs w:val="24"/>
          <w:lang w:val="pt-BR"/>
        </w:rPr>
        <w:t>Para tentar descobrir em que parte ocorria o problema, primeiramente tentamos gerar o editor</w:t>
      </w:r>
      <w:r w:rsidR="00465BE5" w:rsidRPr="00420177">
        <w:rPr>
          <w:rFonts w:ascii="Times New Roman" w:hAnsi="Times New Roman" w:cs="Times New Roman"/>
          <w:szCs w:val="24"/>
          <w:lang w:val="pt-BR"/>
        </w:rPr>
        <w:t xml:space="preserve"> gráfico</w:t>
      </w:r>
      <w:r w:rsidRPr="00420177">
        <w:rPr>
          <w:rFonts w:ascii="Times New Roman" w:hAnsi="Times New Roman" w:cs="Times New Roman"/>
          <w:szCs w:val="24"/>
          <w:lang w:val="pt-BR"/>
        </w:rPr>
        <w:t xml:space="preserve"> apenas utilizando o novo elemento </w:t>
      </w:r>
      <w:r w:rsidRPr="00420177">
        <w:rPr>
          <w:rFonts w:ascii="Times New Roman" w:hAnsi="Times New Roman" w:cs="Times New Roman"/>
          <w:i/>
          <w:szCs w:val="24"/>
          <w:lang w:val="pt-BR"/>
        </w:rPr>
        <w:t>Cardinality</w:t>
      </w:r>
      <w:r w:rsidR="00465BE5" w:rsidRPr="00420177">
        <w:rPr>
          <w:rFonts w:ascii="Times New Roman" w:hAnsi="Times New Roman" w:cs="Times New Roman"/>
          <w:szCs w:val="24"/>
          <w:lang w:val="pt-BR"/>
        </w:rPr>
        <w:t>, além da base do i*.</w:t>
      </w:r>
      <w:r w:rsidRPr="00420177">
        <w:rPr>
          <w:rFonts w:ascii="Times New Roman" w:hAnsi="Times New Roman" w:cs="Times New Roman"/>
          <w:szCs w:val="24"/>
          <w:lang w:val="pt-BR"/>
        </w:rPr>
        <w:t xml:space="preserve"> Observamos que a ferramenta foi gerada corretamente, diponibilizando o elemento</w:t>
      </w:r>
      <w:r w:rsidRPr="00420177">
        <w:rPr>
          <w:rFonts w:ascii="Times New Roman" w:hAnsi="Times New Roman" w:cs="Times New Roman"/>
          <w:i/>
          <w:szCs w:val="24"/>
          <w:lang w:val="pt-BR"/>
        </w:rPr>
        <w:t>Cardinality</w:t>
      </w:r>
      <w:r w:rsidRPr="00420177">
        <w:rPr>
          <w:rFonts w:ascii="Times New Roman" w:hAnsi="Times New Roman" w:cs="Times New Roman"/>
          <w:szCs w:val="24"/>
          <w:lang w:val="pt-BR"/>
        </w:rPr>
        <w:t xml:space="preserve"> na barra de ferramentas do editor gráfico. </w:t>
      </w:r>
      <w:r w:rsidR="00465BE5" w:rsidRPr="00420177">
        <w:rPr>
          <w:rFonts w:ascii="Times New Roman" w:hAnsi="Times New Roman" w:cs="Times New Roman"/>
          <w:szCs w:val="24"/>
          <w:lang w:val="pt-BR"/>
        </w:rPr>
        <w:t>Comparando com o procedimento feito antes da tentativa de descobrir o problema, podemos ver que, c</w:t>
      </w:r>
      <w:r w:rsidR="00213D90" w:rsidRPr="00420177">
        <w:rPr>
          <w:rFonts w:ascii="Times New Roman" w:hAnsi="Times New Roman" w:cs="Times New Roman"/>
          <w:szCs w:val="24"/>
          <w:lang w:val="pt-BR"/>
        </w:rPr>
        <w:t xml:space="preserve">omo a única configuração feita após a inclusão do novo elemento de modelagem do tipo </w:t>
      </w:r>
      <w:r w:rsidR="00213D90" w:rsidRPr="00420177">
        <w:rPr>
          <w:rFonts w:ascii="Times New Roman" w:hAnsi="Times New Roman" w:cs="Times New Roman"/>
          <w:i/>
          <w:szCs w:val="24"/>
          <w:lang w:val="pt-BR"/>
        </w:rPr>
        <w:t>Element</w:t>
      </w:r>
      <w:r w:rsidR="00465BE5" w:rsidRPr="00420177">
        <w:t xml:space="preserve">(elemento </w:t>
      </w:r>
      <w:r w:rsidR="00465BE5" w:rsidRPr="00420177">
        <w:rPr>
          <w:i/>
        </w:rPr>
        <w:t>Cardinality</w:t>
      </w:r>
      <w:r w:rsidR="00465BE5" w:rsidRPr="00420177">
        <w:t>)</w:t>
      </w:r>
      <w:r w:rsidR="00213D90" w:rsidRPr="00420177">
        <w:rPr>
          <w:rFonts w:ascii="Times New Roman" w:hAnsi="Times New Roman" w:cs="Times New Roman"/>
          <w:szCs w:val="24"/>
          <w:lang w:val="pt-BR"/>
        </w:rPr>
        <w:t xml:space="preserve"> foi a inclusão do elemento do tipo </w:t>
      </w:r>
      <w:r w:rsidR="00213D90" w:rsidRPr="00420177">
        <w:rPr>
          <w:rFonts w:ascii="Times New Roman" w:hAnsi="Times New Roman" w:cs="Times New Roman"/>
          <w:i/>
          <w:szCs w:val="24"/>
          <w:lang w:val="pt-BR"/>
        </w:rPr>
        <w:t>Link</w:t>
      </w:r>
      <w:r w:rsidR="00465BE5" w:rsidRPr="00420177">
        <w:t xml:space="preserve">(elemento </w:t>
      </w:r>
      <w:r w:rsidR="00465BE5" w:rsidRPr="00420177">
        <w:rPr>
          <w:rFonts w:ascii="Times New Roman" w:hAnsi="Times New Roman" w:cs="Times New Roman"/>
          <w:i/>
          <w:szCs w:val="24"/>
        </w:rPr>
        <w:t>CardinalityLinkElement</w:t>
      </w:r>
      <w:r w:rsidR="00465BE5" w:rsidRPr="00420177">
        <w:t>)</w:t>
      </w:r>
      <w:r w:rsidR="00213D90" w:rsidRPr="00420177">
        <w:t xml:space="preserve">, concluímos que a ferramenta possui limitações quanto a criação de novos relacionamentos. </w:t>
      </w:r>
    </w:p>
    <w:p w:rsidR="00DA3056" w:rsidRPr="00420177" w:rsidRDefault="00DA3056" w:rsidP="00381411">
      <w:pPr>
        <w:ind w:firstLine="720"/>
        <w:rPr>
          <w:rFonts w:ascii="Times New Roman" w:hAnsi="Times New Roman" w:cs="Times New Roman"/>
          <w:szCs w:val="24"/>
          <w:lang w:val="pt-BR"/>
        </w:rPr>
      </w:pPr>
      <w:r w:rsidRPr="00420177">
        <w:rPr>
          <w:rFonts w:ascii="Times New Roman" w:hAnsi="Times New Roman" w:cs="Times New Roman"/>
          <w:szCs w:val="24"/>
          <w:lang w:val="pt-BR"/>
        </w:rPr>
        <w:t>Como podemos ver na figura</w:t>
      </w:r>
      <w:r w:rsidR="001555A2" w:rsidRPr="00420177">
        <w:rPr>
          <w:rFonts w:ascii="Times New Roman" w:hAnsi="Times New Roman" w:cs="Times New Roman"/>
          <w:szCs w:val="24"/>
          <w:lang w:val="pt-BR"/>
        </w:rPr>
        <w:t xml:space="preserve"> 3.5</w:t>
      </w:r>
      <w:r w:rsidRPr="00420177">
        <w:rPr>
          <w:rFonts w:ascii="Times New Roman" w:hAnsi="Times New Roman" w:cs="Times New Roman"/>
          <w:szCs w:val="24"/>
          <w:lang w:val="pt-BR"/>
        </w:rPr>
        <w:t xml:space="preserve">, </w:t>
      </w:r>
      <w:r w:rsidR="002F3E6E" w:rsidRPr="00420177">
        <w:rPr>
          <w:rFonts w:ascii="Times New Roman" w:hAnsi="Times New Roman" w:cs="Times New Roman"/>
          <w:szCs w:val="24"/>
          <w:lang w:val="pt-BR"/>
        </w:rPr>
        <w:t>quando</w:t>
      </w:r>
      <w:r w:rsidR="00CF08F8" w:rsidRPr="00420177">
        <w:rPr>
          <w:rFonts w:ascii="Times New Roman" w:hAnsi="Times New Roman" w:cs="Times New Roman"/>
          <w:szCs w:val="24"/>
          <w:lang w:val="pt-BR"/>
        </w:rPr>
        <w:t xml:space="preserve"> o editor gráfico </w:t>
      </w:r>
      <w:r w:rsidR="00465BE5" w:rsidRPr="00420177">
        <w:rPr>
          <w:rFonts w:ascii="Times New Roman" w:hAnsi="Times New Roman" w:cs="Times New Roman"/>
          <w:szCs w:val="24"/>
          <w:lang w:val="pt-BR"/>
        </w:rPr>
        <w:t xml:space="preserve">conseguiu </w:t>
      </w:r>
      <w:r w:rsidR="00CF08F8" w:rsidRPr="00420177">
        <w:rPr>
          <w:rFonts w:ascii="Times New Roman" w:hAnsi="Times New Roman" w:cs="Times New Roman"/>
          <w:szCs w:val="24"/>
          <w:lang w:val="pt-BR"/>
        </w:rPr>
        <w:t>ser criado</w:t>
      </w:r>
      <w:r w:rsidR="00465BE5" w:rsidRPr="00420177">
        <w:rPr>
          <w:rFonts w:ascii="Times New Roman" w:hAnsi="Times New Roman" w:cs="Times New Roman"/>
          <w:szCs w:val="24"/>
          <w:lang w:val="pt-BR"/>
        </w:rPr>
        <w:t>,</w:t>
      </w:r>
      <w:r w:rsidR="00CF08F8" w:rsidRPr="00420177">
        <w:rPr>
          <w:rFonts w:ascii="Times New Roman" w:hAnsi="Times New Roman" w:cs="Times New Roman"/>
          <w:szCs w:val="24"/>
          <w:lang w:val="pt-BR"/>
        </w:rPr>
        <w:t xml:space="preserve">foi possível inserir o </w:t>
      </w:r>
      <w:r w:rsidRPr="00420177">
        <w:rPr>
          <w:rFonts w:ascii="Times New Roman" w:hAnsi="Times New Roman" w:cs="Times New Roman"/>
          <w:szCs w:val="24"/>
          <w:lang w:val="pt-BR"/>
        </w:rPr>
        <w:t>elemento de cardinalidade na tela. Este é criado na forma</w:t>
      </w:r>
      <w:r w:rsidR="00642500" w:rsidRPr="00420177">
        <w:rPr>
          <w:rFonts w:ascii="Times New Roman" w:hAnsi="Times New Roman" w:cs="Times New Roman"/>
          <w:szCs w:val="24"/>
          <w:lang w:val="pt-BR"/>
        </w:rPr>
        <w:t xml:space="preserve"> gráfica</w:t>
      </w:r>
      <w:r w:rsidRPr="00420177">
        <w:rPr>
          <w:rFonts w:ascii="Times New Roman" w:hAnsi="Times New Roman" w:cs="Times New Roman"/>
          <w:szCs w:val="24"/>
          <w:lang w:val="pt-BR"/>
        </w:rPr>
        <w:t xml:space="preserve"> retangular e a </w:t>
      </w:r>
      <w:r w:rsidR="00465BE5" w:rsidRPr="00420177">
        <w:rPr>
          <w:rFonts w:ascii="Times New Roman" w:hAnsi="Times New Roman" w:cs="Times New Roman"/>
          <w:szCs w:val="24"/>
          <w:lang w:val="pt-BR"/>
        </w:rPr>
        <w:t xml:space="preserve">cardinalidade é inserida </w:t>
      </w:r>
      <w:r w:rsidRPr="00420177">
        <w:rPr>
          <w:rFonts w:ascii="Times New Roman" w:hAnsi="Times New Roman" w:cs="Times New Roman"/>
          <w:szCs w:val="24"/>
          <w:lang w:val="pt-BR"/>
        </w:rPr>
        <w:t>pelo usuário.</w:t>
      </w:r>
      <w:r w:rsidR="00EA0233" w:rsidRPr="00420177">
        <w:rPr>
          <w:rFonts w:ascii="Times New Roman" w:hAnsi="Times New Roman" w:cs="Times New Roman"/>
          <w:szCs w:val="24"/>
          <w:lang w:val="pt-BR"/>
        </w:rPr>
        <w:t>O elemento de cardinalidade está solto</w:t>
      </w:r>
      <w:r w:rsidR="00D84771" w:rsidRPr="00420177">
        <w:rPr>
          <w:rFonts w:ascii="Times New Roman" w:hAnsi="Times New Roman" w:cs="Times New Roman"/>
          <w:szCs w:val="24"/>
          <w:lang w:val="pt-BR"/>
        </w:rPr>
        <w:t>, pois</w:t>
      </w:r>
      <w:r w:rsidR="00CF08F8" w:rsidRPr="00420177">
        <w:rPr>
          <w:rFonts w:ascii="Times New Roman" w:hAnsi="Times New Roman" w:cs="Times New Roman"/>
          <w:szCs w:val="24"/>
          <w:lang w:val="pt-BR"/>
        </w:rPr>
        <w:t>a ferramenta não consegue criar o</w:t>
      </w:r>
      <w:r w:rsidR="00EA0233" w:rsidRPr="00420177">
        <w:rPr>
          <w:rFonts w:ascii="Times New Roman" w:hAnsi="Times New Roman" w:cs="Times New Roman"/>
          <w:szCs w:val="24"/>
          <w:lang w:val="pt-BR"/>
        </w:rPr>
        <w:t xml:space="preserve"> novo tipo de</w:t>
      </w:r>
      <w:r w:rsidR="00CF08F8" w:rsidRPr="00420177">
        <w:rPr>
          <w:rFonts w:ascii="Times New Roman" w:hAnsi="Times New Roman" w:cs="Times New Roman"/>
          <w:szCs w:val="24"/>
          <w:lang w:val="pt-BR"/>
        </w:rPr>
        <w:t xml:space="preserve"> relacionamento</w:t>
      </w:r>
      <w:r w:rsidR="00642500" w:rsidRPr="00420177">
        <w:rPr>
          <w:rFonts w:ascii="Times New Roman" w:hAnsi="Times New Roman" w:cs="Times New Roman"/>
          <w:szCs w:val="24"/>
          <w:lang w:val="pt-BR"/>
        </w:rPr>
        <w:t xml:space="preserve"> para ligá-lo ao elemento intencional </w:t>
      </w:r>
      <w:r w:rsidR="00642500" w:rsidRPr="00420177">
        <w:rPr>
          <w:rFonts w:ascii="Times New Roman" w:hAnsi="Times New Roman" w:cs="Times New Roman"/>
          <w:i/>
          <w:szCs w:val="24"/>
          <w:lang w:val="pt-BR"/>
        </w:rPr>
        <w:t>resource</w:t>
      </w:r>
      <w:r w:rsidR="00CF08F8" w:rsidRPr="00420177">
        <w:rPr>
          <w:rFonts w:ascii="Times New Roman" w:hAnsi="Times New Roman" w:cs="Times New Roman"/>
          <w:szCs w:val="24"/>
          <w:lang w:val="pt-BR"/>
        </w:rPr>
        <w:t>.</w:t>
      </w:r>
      <w:r w:rsidRPr="00420177">
        <w:rPr>
          <w:rFonts w:ascii="Times New Roman" w:hAnsi="Times New Roman" w:cs="Times New Roman"/>
          <w:szCs w:val="24"/>
          <w:lang w:val="pt-BR"/>
        </w:rPr>
        <w:t xml:space="preserve"> Nesta mesma figura se encontra uma releção de dependência de recurso entre dois atores. Podemos identificar uma falha na ligação de dependência, já que não é possível </w:t>
      </w:r>
      <w:r w:rsidR="00884314" w:rsidRPr="00420177">
        <w:rPr>
          <w:rFonts w:ascii="Times New Roman" w:hAnsi="Times New Roman" w:cs="Times New Roman"/>
          <w:szCs w:val="24"/>
          <w:lang w:val="pt-BR"/>
        </w:rPr>
        <w:t xml:space="preserve">saber </w:t>
      </w:r>
      <w:r w:rsidRPr="00420177">
        <w:rPr>
          <w:rFonts w:ascii="Times New Roman" w:hAnsi="Times New Roman" w:cs="Times New Roman"/>
          <w:szCs w:val="24"/>
          <w:lang w:val="pt-BR"/>
        </w:rPr>
        <w:t>o sentido d</w:t>
      </w:r>
      <w:r w:rsidR="00884314" w:rsidRPr="00420177">
        <w:rPr>
          <w:rFonts w:ascii="Times New Roman" w:hAnsi="Times New Roman" w:cs="Times New Roman"/>
          <w:szCs w:val="24"/>
          <w:lang w:val="pt-BR"/>
        </w:rPr>
        <w:t>o relacionamento</w:t>
      </w:r>
      <w:r w:rsidRPr="00420177">
        <w:rPr>
          <w:rFonts w:ascii="Times New Roman" w:hAnsi="Times New Roman" w:cs="Times New Roman"/>
          <w:szCs w:val="24"/>
          <w:lang w:val="pt-BR"/>
        </w:rPr>
        <w:t>, pois a ligação não possui a forma gráfica padrão utilizada pelo framework i*, visto no capítulo 2.</w:t>
      </w:r>
    </w:p>
    <w:p w:rsidR="001555A2" w:rsidRPr="00420177" w:rsidRDefault="00DA3056" w:rsidP="00855938">
      <w:pPr>
        <w:keepNext/>
        <w:jc w:val="center"/>
      </w:pPr>
      <w:r w:rsidRPr="00420177">
        <w:rPr>
          <w:rFonts w:ascii="Times New Roman" w:hAnsi="Times New Roman" w:cs="Times New Roman"/>
          <w:noProof/>
          <w:szCs w:val="24"/>
          <w:lang w:val="pt-BR" w:eastAsia="pt-BR"/>
        </w:rPr>
        <w:lastRenderedPageBreak/>
        <w:drawing>
          <wp:inline distT="0" distB="0" distL="0" distR="0">
            <wp:extent cx="5544323" cy="3051023"/>
            <wp:effectExtent l="19050" t="0" r="0" b="0"/>
            <wp:docPr id="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srcRect/>
                    <a:stretch>
                      <a:fillRect/>
                    </a:stretch>
                  </pic:blipFill>
                  <pic:spPr bwMode="auto">
                    <a:xfrm>
                      <a:off x="0" y="0"/>
                      <a:ext cx="5572075" cy="3066295"/>
                    </a:xfrm>
                    <a:prstGeom prst="rect">
                      <a:avLst/>
                    </a:prstGeom>
                    <a:noFill/>
                    <a:ln w="9525">
                      <a:noFill/>
                      <a:miter lim="800000"/>
                      <a:headEnd/>
                      <a:tailEnd/>
                    </a:ln>
                  </pic:spPr>
                </pic:pic>
              </a:graphicData>
            </a:graphic>
          </wp:inline>
        </w:drawing>
      </w:r>
    </w:p>
    <w:p w:rsidR="00DA3056" w:rsidRPr="00420177" w:rsidRDefault="001555A2" w:rsidP="001555A2">
      <w:pPr>
        <w:pStyle w:val="Legenda"/>
        <w:rPr>
          <w:color w:val="auto"/>
        </w:rPr>
      </w:pPr>
      <w:bookmarkStart w:id="56" w:name="_Toc354590450"/>
      <w:r w:rsidRPr="00420177">
        <w:rPr>
          <w:color w:val="auto"/>
        </w:rPr>
        <w:t xml:space="preserve">Figura </w:t>
      </w:r>
      <w:r w:rsidR="00470F6E" w:rsidRPr="00420177">
        <w:rPr>
          <w:color w:val="auto"/>
        </w:rPr>
        <w:fldChar w:fldCharType="begin"/>
      </w:r>
      <w:r w:rsidRPr="00420177">
        <w:rPr>
          <w:color w:val="auto"/>
        </w:rPr>
        <w:instrText xml:space="preserve"> SEQ Figura \* ARABIC </w:instrText>
      </w:r>
      <w:r w:rsidR="00470F6E" w:rsidRPr="00420177">
        <w:rPr>
          <w:color w:val="auto"/>
        </w:rPr>
        <w:fldChar w:fldCharType="separate"/>
      </w:r>
      <w:r w:rsidR="00685E0A">
        <w:rPr>
          <w:noProof/>
          <w:color w:val="auto"/>
        </w:rPr>
        <w:t>28</w:t>
      </w:r>
      <w:r w:rsidR="00470F6E" w:rsidRPr="00420177">
        <w:rPr>
          <w:color w:val="auto"/>
        </w:rPr>
        <w:fldChar w:fldCharType="end"/>
      </w:r>
      <w:r w:rsidRPr="00420177">
        <w:rPr>
          <w:color w:val="auto"/>
        </w:rPr>
        <w:t xml:space="preserve"> - Editor gráfico gerado para o i*-C com o elemento de cardinalidade e um</w:t>
      </w:r>
      <w:r w:rsidR="00F114A1" w:rsidRPr="00420177">
        <w:rPr>
          <w:color w:val="auto"/>
        </w:rPr>
        <w:t>a relação de dependê</w:t>
      </w:r>
      <w:r w:rsidRPr="00420177">
        <w:rPr>
          <w:color w:val="auto"/>
        </w:rPr>
        <w:t>ncia de recurso entre atores</w:t>
      </w:r>
      <w:bookmarkEnd w:id="56"/>
    </w:p>
    <w:p w:rsidR="00E9629A" w:rsidRDefault="007D464B" w:rsidP="00E9629A">
      <w:pPr>
        <w:ind w:firstLine="720"/>
      </w:pPr>
      <w:r w:rsidRPr="00420177">
        <w:t xml:space="preserve">Analogamente a criação dos novos elementos para a linguagem i*-c, foram criados os novos elementos para o i*-orthogonal e i* com concerned objects. Segundo o metamodelo i*-orthogonal, apresentado na subseção 2.7.2, além do elemento de cardinalidade, um novo elemento de modelagem do tipo </w:t>
      </w:r>
      <w:r w:rsidRPr="00420177">
        <w:rPr>
          <w:i/>
        </w:rPr>
        <w:t>Element</w:t>
      </w:r>
      <w:r w:rsidRPr="00420177">
        <w:t xml:space="preserve"> foi adicionado, chamado </w:t>
      </w:r>
      <w:r w:rsidRPr="00420177">
        <w:rPr>
          <w:i/>
        </w:rPr>
        <w:t>Context</w:t>
      </w:r>
      <w:r w:rsidRPr="00420177">
        <w:t>.</w:t>
      </w:r>
      <w:r w:rsidR="00E9629A">
        <w:t xml:space="preserve"> </w:t>
      </w:r>
      <w:r w:rsidR="00E9629A" w:rsidRPr="00420177">
        <w:t xml:space="preserve">Este elemento é </w:t>
      </w:r>
      <w:r w:rsidR="00E9629A" w:rsidRPr="00420177">
        <w:rPr>
          <w:rFonts w:ascii="Times New Roman" w:hAnsi="Times New Roman" w:cs="Times New Roman"/>
          <w:szCs w:val="24"/>
        </w:rPr>
        <w:t>usado para determinar se certo relacionamento será ativado em um modelo.</w:t>
      </w:r>
      <w:r w:rsidRPr="00420177">
        <w:t xml:space="preserve"> </w:t>
      </w:r>
      <w:r w:rsidR="00222224">
        <w:t xml:space="preserve">Segundo o metamodelo apresentado, este elemento é composto </w:t>
      </w:r>
      <w:r w:rsidR="00E9629A">
        <w:t>na metaclasse Relationship</w:t>
      </w:r>
      <w:r w:rsidR="00222224">
        <w:t>.</w:t>
      </w:r>
      <w:r w:rsidR="00E9629A">
        <w:t xml:space="preserve"> O Agile Tool</w:t>
      </w:r>
      <w:r w:rsidR="00222224">
        <w:t xml:space="preserve"> </w:t>
      </w:r>
      <w:r w:rsidR="00E9629A">
        <w:t>não suporta a criação de novos elementos compostos dentro de um Relacionamento. Sendo assim, foi necessário remodelar o metamodelo do i*-Orthogonal para tentar avaliar a criação de seu editor gráfico usando a ferramenta(Figura). Agora existe um</w:t>
      </w:r>
      <w:r w:rsidR="00D01766">
        <w:t xml:space="preserve">a metaclasse </w:t>
      </w:r>
      <w:r w:rsidR="00D01766" w:rsidRPr="00D01766">
        <w:rPr>
          <w:i/>
        </w:rPr>
        <w:t>ContextLink</w:t>
      </w:r>
      <w:r w:rsidR="00D01766">
        <w:t xml:space="preserve"> que é um relacionamento entre um elemento do tipo </w:t>
      </w:r>
      <w:r w:rsidR="00D01766" w:rsidRPr="00D01766">
        <w:rPr>
          <w:i/>
        </w:rPr>
        <w:t>Link</w:t>
      </w:r>
      <w:r w:rsidR="00D01766">
        <w:t xml:space="preserve"> e o elemento </w:t>
      </w:r>
      <w:r w:rsidR="00D01766" w:rsidRPr="00D01766">
        <w:rPr>
          <w:i/>
        </w:rPr>
        <w:t>Context</w:t>
      </w:r>
      <w:r w:rsidR="00D01766">
        <w:t xml:space="preserve">. A metaclasse </w:t>
      </w:r>
      <w:r w:rsidR="00D01766" w:rsidRPr="00D01766">
        <w:rPr>
          <w:i/>
        </w:rPr>
        <w:t>Context</w:t>
      </w:r>
      <w:r w:rsidR="00D01766">
        <w:t xml:space="preserve"> agora não é mais composta na metaclasse Relationship, e sim nas metaclasses </w:t>
      </w:r>
      <w:r w:rsidR="00D01766" w:rsidRPr="00D01766">
        <w:rPr>
          <w:i/>
        </w:rPr>
        <w:t>Model</w:t>
      </w:r>
      <w:r w:rsidR="00D01766">
        <w:t xml:space="preserve"> e </w:t>
      </w:r>
      <w:r w:rsidR="00D01766" w:rsidRPr="00D01766">
        <w:rPr>
          <w:i/>
        </w:rPr>
        <w:t>Compartment</w:t>
      </w:r>
      <w:r w:rsidR="00D01766">
        <w:t>.</w:t>
      </w:r>
    </w:p>
    <w:p w:rsidR="00D01766" w:rsidRDefault="00D01766" w:rsidP="00FC754F">
      <w:pPr>
        <w:keepNext/>
      </w:pPr>
      <w:r>
        <w:rPr>
          <w:noProof/>
          <w:lang w:val="pt-BR" w:eastAsia="pt-BR"/>
        </w:rPr>
        <w:lastRenderedPageBreak/>
        <w:drawing>
          <wp:inline distT="0" distB="0" distL="0" distR="0">
            <wp:extent cx="5760720" cy="3725512"/>
            <wp:effectExtent l="19050" t="0" r="0" b="0"/>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5760720" cy="3725512"/>
                    </a:xfrm>
                    <a:prstGeom prst="rect">
                      <a:avLst/>
                    </a:prstGeom>
                    <a:noFill/>
                    <a:ln w="9525">
                      <a:noFill/>
                      <a:miter lim="800000"/>
                      <a:headEnd/>
                      <a:tailEnd/>
                    </a:ln>
                  </pic:spPr>
                </pic:pic>
              </a:graphicData>
            </a:graphic>
          </wp:inline>
        </w:drawing>
      </w:r>
    </w:p>
    <w:p w:rsidR="00D01766" w:rsidRPr="00420177" w:rsidRDefault="00D01766" w:rsidP="00D01766">
      <w:pPr>
        <w:pStyle w:val="Legenda"/>
        <w:rPr>
          <w:color w:val="auto"/>
        </w:rPr>
      </w:pPr>
      <w:r w:rsidRPr="00FC754F">
        <w:rPr>
          <w:color w:val="auto"/>
        </w:rPr>
        <w:t xml:space="preserve">Figura </w:t>
      </w:r>
      <w:r w:rsidRPr="00FC754F">
        <w:rPr>
          <w:color w:val="auto"/>
        </w:rPr>
        <w:fldChar w:fldCharType="begin"/>
      </w:r>
      <w:r w:rsidRPr="00FC754F">
        <w:rPr>
          <w:color w:val="auto"/>
        </w:rPr>
        <w:instrText xml:space="preserve"> SEQ Figura \* ARABIC </w:instrText>
      </w:r>
      <w:r w:rsidRPr="00FC754F">
        <w:rPr>
          <w:color w:val="auto"/>
        </w:rPr>
        <w:fldChar w:fldCharType="separate"/>
      </w:r>
      <w:r w:rsidR="00685E0A">
        <w:rPr>
          <w:noProof/>
          <w:color w:val="auto"/>
        </w:rPr>
        <w:t>29</w:t>
      </w:r>
      <w:r w:rsidRPr="00FC754F">
        <w:rPr>
          <w:color w:val="auto"/>
        </w:rPr>
        <w:fldChar w:fldCharType="end"/>
      </w:r>
      <w:r w:rsidRPr="00FC754F">
        <w:rPr>
          <w:color w:val="auto"/>
        </w:rPr>
        <w:t xml:space="preserve"> - </w:t>
      </w:r>
      <w:r w:rsidRPr="00FC754F">
        <w:rPr>
          <w:noProof/>
          <w:color w:val="auto"/>
        </w:rPr>
        <w:t>Metamodelo</w:t>
      </w:r>
      <w:r w:rsidRPr="00420177">
        <w:rPr>
          <w:noProof/>
          <w:color w:val="auto"/>
        </w:rPr>
        <w:t xml:space="preserve"> para a linguagem i*-</w:t>
      </w:r>
      <w:r>
        <w:rPr>
          <w:noProof/>
          <w:color w:val="auto"/>
        </w:rPr>
        <w:t>Orthogonal</w:t>
      </w:r>
      <w:r w:rsidRPr="00420177">
        <w:rPr>
          <w:noProof/>
          <w:color w:val="auto"/>
        </w:rPr>
        <w:t xml:space="preserve"> adaptado para o Agile Tool</w:t>
      </w:r>
    </w:p>
    <w:p w:rsidR="00D01766" w:rsidRPr="00E9629A" w:rsidRDefault="00D01766" w:rsidP="00E9629A">
      <w:pPr>
        <w:ind w:firstLine="720"/>
      </w:pPr>
    </w:p>
    <w:p w:rsidR="00884314" w:rsidRDefault="00D01766" w:rsidP="00884314">
      <w:pPr>
        <w:ind w:firstLine="720"/>
      </w:pPr>
      <w:r>
        <w:rPr>
          <w:rFonts w:ascii="Times New Roman" w:hAnsi="Times New Roman" w:cs="Times New Roman"/>
          <w:szCs w:val="24"/>
        </w:rPr>
        <w:t>A ferramenta Agile Tool permitiu a configuração de todos os elementos inseridos</w:t>
      </w:r>
      <w:r w:rsidR="00917BA8">
        <w:rPr>
          <w:rFonts w:ascii="Times New Roman" w:hAnsi="Times New Roman" w:cs="Times New Roman"/>
          <w:szCs w:val="24"/>
        </w:rPr>
        <w:t>.</w:t>
      </w:r>
      <w:r>
        <w:rPr>
          <w:rFonts w:ascii="Times New Roman" w:hAnsi="Times New Roman" w:cs="Times New Roman"/>
          <w:szCs w:val="24"/>
        </w:rPr>
        <w:t xml:space="preserve"> </w:t>
      </w:r>
      <w:r w:rsidR="00917BA8">
        <w:rPr>
          <w:rFonts w:ascii="Times New Roman" w:hAnsi="Times New Roman" w:cs="Times New Roman"/>
          <w:szCs w:val="24"/>
        </w:rPr>
        <w:t>P</w:t>
      </w:r>
      <w:r>
        <w:rPr>
          <w:rFonts w:ascii="Times New Roman" w:hAnsi="Times New Roman" w:cs="Times New Roman"/>
          <w:szCs w:val="24"/>
        </w:rPr>
        <w:t>orém</w:t>
      </w:r>
      <w:r w:rsidR="00917BA8">
        <w:rPr>
          <w:rFonts w:ascii="Times New Roman" w:hAnsi="Times New Roman" w:cs="Times New Roman"/>
          <w:szCs w:val="24"/>
        </w:rPr>
        <w:t>,</w:t>
      </w:r>
      <w:r>
        <w:rPr>
          <w:rFonts w:ascii="Times New Roman" w:hAnsi="Times New Roman" w:cs="Times New Roman"/>
          <w:szCs w:val="24"/>
        </w:rPr>
        <w:t xml:space="preserve"> quando </w:t>
      </w:r>
      <w:r w:rsidR="00917BA8">
        <w:rPr>
          <w:rFonts w:ascii="Times New Roman" w:hAnsi="Times New Roman" w:cs="Times New Roman"/>
          <w:szCs w:val="24"/>
        </w:rPr>
        <w:t>foi</w:t>
      </w:r>
      <w:r>
        <w:rPr>
          <w:rFonts w:ascii="Times New Roman" w:hAnsi="Times New Roman" w:cs="Times New Roman"/>
          <w:szCs w:val="24"/>
        </w:rPr>
        <w:t xml:space="preserve"> tentado gerar</w:t>
      </w:r>
      <w:r w:rsidR="00917BA8">
        <w:rPr>
          <w:rFonts w:ascii="Times New Roman" w:hAnsi="Times New Roman" w:cs="Times New Roman"/>
          <w:szCs w:val="24"/>
        </w:rPr>
        <w:t xml:space="preserve"> o editor gráfico</w:t>
      </w:r>
      <w:r>
        <w:rPr>
          <w:rFonts w:ascii="Times New Roman" w:hAnsi="Times New Roman" w:cs="Times New Roman"/>
          <w:szCs w:val="24"/>
        </w:rPr>
        <w:t xml:space="preserve">, </w:t>
      </w:r>
      <w:r w:rsidRPr="00420177">
        <w:rPr>
          <w:rFonts w:ascii="Times New Roman" w:hAnsi="Times New Roman" w:cs="Times New Roman"/>
          <w:szCs w:val="24"/>
          <w:lang w:val="pt-BR"/>
        </w:rPr>
        <w:t>o GMF não consegue fornecer o modelo gerador que é usado para gerar o código executável</w:t>
      </w:r>
      <w:r w:rsidR="00917BA8">
        <w:rPr>
          <w:rFonts w:ascii="Times New Roman" w:hAnsi="Times New Roman" w:cs="Times New Roman"/>
          <w:szCs w:val="24"/>
          <w:lang w:val="pt-BR"/>
        </w:rPr>
        <w:t xml:space="preserve"> para sua criação</w:t>
      </w:r>
      <w:r>
        <w:t>.</w:t>
      </w:r>
      <w:r w:rsidR="00884314" w:rsidRPr="00420177">
        <w:t xml:space="preserve"> Executando somente a configuração do elementos </w:t>
      </w:r>
      <w:r w:rsidR="00884314" w:rsidRPr="00420177">
        <w:rPr>
          <w:i/>
        </w:rPr>
        <w:t>Context</w:t>
      </w:r>
      <w:r w:rsidR="00884314" w:rsidRPr="00420177">
        <w:t xml:space="preserve">, o editor consegue ser criado, como mostrado na figura </w:t>
      </w:r>
      <w:r w:rsidR="00BA0D57" w:rsidRPr="00420177">
        <w:t>a seguir</w:t>
      </w:r>
      <w:r w:rsidR="00884314" w:rsidRPr="00420177">
        <w:t xml:space="preserve">. </w:t>
      </w:r>
    </w:p>
    <w:p w:rsidR="00222224" w:rsidRPr="00420177" w:rsidRDefault="00222224" w:rsidP="00E9629A">
      <w:pPr>
        <w:pStyle w:val="Legenda"/>
        <w:jc w:val="both"/>
      </w:pPr>
    </w:p>
    <w:p w:rsidR="001555A2" w:rsidRPr="00420177" w:rsidRDefault="00884314" w:rsidP="00855938">
      <w:pPr>
        <w:keepNext/>
        <w:jc w:val="center"/>
      </w:pPr>
      <w:r w:rsidRPr="00420177">
        <w:rPr>
          <w:noProof/>
          <w:lang w:val="pt-BR" w:eastAsia="pt-BR"/>
        </w:rPr>
        <w:drawing>
          <wp:inline distT="0" distB="0" distL="0" distR="0">
            <wp:extent cx="5083342" cy="1564105"/>
            <wp:effectExtent l="19050" t="0" r="3008" b="0"/>
            <wp:docPr id="14"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srcRect/>
                    <a:stretch>
                      <a:fillRect/>
                    </a:stretch>
                  </pic:blipFill>
                  <pic:spPr bwMode="auto">
                    <a:xfrm>
                      <a:off x="0" y="0"/>
                      <a:ext cx="5083365" cy="1564112"/>
                    </a:xfrm>
                    <a:prstGeom prst="rect">
                      <a:avLst/>
                    </a:prstGeom>
                    <a:noFill/>
                    <a:ln w="9525">
                      <a:noFill/>
                      <a:miter lim="800000"/>
                      <a:headEnd/>
                      <a:tailEnd/>
                    </a:ln>
                  </pic:spPr>
                </pic:pic>
              </a:graphicData>
            </a:graphic>
          </wp:inline>
        </w:drawing>
      </w:r>
    </w:p>
    <w:p w:rsidR="00884314" w:rsidRPr="00420177" w:rsidRDefault="001555A2" w:rsidP="00F114A1">
      <w:pPr>
        <w:pStyle w:val="Legenda"/>
        <w:rPr>
          <w:color w:val="auto"/>
        </w:rPr>
      </w:pPr>
      <w:bookmarkStart w:id="57" w:name="_Toc354590451"/>
      <w:r w:rsidRPr="00420177">
        <w:rPr>
          <w:color w:val="auto"/>
        </w:rPr>
        <w:t xml:space="preserve">Figura </w:t>
      </w:r>
      <w:r w:rsidR="00470F6E" w:rsidRPr="00420177">
        <w:rPr>
          <w:color w:val="auto"/>
        </w:rPr>
        <w:fldChar w:fldCharType="begin"/>
      </w:r>
      <w:r w:rsidRPr="00420177">
        <w:rPr>
          <w:color w:val="auto"/>
        </w:rPr>
        <w:instrText xml:space="preserve"> SEQ Figura \* ARABIC </w:instrText>
      </w:r>
      <w:r w:rsidR="00470F6E" w:rsidRPr="00420177">
        <w:rPr>
          <w:color w:val="auto"/>
        </w:rPr>
        <w:fldChar w:fldCharType="separate"/>
      </w:r>
      <w:r w:rsidR="00685E0A">
        <w:rPr>
          <w:noProof/>
          <w:color w:val="auto"/>
        </w:rPr>
        <w:t>30</w:t>
      </w:r>
      <w:r w:rsidR="00470F6E" w:rsidRPr="00420177">
        <w:rPr>
          <w:color w:val="auto"/>
        </w:rPr>
        <w:fldChar w:fldCharType="end"/>
      </w:r>
      <w:r w:rsidRPr="00420177">
        <w:rPr>
          <w:color w:val="auto"/>
        </w:rPr>
        <w:t xml:space="preserve"> - Editor gráfico gerado para o i*-Orthogonal com o elemento de contexto ligado a uma ligação de dependência</w:t>
      </w:r>
      <w:r w:rsidR="00F114A1" w:rsidRPr="00420177">
        <w:rPr>
          <w:color w:val="auto"/>
        </w:rPr>
        <w:t xml:space="preserve"> de objetivo </w:t>
      </w:r>
      <w:r w:rsidRPr="00420177">
        <w:rPr>
          <w:color w:val="auto"/>
        </w:rPr>
        <w:t>entre atores</w:t>
      </w:r>
      <w:bookmarkEnd w:id="57"/>
    </w:p>
    <w:p w:rsidR="00855938" w:rsidRPr="00420177" w:rsidRDefault="00855938" w:rsidP="00855938"/>
    <w:p w:rsidR="00DC5108" w:rsidRPr="00420177" w:rsidRDefault="00241C53" w:rsidP="00381411">
      <w:pPr>
        <w:ind w:firstLine="720"/>
      </w:pPr>
      <w:r w:rsidRPr="00420177">
        <w:lastRenderedPageBreak/>
        <w:t>Finalmente, observando o metamodelo do i* com c</w:t>
      </w:r>
      <w:r w:rsidRPr="00BF4888">
        <w:rPr>
          <w:i/>
        </w:rPr>
        <w:t>oncerned object</w:t>
      </w:r>
      <w:r w:rsidRPr="00420177">
        <w:t>, apresentado na subseção 2.7.3, devemos criar quat</w:t>
      </w:r>
      <w:r w:rsidR="00BF4888">
        <w:t>r</w:t>
      </w:r>
      <w:r w:rsidRPr="00420177">
        <w:t xml:space="preserve">o novos elementos, sendo dois </w:t>
      </w:r>
      <w:r w:rsidR="00BA0D57" w:rsidRPr="00420177">
        <w:t xml:space="preserve">deles </w:t>
      </w:r>
      <w:r w:rsidRPr="00420177">
        <w:t xml:space="preserve">elementos de modelagem do tipo Element, representados pelas metaclasses </w:t>
      </w:r>
      <w:r w:rsidRPr="00420177">
        <w:rPr>
          <w:i/>
        </w:rPr>
        <w:t>ConcernedObject</w:t>
      </w:r>
      <w:r w:rsidRPr="00420177">
        <w:t xml:space="preserve"> e </w:t>
      </w:r>
      <w:r w:rsidRPr="00420177">
        <w:rPr>
          <w:i/>
        </w:rPr>
        <w:t>AttribConcerned</w:t>
      </w:r>
      <w:r w:rsidRPr="00420177">
        <w:t xml:space="preserve">  e dois do tipo Link, representando as metaclasses de relacionamento </w:t>
      </w:r>
      <w:r w:rsidRPr="00420177">
        <w:rPr>
          <w:i/>
        </w:rPr>
        <w:t>ConcernedLink</w:t>
      </w:r>
      <w:r w:rsidRPr="00420177">
        <w:t xml:space="preserve"> e</w:t>
      </w:r>
      <w:r w:rsidRPr="00420177">
        <w:rPr>
          <w:i/>
        </w:rPr>
        <w:t>LinkAttribConcerned</w:t>
      </w:r>
      <w:r w:rsidRPr="00420177">
        <w:t xml:space="preserve">. </w:t>
      </w:r>
      <w:r w:rsidR="00917BA8">
        <w:t xml:space="preserve">O metamodelo da subseção 2.7.3 já foi criado de forma que pudesse se avaliado utilizando a ferramenta Agile Tool. </w:t>
      </w:r>
      <w:r w:rsidRPr="00420177">
        <w:t xml:space="preserve">Como </w:t>
      </w:r>
      <w:r w:rsidR="007D464B" w:rsidRPr="00420177">
        <w:t xml:space="preserve">ocorreu </w:t>
      </w:r>
      <w:r w:rsidRPr="00420177">
        <w:t xml:space="preserve">nas configurações dos elementos das outras linguagens </w:t>
      </w:r>
      <w:r w:rsidR="007D464B" w:rsidRPr="00420177">
        <w:t xml:space="preserve">utilizadas </w:t>
      </w:r>
      <w:r w:rsidRPr="00420177">
        <w:t xml:space="preserve">anteriormente, os elementos do tipo </w:t>
      </w:r>
      <w:r w:rsidRPr="00420177">
        <w:rPr>
          <w:i/>
        </w:rPr>
        <w:t>Element</w:t>
      </w:r>
      <w:r w:rsidR="00917BA8">
        <w:rPr>
          <w:i/>
        </w:rPr>
        <w:t xml:space="preserve"> </w:t>
      </w:r>
      <w:r w:rsidR="00267C49" w:rsidRPr="00420177">
        <w:t>conseguem ser gerados a partir do AgileTool</w:t>
      </w:r>
      <w:r w:rsidR="007D464B" w:rsidRPr="00420177">
        <w:t>.</w:t>
      </w:r>
      <w:r w:rsidR="00917BA8">
        <w:t xml:space="preserve"> </w:t>
      </w:r>
      <w:r w:rsidR="007D464B" w:rsidRPr="00420177">
        <w:t>P</w:t>
      </w:r>
      <w:r w:rsidR="00267C49" w:rsidRPr="00420177">
        <w:t xml:space="preserve">orém, a configuração dos elementos do tipo </w:t>
      </w:r>
      <w:r w:rsidR="00267C49" w:rsidRPr="00420177">
        <w:rPr>
          <w:i/>
        </w:rPr>
        <w:t>Link</w:t>
      </w:r>
      <w:r w:rsidR="00267C49" w:rsidRPr="00420177">
        <w:t xml:space="preserve"> comprometem a geração do editor gráfico. </w:t>
      </w:r>
    </w:p>
    <w:p w:rsidR="00D84771" w:rsidRPr="00420177" w:rsidRDefault="00D84771" w:rsidP="00381411">
      <w:pPr>
        <w:ind w:firstLine="720"/>
      </w:pPr>
      <w:r w:rsidRPr="00420177">
        <w:t xml:space="preserve">Executando somente a configuração do elementos </w:t>
      </w:r>
      <w:r w:rsidRPr="00420177">
        <w:rPr>
          <w:i/>
        </w:rPr>
        <w:t>ConcernedObject</w:t>
      </w:r>
      <w:r w:rsidRPr="00420177">
        <w:t xml:space="preserve"> e </w:t>
      </w:r>
      <w:r w:rsidRPr="00420177">
        <w:rPr>
          <w:i/>
        </w:rPr>
        <w:t>AttribConcerned</w:t>
      </w:r>
      <w:r w:rsidRPr="00420177">
        <w:t xml:space="preserve">, o editor consegue ser criado, como mostrado na figura abaixo. Podemos perceber que os novos elementos são criados na forma gráfica retangular, diferentemente da forma gráfica circular que é a forma proposta </w:t>
      </w:r>
      <w:r w:rsidR="0056341E" w:rsidRPr="00420177">
        <w:t xml:space="preserve">pelo </w:t>
      </w:r>
      <w:r w:rsidRPr="00420177">
        <w:t xml:space="preserve">i* com </w:t>
      </w:r>
      <w:r w:rsidRPr="00BF4888">
        <w:rPr>
          <w:i/>
        </w:rPr>
        <w:t>concerned object</w:t>
      </w:r>
      <w:r w:rsidRPr="00420177">
        <w:t xml:space="preserve">. </w:t>
      </w:r>
    </w:p>
    <w:p w:rsidR="001555A2" w:rsidRPr="00420177" w:rsidRDefault="00F114A1" w:rsidP="004B1AC9">
      <w:pPr>
        <w:keepNext/>
        <w:tabs>
          <w:tab w:val="left" w:pos="709"/>
        </w:tabs>
        <w:jc w:val="center"/>
      </w:pPr>
      <w:r w:rsidRPr="00420177">
        <w:rPr>
          <w:noProof/>
          <w:lang w:val="pt-BR" w:eastAsia="pt-BR"/>
        </w:rPr>
        <w:drawing>
          <wp:inline distT="0" distB="0" distL="0" distR="0">
            <wp:extent cx="5658099" cy="3120887"/>
            <wp:effectExtent l="19050" t="0" r="0" b="0"/>
            <wp:docPr id="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srcRect/>
                    <a:stretch>
                      <a:fillRect/>
                    </a:stretch>
                  </pic:blipFill>
                  <pic:spPr bwMode="auto">
                    <a:xfrm>
                      <a:off x="0" y="0"/>
                      <a:ext cx="5701244" cy="3144685"/>
                    </a:xfrm>
                    <a:prstGeom prst="rect">
                      <a:avLst/>
                    </a:prstGeom>
                    <a:noFill/>
                    <a:ln w="9525">
                      <a:noFill/>
                      <a:miter lim="800000"/>
                      <a:headEnd/>
                      <a:tailEnd/>
                    </a:ln>
                  </pic:spPr>
                </pic:pic>
              </a:graphicData>
            </a:graphic>
          </wp:inline>
        </w:drawing>
      </w:r>
    </w:p>
    <w:p w:rsidR="00241C53" w:rsidRPr="00420177" w:rsidRDefault="001555A2" w:rsidP="00F114A1">
      <w:pPr>
        <w:pStyle w:val="Legenda"/>
        <w:rPr>
          <w:color w:val="auto"/>
        </w:rPr>
      </w:pPr>
      <w:bookmarkStart w:id="58" w:name="_Toc354590452"/>
      <w:r w:rsidRPr="00420177">
        <w:rPr>
          <w:color w:val="auto"/>
        </w:rPr>
        <w:t xml:space="preserve">Figura </w:t>
      </w:r>
      <w:r w:rsidR="00470F6E" w:rsidRPr="00420177">
        <w:rPr>
          <w:color w:val="auto"/>
        </w:rPr>
        <w:fldChar w:fldCharType="begin"/>
      </w:r>
      <w:r w:rsidRPr="00420177">
        <w:rPr>
          <w:color w:val="auto"/>
        </w:rPr>
        <w:instrText xml:space="preserve"> SEQ Figura \* ARABIC </w:instrText>
      </w:r>
      <w:r w:rsidR="00470F6E" w:rsidRPr="00420177">
        <w:rPr>
          <w:color w:val="auto"/>
        </w:rPr>
        <w:fldChar w:fldCharType="separate"/>
      </w:r>
      <w:r w:rsidR="00685E0A">
        <w:rPr>
          <w:noProof/>
          <w:color w:val="auto"/>
        </w:rPr>
        <w:t>31</w:t>
      </w:r>
      <w:r w:rsidR="00470F6E" w:rsidRPr="00420177">
        <w:rPr>
          <w:color w:val="auto"/>
        </w:rPr>
        <w:fldChar w:fldCharType="end"/>
      </w:r>
      <w:r w:rsidR="00F114A1" w:rsidRPr="00420177">
        <w:rPr>
          <w:color w:val="auto"/>
        </w:rPr>
        <w:t xml:space="preserve"> - Editor gráfico gerado para o i*com concerned obects</w:t>
      </w:r>
      <w:r w:rsidRPr="00420177">
        <w:rPr>
          <w:color w:val="auto"/>
        </w:rPr>
        <w:t xml:space="preserve"> com o elemento de </w:t>
      </w:r>
      <w:r w:rsidR="00F114A1" w:rsidRPr="00420177">
        <w:rPr>
          <w:color w:val="auto"/>
        </w:rPr>
        <w:t>Concerned object e seus atributos e uma relação de dependê</w:t>
      </w:r>
      <w:r w:rsidRPr="00420177">
        <w:rPr>
          <w:color w:val="auto"/>
        </w:rPr>
        <w:t xml:space="preserve">ncia de </w:t>
      </w:r>
      <w:r w:rsidR="00F114A1" w:rsidRPr="00420177">
        <w:rPr>
          <w:color w:val="auto"/>
        </w:rPr>
        <w:t>recurso</w:t>
      </w:r>
      <w:r w:rsidRPr="00420177">
        <w:rPr>
          <w:color w:val="auto"/>
        </w:rPr>
        <w:t xml:space="preserve"> entre atores</w:t>
      </w:r>
      <w:bookmarkEnd w:id="58"/>
    </w:p>
    <w:p w:rsidR="00855938" w:rsidRPr="00420177" w:rsidRDefault="00855938" w:rsidP="00855938"/>
    <w:p w:rsidR="003A749C" w:rsidRPr="00420177" w:rsidRDefault="00D84771" w:rsidP="00752C16">
      <w:pPr>
        <w:rPr>
          <w:rFonts w:ascii="Times New Roman" w:hAnsi="Times New Roman" w:cs="Times New Roman"/>
          <w:szCs w:val="24"/>
        </w:rPr>
      </w:pPr>
      <w:r w:rsidRPr="00420177">
        <w:rPr>
          <w:rFonts w:ascii="Times New Roman" w:hAnsi="Times New Roman" w:cs="Times New Roman"/>
          <w:szCs w:val="24"/>
        </w:rPr>
        <w:tab/>
        <w:t>Realizados os teste</w:t>
      </w:r>
      <w:r w:rsidR="003369AC" w:rsidRPr="00420177">
        <w:rPr>
          <w:rFonts w:ascii="Times New Roman" w:hAnsi="Times New Roman" w:cs="Times New Roman"/>
          <w:szCs w:val="24"/>
        </w:rPr>
        <w:t>s</w:t>
      </w:r>
      <w:r w:rsidRPr="00420177">
        <w:rPr>
          <w:rFonts w:ascii="Times New Roman" w:hAnsi="Times New Roman" w:cs="Times New Roman"/>
          <w:szCs w:val="24"/>
        </w:rPr>
        <w:t xml:space="preserve"> possíveis com a </w:t>
      </w:r>
      <w:r w:rsidR="0056341E" w:rsidRPr="00420177">
        <w:rPr>
          <w:rFonts w:ascii="Times New Roman" w:hAnsi="Times New Roman" w:cs="Times New Roman"/>
          <w:szCs w:val="24"/>
        </w:rPr>
        <w:t>ferramenta</w:t>
      </w:r>
      <w:r w:rsidRPr="00420177">
        <w:rPr>
          <w:rFonts w:ascii="Times New Roman" w:hAnsi="Times New Roman" w:cs="Times New Roman"/>
          <w:szCs w:val="24"/>
        </w:rPr>
        <w:t>AGILE Tool</w:t>
      </w:r>
      <w:r w:rsidR="0053188B">
        <w:rPr>
          <w:rFonts w:ascii="Times New Roman" w:hAnsi="Times New Roman" w:cs="Times New Roman"/>
          <w:szCs w:val="24"/>
        </w:rPr>
        <w:t>,</w:t>
      </w:r>
      <w:r w:rsidR="00BA0D57" w:rsidRPr="00420177">
        <w:rPr>
          <w:rFonts w:ascii="Times New Roman" w:hAnsi="Times New Roman" w:cs="Times New Roman"/>
          <w:szCs w:val="24"/>
        </w:rPr>
        <w:t xml:space="preserve"> foram</w:t>
      </w:r>
      <w:r w:rsidR="00E86A90" w:rsidRPr="00420177">
        <w:rPr>
          <w:rFonts w:ascii="Times New Roman" w:hAnsi="Times New Roman" w:cs="Times New Roman"/>
          <w:szCs w:val="24"/>
        </w:rPr>
        <w:t xml:space="preserve"> identificadas </w:t>
      </w:r>
      <w:r w:rsidR="00BA0D57" w:rsidRPr="00420177">
        <w:rPr>
          <w:rFonts w:ascii="Times New Roman" w:hAnsi="Times New Roman" w:cs="Times New Roman"/>
          <w:szCs w:val="24"/>
        </w:rPr>
        <w:t>as seguintes limitações:</w:t>
      </w:r>
    </w:p>
    <w:p w:rsidR="00BA0D57" w:rsidRPr="00420177" w:rsidRDefault="00BA0D57" w:rsidP="00BA0D57">
      <w:pPr>
        <w:pStyle w:val="PargrafodaLista"/>
        <w:numPr>
          <w:ilvl w:val="0"/>
          <w:numId w:val="47"/>
        </w:numPr>
        <w:rPr>
          <w:rFonts w:ascii="Times New Roman" w:hAnsi="Times New Roman" w:cs="Times New Roman"/>
          <w:szCs w:val="24"/>
        </w:rPr>
      </w:pPr>
      <w:r w:rsidRPr="00420177">
        <w:rPr>
          <w:rFonts w:ascii="Times New Roman" w:hAnsi="Times New Roman" w:cs="Times New Roman"/>
          <w:szCs w:val="24"/>
        </w:rPr>
        <w:lastRenderedPageBreak/>
        <w:t>A ferramenta não suporta a criação do modelo SR, apesar de sua interface permitir as configurações para isso;</w:t>
      </w:r>
    </w:p>
    <w:p w:rsidR="00BA0D57" w:rsidRPr="00420177" w:rsidRDefault="005334B3" w:rsidP="00BA0D57">
      <w:pPr>
        <w:pStyle w:val="PargrafodaLista"/>
        <w:numPr>
          <w:ilvl w:val="0"/>
          <w:numId w:val="47"/>
        </w:numPr>
        <w:rPr>
          <w:rFonts w:ascii="Times New Roman" w:hAnsi="Times New Roman" w:cs="Times New Roman"/>
          <w:szCs w:val="24"/>
        </w:rPr>
      </w:pPr>
      <w:r w:rsidRPr="00420177">
        <w:rPr>
          <w:rFonts w:ascii="Times New Roman" w:hAnsi="Times New Roman" w:cs="Times New Roman"/>
          <w:szCs w:val="24"/>
        </w:rPr>
        <w:t xml:space="preserve">Modelos que possuem a configurações de elementos com atributos do tipo </w:t>
      </w:r>
      <w:r w:rsidRPr="00420177">
        <w:rPr>
          <w:rFonts w:ascii="Times New Roman" w:hAnsi="Times New Roman" w:cs="Times New Roman"/>
          <w:i/>
          <w:szCs w:val="24"/>
        </w:rPr>
        <w:t>Enumeration</w:t>
      </w:r>
      <w:r w:rsidRPr="00420177">
        <w:rPr>
          <w:rFonts w:ascii="Times New Roman" w:hAnsi="Times New Roman" w:cs="Times New Roman"/>
          <w:szCs w:val="24"/>
        </w:rPr>
        <w:t xml:space="preserve"> não conseguem </w:t>
      </w:r>
      <w:r w:rsidR="0053188B">
        <w:rPr>
          <w:rFonts w:ascii="Times New Roman" w:hAnsi="Times New Roman" w:cs="Times New Roman"/>
          <w:szCs w:val="24"/>
        </w:rPr>
        <w:t>ter</w:t>
      </w:r>
      <w:r w:rsidRPr="00420177">
        <w:rPr>
          <w:rFonts w:ascii="Times New Roman" w:hAnsi="Times New Roman" w:cs="Times New Roman"/>
          <w:szCs w:val="24"/>
        </w:rPr>
        <w:t>o  editor gráfico</w:t>
      </w:r>
      <w:r w:rsidR="0053188B">
        <w:rPr>
          <w:rFonts w:ascii="Times New Roman" w:hAnsi="Times New Roman" w:cs="Times New Roman"/>
          <w:szCs w:val="24"/>
        </w:rPr>
        <w:t xml:space="preserve"> gerado</w:t>
      </w:r>
      <w:r w:rsidRPr="00420177">
        <w:rPr>
          <w:rFonts w:ascii="Times New Roman" w:hAnsi="Times New Roman" w:cs="Times New Roman"/>
          <w:szCs w:val="24"/>
        </w:rPr>
        <w:t>;</w:t>
      </w:r>
    </w:p>
    <w:p w:rsidR="005334B3" w:rsidRPr="00420177" w:rsidRDefault="005334B3" w:rsidP="00BA0D57">
      <w:pPr>
        <w:pStyle w:val="PargrafodaLista"/>
        <w:numPr>
          <w:ilvl w:val="0"/>
          <w:numId w:val="47"/>
        </w:numPr>
        <w:rPr>
          <w:rFonts w:ascii="Times New Roman" w:hAnsi="Times New Roman" w:cs="Times New Roman"/>
          <w:szCs w:val="24"/>
        </w:rPr>
      </w:pPr>
      <w:r w:rsidRPr="00420177">
        <w:rPr>
          <w:rFonts w:ascii="Times New Roman" w:hAnsi="Times New Roman" w:cs="Times New Roman"/>
          <w:szCs w:val="24"/>
        </w:rPr>
        <w:t xml:space="preserve">Não é possível gerar o editor gráfico com modelos que possuem novos elementos </w:t>
      </w:r>
      <w:r w:rsidR="0053188B">
        <w:rPr>
          <w:rFonts w:ascii="Times New Roman" w:hAnsi="Times New Roman" w:cs="Times New Roman"/>
          <w:szCs w:val="24"/>
        </w:rPr>
        <w:t>do tipo</w:t>
      </w:r>
      <w:r w:rsidRPr="00420177">
        <w:rPr>
          <w:rFonts w:ascii="Times New Roman" w:hAnsi="Times New Roman" w:cs="Times New Roman"/>
          <w:szCs w:val="24"/>
        </w:rPr>
        <w:t xml:space="preserve"> relacionamento;</w:t>
      </w:r>
    </w:p>
    <w:p w:rsidR="005334B3" w:rsidRPr="00420177" w:rsidRDefault="005334B3" w:rsidP="00BA0D57">
      <w:pPr>
        <w:pStyle w:val="PargrafodaLista"/>
        <w:numPr>
          <w:ilvl w:val="0"/>
          <w:numId w:val="47"/>
        </w:numPr>
        <w:rPr>
          <w:rFonts w:ascii="Times New Roman" w:hAnsi="Times New Roman" w:cs="Times New Roman"/>
          <w:szCs w:val="24"/>
        </w:rPr>
      </w:pPr>
      <w:r w:rsidRPr="00420177">
        <w:rPr>
          <w:rFonts w:ascii="Times New Roman" w:hAnsi="Times New Roman" w:cs="Times New Roman"/>
          <w:szCs w:val="24"/>
        </w:rPr>
        <w:t xml:space="preserve">A forma gráfica das ligações de dependência é diferente da forma proposta pelo framework i*, de forma que não é possível identificar </w:t>
      </w:r>
      <w:r w:rsidR="0053188B">
        <w:rPr>
          <w:rFonts w:ascii="Times New Roman" w:hAnsi="Times New Roman" w:cs="Times New Roman"/>
          <w:szCs w:val="24"/>
        </w:rPr>
        <w:t>qual</w:t>
      </w:r>
      <w:r w:rsidRPr="00420177">
        <w:rPr>
          <w:rFonts w:ascii="Times New Roman" w:hAnsi="Times New Roman" w:cs="Times New Roman"/>
          <w:szCs w:val="24"/>
        </w:rPr>
        <w:t xml:space="preserve"> o sentido do relacionamento;</w:t>
      </w:r>
    </w:p>
    <w:p w:rsidR="00E86A90" w:rsidRPr="00420177" w:rsidRDefault="005334B3" w:rsidP="00E86A90">
      <w:pPr>
        <w:pStyle w:val="PargrafodaLista"/>
        <w:numPr>
          <w:ilvl w:val="0"/>
          <w:numId w:val="47"/>
        </w:numPr>
        <w:rPr>
          <w:rFonts w:ascii="Times New Roman" w:hAnsi="Times New Roman" w:cs="Times New Roman"/>
          <w:szCs w:val="24"/>
        </w:rPr>
      </w:pPr>
      <w:r w:rsidRPr="00420177">
        <w:rPr>
          <w:rFonts w:ascii="Times New Roman" w:hAnsi="Times New Roman" w:cs="Times New Roman"/>
          <w:szCs w:val="24"/>
        </w:rPr>
        <w:t xml:space="preserve">A forma gráfica dos novos elementos do tipo </w:t>
      </w:r>
      <w:r w:rsidRPr="00420177">
        <w:rPr>
          <w:rFonts w:ascii="Times New Roman" w:hAnsi="Times New Roman" w:cs="Times New Roman"/>
          <w:i/>
          <w:szCs w:val="24"/>
        </w:rPr>
        <w:t>Element</w:t>
      </w:r>
      <w:r w:rsidRPr="00420177">
        <w:rPr>
          <w:rFonts w:ascii="Times New Roman" w:hAnsi="Times New Roman" w:cs="Times New Roman"/>
          <w:szCs w:val="24"/>
        </w:rPr>
        <w:t xml:space="preserve"> são sempre no formato retangular, dificultando a distinção entre os elementos do modelo.</w:t>
      </w:r>
    </w:p>
    <w:p w:rsidR="00E86A90" w:rsidRPr="00420177" w:rsidRDefault="00E86A90" w:rsidP="00E86A90">
      <w:pPr>
        <w:pStyle w:val="PargrafodaLista"/>
        <w:rPr>
          <w:rFonts w:ascii="Times New Roman" w:hAnsi="Times New Roman" w:cs="Times New Roman"/>
          <w:szCs w:val="24"/>
        </w:rPr>
      </w:pPr>
    </w:p>
    <w:p w:rsidR="00175057" w:rsidRPr="001C6C7C" w:rsidRDefault="005334B3" w:rsidP="001C6C7C">
      <w:pPr>
        <w:pStyle w:val="PargrafodaLista"/>
        <w:ind w:left="0" w:firstLine="360"/>
        <w:rPr>
          <w:rFonts w:ascii="Times New Roman" w:hAnsi="Times New Roman" w:cs="Times New Roman"/>
          <w:szCs w:val="24"/>
        </w:rPr>
      </w:pPr>
      <w:r w:rsidRPr="00420177">
        <w:rPr>
          <w:rFonts w:ascii="Times New Roman" w:hAnsi="Times New Roman" w:cs="Times New Roman"/>
          <w:szCs w:val="24"/>
        </w:rPr>
        <w:t xml:space="preserve">Podemos </w:t>
      </w:r>
      <w:r w:rsidR="00BA0D57" w:rsidRPr="00420177">
        <w:rPr>
          <w:rFonts w:ascii="Times New Roman" w:hAnsi="Times New Roman" w:cs="Times New Roman"/>
          <w:szCs w:val="24"/>
        </w:rPr>
        <w:t xml:space="preserve">concluir que </w:t>
      </w:r>
      <w:r w:rsidR="00E86A90" w:rsidRPr="00420177">
        <w:rPr>
          <w:rFonts w:ascii="Times New Roman" w:hAnsi="Times New Roman" w:cs="Times New Roman"/>
          <w:szCs w:val="24"/>
        </w:rPr>
        <w:t xml:space="preserve">a </w:t>
      </w:r>
      <w:r w:rsidR="00BA0D57" w:rsidRPr="00420177">
        <w:rPr>
          <w:rFonts w:ascii="Times New Roman" w:hAnsi="Times New Roman" w:cs="Times New Roman"/>
          <w:szCs w:val="24"/>
        </w:rPr>
        <w:t>versão atual</w:t>
      </w:r>
      <w:r w:rsidR="00E86A90" w:rsidRPr="00420177">
        <w:rPr>
          <w:rFonts w:ascii="Times New Roman" w:hAnsi="Times New Roman" w:cs="Times New Roman"/>
          <w:szCs w:val="24"/>
        </w:rPr>
        <w:t xml:space="preserve"> da ferramenta Agile Tool </w:t>
      </w:r>
      <w:r w:rsidR="00BA0D57" w:rsidRPr="00420177">
        <w:rPr>
          <w:rFonts w:ascii="Times New Roman" w:hAnsi="Times New Roman" w:cs="Times New Roman"/>
          <w:szCs w:val="24"/>
        </w:rPr>
        <w:t xml:space="preserve">não </w:t>
      </w:r>
      <w:r w:rsidR="00E608B1">
        <w:rPr>
          <w:rFonts w:ascii="Times New Roman" w:hAnsi="Times New Roman" w:cs="Times New Roman"/>
          <w:szCs w:val="24"/>
        </w:rPr>
        <w:t>atende completamente ao seu propósito que é a geração de editores de gráficos para linguagens variantes do i* a partir da configuração dos elementos presentes nestas linguagens</w:t>
      </w:r>
      <w:r w:rsidR="00BA0D57" w:rsidRPr="00420177">
        <w:rPr>
          <w:rFonts w:ascii="Times New Roman" w:hAnsi="Times New Roman" w:cs="Times New Roman"/>
          <w:szCs w:val="24"/>
        </w:rPr>
        <w:t>.</w:t>
      </w:r>
      <w:r w:rsidR="001C6C7C">
        <w:rPr>
          <w:noProof/>
          <w:lang w:val="pt-BR" w:eastAsia="pt-BR"/>
        </w:rPr>
        <w:br w:type="page"/>
      </w:r>
    </w:p>
    <w:p w:rsidR="0095334C" w:rsidRPr="00420177" w:rsidRDefault="006B7988" w:rsidP="0095334C">
      <w:pPr>
        <w:pStyle w:val="Ttulo2"/>
        <w:rPr>
          <w:color w:val="auto"/>
          <w:sz w:val="24"/>
          <w:lang w:val="pt-BR"/>
        </w:rPr>
      </w:pPr>
      <w:bookmarkStart w:id="59" w:name="_Toc354575432"/>
      <w:r w:rsidRPr="00420177">
        <w:rPr>
          <w:color w:val="auto"/>
          <w:sz w:val="24"/>
          <w:szCs w:val="24"/>
          <w:lang w:val="pt-BR"/>
        </w:rPr>
        <w:lastRenderedPageBreak/>
        <w:t xml:space="preserve">Capítulo 4 – </w:t>
      </w:r>
      <w:r w:rsidR="00A00D33" w:rsidRPr="00420177">
        <w:rPr>
          <w:color w:val="auto"/>
          <w:sz w:val="24"/>
          <w:szCs w:val="24"/>
          <w:lang w:val="pt-BR"/>
        </w:rPr>
        <w:t>Conclusão</w:t>
      </w:r>
      <w:bookmarkEnd w:id="59"/>
    </w:p>
    <w:p w:rsidR="006B7988" w:rsidRPr="00420177" w:rsidRDefault="006B7988" w:rsidP="00417D79">
      <w:pPr>
        <w:ind w:firstLine="720"/>
        <w:rPr>
          <w:lang w:val="pt-BR"/>
        </w:rPr>
      </w:pPr>
      <w:r w:rsidRPr="00420177">
        <w:rPr>
          <w:lang w:val="pt-BR"/>
        </w:rPr>
        <w:t xml:space="preserve">Neste último capítulo são apresentadas </w:t>
      </w:r>
      <w:r w:rsidR="00E86A90" w:rsidRPr="00420177">
        <w:rPr>
          <w:lang w:val="pt-BR"/>
        </w:rPr>
        <w:t xml:space="preserve">as considerações finais sobre este trabalho, </w:t>
      </w:r>
      <w:r w:rsidRPr="00420177">
        <w:rPr>
          <w:lang w:val="pt-BR"/>
        </w:rPr>
        <w:t xml:space="preserve">as contribuições que este trabalho </w:t>
      </w:r>
      <w:r w:rsidR="00726CB9" w:rsidRPr="00420177">
        <w:rPr>
          <w:lang w:val="pt-BR"/>
        </w:rPr>
        <w:t>proporcionou,</w:t>
      </w:r>
      <w:r w:rsidR="00917BA8">
        <w:rPr>
          <w:lang w:val="pt-BR"/>
        </w:rPr>
        <w:t xml:space="preserve"> </w:t>
      </w:r>
      <w:r w:rsidR="00417D79" w:rsidRPr="00420177">
        <w:rPr>
          <w:lang w:val="pt-BR"/>
        </w:rPr>
        <w:t xml:space="preserve">as </w:t>
      </w:r>
      <w:r w:rsidR="00BC094F">
        <w:rPr>
          <w:lang w:val="pt-BR"/>
        </w:rPr>
        <w:t xml:space="preserve">suas </w:t>
      </w:r>
      <w:r w:rsidR="00417D79" w:rsidRPr="00420177">
        <w:rPr>
          <w:lang w:val="pt-BR"/>
        </w:rPr>
        <w:t xml:space="preserve">principais </w:t>
      </w:r>
      <w:r w:rsidRPr="00420177">
        <w:rPr>
          <w:lang w:val="pt-BR"/>
        </w:rPr>
        <w:t>limitações e os trabalhos futuros.</w:t>
      </w:r>
    </w:p>
    <w:p w:rsidR="00417D79" w:rsidRPr="00420177" w:rsidRDefault="00417D79" w:rsidP="00417D79">
      <w:pPr>
        <w:pStyle w:val="Ttulo2"/>
        <w:rPr>
          <w:color w:val="auto"/>
          <w:lang w:val="pt-BR"/>
        </w:rPr>
      </w:pPr>
      <w:bookmarkStart w:id="60" w:name="_Toc354575433"/>
      <w:r w:rsidRPr="00420177">
        <w:rPr>
          <w:color w:val="auto"/>
          <w:lang w:val="pt-BR"/>
        </w:rPr>
        <w:t>4.1. Considerações finais</w:t>
      </w:r>
      <w:bookmarkEnd w:id="60"/>
    </w:p>
    <w:p w:rsidR="00417D79" w:rsidRPr="00420177" w:rsidRDefault="00417D79" w:rsidP="00EF75ED">
      <w:pPr>
        <w:ind w:firstLine="720"/>
        <w:rPr>
          <w:lang w:val="pt-BR"/>
        </w:rPr>
      </w:pPr>
      <w:r w:rsidRPr="00420177">
        <w:rPr>
          <w:lang w:val="pt-BR"/>
        </w:rPr>
        <w:t xml:space="preserve">O </w:t>
      </w:r>
      <w:r w:rsidR="00F4487F" w:rsidRPr="00420177">
        <w:rPr>
          <w:lang w:val="pt-BR"/>
        </w:rPr>
        <w:t xml:space="preserve">presente </w:t>
      </w:r>
      <w:r w:rsidRPr="00420177">
        <w:rPr>
          <w:lang w:val="pt-BR"/>
        </w:rPr>
        <w:t xml:space="preserve">trabalho </w:t>
      </w:r>
      <w:r w:rsidR="00F4487F" w:rsidRPr="00420177">
        <w:rPr>
          <w:lang w:val="pt-BR"/>
        </w:rPr>
        <w:t>teve seus objetivos alcançados a partir do uso da ferramenta</w:t>
      </w:r>
      <w:r w:rsidR="00BD4F74" w:rsidRPr="00420177">
        <w:rPr>
          <w:lang w:val="pt-BR"/>
        </w:rPr>
        <w:t xml:space="preserve"> Agile Tool</w:t>
      </w:r>
      <w:r w:rsidR="00F4487F" w:rsidRPr="00420177">
        <w:rPr>
          <w:lang w:val="pt-BR"/>
        </w:rPr>
        <w:t xml:space="preserve"> para a criação</w:t>
      </w:r>
      <w:r w:rsidR="00A93B6D" w:rsidRPr="00420177">
        <w:rPr>
          <w:lang w:val="pt-BR"/>
        </w:rPr>
        <w:t xml:space="preserve"> de editores gráficos para as linguagens i*-C, i*-Orthogonal e i* com concerned objects. </w:t>
      </w:r>
      <w:r w:rsidR="00BD4F74" w:rsidRPr="00420177">
        <w:rPr>
          <w:lang w:val="pt-BR"/>
        </w:rPr>
        <w:t>Para cada linguagem</w:t>
      </w:r>
      <w:r w:rsidR="00BC094F">
        <w:rPr>
          <w:lang w:val="pt-BR"/>
        </w:rPr>
        <w:t>,</w:t>
      </w:r>
      <w:r w:rsidR="00BD4F74" w:rsidRPr="00420177">
        <w:rPr>
          <w:lang w:val="pt-BR"/>
        </w:rPr>
        <w:t xml:space="preserve"> foram feitas suas devidas configurações no Agile Tool e</w:t>
      </w:r>
      <w:r w:rsidR="00B77D04">
        <w:rPr>
          <w:lang w:val="pt-BR"/>
        </w:rPr>
        <w:t>,</w:t>
      </w:r>
      <w:r w:rsidR="00BD4F74" w:rsidRPr="00420177">
        <w:rPr>
          <w:lang w:val="pt-BR"/>
        </w:rPr>
        <w:t xml:space="preserve"> em seguida</w:t>
      </w:r>
      <w:r w:rsidR="00B77D04">
        <w:rPr>
          <w:lang w:val="pt-BR"/>
        </w:rPr>
        <w:t>,</w:t>
      </w:r>
      <w:r w:rsidR="00BD4F74" w:rsidRPr="00420177">
        <w:rPr>
          <w:lang w:val="pt-BR"/>
        </w:rPr>
        <w:t xml:space="preserve"> as tentativas de geração dos seus respectivos editores gráficos. Para cada falha na geração do editor, procurou-se identificar quais etapas de criação </w:t>
      </w:r>
      <w:r w:rsidR="00116D89">
        <w:rPr>
          <w:lang w:val="pt-BR"/>
        </w:rPr>
        <w:t>causavam</w:t>
      </w:r>
      <w:r w:rsidR="00BD4F74" w:rsidRPr="00420177">
        <w:rPr>
          <w:lang w:val="pt-BR"/>
        </w:rPr>
        <w:t xml:space="preserve"> os problemas. Após vários testes</w:t>
      </w:r>
      <w:r w:rsidR="00116D89">
        <w:rPr>
          <w:lang w:val="pt-BR"/>
        </w:rPr>
        <w:t>,</w:t>
      </w:r>
      <w:r w:rsidR="00BD4F74" w:rsidRPr="00420177">
        <w:rPr>
          <w:lang w:val="pt-BR"/>
        </w:rPr>
        <w:t xml:space="preserve"> foi possível avaliar a ferramenta no que diz respeito à sua eficácia</w:t>
      </w:r>
      <w:r w:rsidR="00FF598E">
        <w:rPr>
          <w:lang w:val="pt-BR"/>
        </w:rPr>
        <w:t xml:space="preserve"> na criação de editores gráficos para linguagens baseadas no i*</w:t>
      </w:r>
      <w:r w:rsidR="00BD4F74" w:rsidRPr="00420177">
        <w:rPr>
          <w:lang w:val="pt-BR"/>
        </w:rPr>
        <w:t>.</w:t>
      </w:r>
    </w:p>
    <w:p w:rsidR="00DC4646" w:rsidRPr="00420177" w:rsidRDefault="003369AC" w:rsidP="00DC4646">
      <w:pPr>
        <w:pStyle w:val="Ttulo2"/>
        <w:rPr>
          <w:color w:val="auto"/>
          <w:lang w:val="pt-BR"/>
        </w:rPr>
      </w:pPr>
      <w:bookmarkStart w:id="61" w:name="_Toc354575434"/>
      <w:r w:rsidRPr="00420177">
        <w:rPr>
          <w:color w:val="auto"/>
          <w:lang w:val="pt-BR"/>
        </w:rPr>
        <w:t>4</w:t>
      </w:r>
      <w:r w:rsidR="00DC4646" w:rsidRPr="00420177">
        <w:rPr>
          <w:color w:val="auto"/>
          <w:lang w:val="pt-BR"/>
        </w:rPr>
        <w:t>.</w:t>
      </w:r>
      <w:r w:rsidR="00BD4F74" w:rsidRPr="00420177">
        <w:rPr>
          <w:color w:val="auto"/>
          <w:lang w:val="pt-BR"/>
        </w:rPr>
        <w:t>2</w:t>
      </w:r>
      <w:r w:rsidR="00DC4646" w:rsidRPr="00420177">
        <w:rPr>
          <w:color w:val="auto"/>
          <w:lang w:val="pt-BR"/>
        </w:rPr>
        <w:t>. Contribuições</w:t>
      </w:r>
      <w:bookmarkEnd w:id="61"/>
    </w:p>
    <w:p w:rsidR="00DC4646" w:rsidRPr="00420177" w:rsidRDefault="00DC4646" w:rsidP="00EF75ED">
      <w:pPr>
        <w:ind w:firstLine="720"/>
        <w:rPr>
          <w:lang w:val="pt-BR"/>
        </w:rPr>
      </w:pPr>
      <w:r w:rsidRPr="00420177">
        <w:rPr>
          <w:lang w:val="pt-BR"/>
        </w:rPr>
        <w:t xml:space="preserve">O escopo deste trabalho engloba </w:t>
      </w:r>
      <w:r w:rsidR="00A93B6D" w:rsidRPr="00420177">
        <w:rPr>
          <w:lang w:val="pt-BR"/>
        </w:rPr>
        <w:t xml:space="preserve">a avaliação </w:t>
      </w:r>
      <w:r w:rsidRPr="00420177">
        <w:rPr>
          <w:lang w:val="pt-BR"/>
        </w:rPr>
        <w:t>d</w:t>
      </w:r>
      <w:r w:rsidR="00A93B6D" w:rsidRPr="00420177">
        <w:rPr>
          <w:lang w:val="pt-BR"/>
        </w:rPr>
        <w:t>a</w:t>
      </w:r>
      <w:r w:rsidR="00D9062B" w:rsidRPr="00420177">
        <w:rPr>
          <w:lang w:val="pt-BR"/>
        </w:rPr>
        <w:t>ferramenta Agile Tool</w:t>
      </w:r>
      <w:r w:rsidR="00D9062B">
        <w:rPr>
          <w:lang w:val="pt-BR"/>
        </w:rPr>
        <w:t xml:space="preserve"> na</w:t>
      </w:r>
      <w:r w:rsidR="00917BA8">
        <w:rPr>
          <w:lang w:val="pt-BR"/>
        </w:rPr>
        <w:t xml:space="preserve"> </w:t>
      </w:r>
      <w:r w:rsidRPr="00420177">
        <w:rPr>
          <w:lang w:val="pt-BR"/>
        </w:rPr>
        <w:t>criação de editores gráficos para linguagens baseadas no i*. Para isso, as seguintes atividades foram realizadas:</w:t>
      </w:r>
    </w:p>
    <w:p w:rsidR="00366B58" w:rsidRDefault="00366B58" w:rsidP="00DC4646">
      <w:pPr>
        <w:pStyle w:val="PargrafodaLista"/>
        <w:numPr>
          <w:ilvl w:val="0"/>
          <w:numId w:val="43"/>
        </w:numPr>
        <w:rPr>
          <w:lang w:val="pt-BR"/>
        </w:rPr>
      </w:pPr>
      <w:r>
        <w:rPr>
          <w:lang w:val="pt-BR"/>
        </w:rPr>
        <w:t>Estudo das linguages i*-wiki e Tropos</w:t>
      </w:r>
      <w:r w:rsidR="00F36EB7">
        <w:rPr>
          <w:lang w:val="pt-BR"/>
        </w:rPr>
        <w:t xml:space="preserve">, embora não tenham sido usados na avaliação por só </w:t>
      </w:r>
      <w:r w:rsidR="004B0DD3">
        <w:rPr>
          <w:lang w:val="pt-BR"/>
        </w:rPr>
        <w:t>se diferenciarem</w:t>
      </w:r>
      <w:r w:rsidR="00F36EB7">
        <w:rPr>
          <w:lang w:val="pt-BR"/>
        </w:rPr>
        <w:t xml:space="preserve"> do i* original no que diz respeito ao modelo SR</w:t>
      </w:r>
      <w:r>
        <w:rPr>
          <w:lang w:val="pt-BR"/>
        </w:rPr>
        <w:t>;</w:t>
      </w:r>
    </w:p>
    <w:p w:rsidR="00DC4646" w:rsidRPr="00420177" w:rsidRDefault="00DC4646" w:rsidP="00DC4646">
      <w:pPr>
        <w:pStyle w:val="PargrafodaLista"/>
        <w:numPr>
          <w:ilvl w:val="0"/>
          <w:numId w:val="43"/>
        </w:numPr>
        <w:rPr>
          <w:lang w:val="pt-BR"/>
        </w:rPr>
      </w:pPr>
      <w:r w:rsidRPr="00420177">
        <w:rPr>
          <w:lang w:val="pt-BR"/>
        </w:rPr>
        <w:t>Estudo da</w:t>
      </w:r>
      <w:r w:rsidR="00726CB9" w:rsidRPr="00420177">
        <w:rPr>
          <w:lang w:val="pt-BR"/>
        </w:rPr>
        <w:t>s</w:t>
      </w:r>
      <w:r w:rsidRPr="00420177">
        <w:rPr>
          <w:lang w:val="pt-BR"/>
        </w:rPr>
        <w:t xml:space="preserve"> linguagens i*-</w:t>
      </w:r>
      <w:r w:rsidR="00366B58">
        <w:rPr>
          <w:lang w:val="pt-BR"/>
        </w:rPr>
        <w:t>c</w:t>
      </w:r>
      <w:r w:rsidRPr="00420177">
        <w:rPr>
          <w:lang w:val="pt-BR"/>
        </w:rPr>
        <w:t>, i*-orthogonal</w:t>
      </w:r>
      <w:r w:rsidR="00917BA8">
        <w:rPr>
          <w:lang w:val="pt-BR"/>
        </w:rPr>
        <w:t xml:space="preserve"> </w:t>
      </w:r>
      <w:r w:rsidR="00417D79" w:rsidRPr="00420177">
        <w:rPr>
          <w:lang w:val="pt-BR"/>
        </w:rPr>
        <w:t>e</w:t>
      </w:r>
      <w:r w:rsidRPr="00420177">
        <w:rPr>
          <w:lang w:val="pt-BR"/>
        </w:rPr>
        <w:t xml:space="preserve"> i* com concerned objects e a criação do</w:t>
      </w:r>
      <w:r w:rsidR="00387967" w:rsidRPr="00420177">
        <w:rPr>
          <w:lang w:val="pt-BR"/>
        </w:rPr>
        <w:t xml:space="preserve">s </w:t>
      </w:r>
      <w:r w:rsidRPr="00420177">
        <w:rPr>
          <w:lang w:val="pt-BR"/>
        </w:rPr>
        <w:t>metamodelos para as linguagens i*</w:t>
      </w:r>
      <w:r w:rsidR="00387967" w:rsidRPr="00420177">
        <w:rPr>
          <w:lang w:val="pt-BR"/>
        </w:rPr>
        <w:t>-</w:t>
      </w:r>
      <w:r w:rsidR="00366B58">
        <w:rPr>
          <w:lang w:val="pt-BR"/>
        </w:rPr>
        <w:t>c</w:t>
      </w:r>
      <w:r w:rsidR="00A93B6D" w:rsidRPr="00420177">
        <w:rPr>
          <w:lang w:val="pt-BR"/>
        </w:rPr>
        <w:t xml:space="preserve">, </w:t>
      </w:r>
      <w:r w:rsidR="00366B58" w:rsidRPr="00420177">
        <w:rPr>
          <w:lang w:val="pt-BR"/>
        </w:rPr>
        <w:t>i*-orthogonal</w:t>
      </w:r>
      <w:r w:rsidR="00917BA8">
        <w:rPr>
          <w:lang w:val="pt-BR"/>
        </w:rPr>
        <w:t xml:space="preserve"> </w:t>
      </w:r>
      <w:r w:rsidR="00387967" w:rsidRPr="00420177">
        <w:rPr>
          <w:lang w:val="pt-BR"/>
        </w:rPr>
        <w:t xml:space="preserve">e i* </w:t>
      </w:r>
      <w:r w:rsidRPr="00420177">
        <w:rPr>
          <w:lang w:val="pt-BR"/>
        </w:rPr>
        <w:t xml:space="preserve">com concerned objects a partir do </w:t>
      </w:r>
      <w:r w:rsidRPr="00420177">
        <w:t xml:space="preserve">metamodelo núcleo das linguagens </w:t>
      </w:r>
      <w:r w:rsidRPr="00420177">
        <w:rPr>
          <w:i/>
        </w:rPr>
        <w:t>i*</w:t>
      </w:r>
      <w:sdt>
        <w:sdtPr>
          <w:id w:val="426341123"/>
          <w:citation/>
        </w:sdtPr>
        <w:sdtContent>
          <w:r w:rsidR="00470F6E">
            <w:fldChar w:fldCharType="begin"/>
          </w:r>
          <w:r w:rsidR="00F40189">
            <w:instrText xml:space="preserve"> CITATION PAE11 \l 1046 </w:instrText>
          </w:r>
          <w:r w:rsidR="00470F6E">
            <w:fldChar w:fldCharType="separate"/>
          </w:r>
          <w:r w:rsidRPr="00420177">
            <w:rPr>
              <w:noProof/>
            </w:rPr>
            <w:t xml:space="preserve">(PAES, LIMA, </w:t>
          </w:r>
          <w:r w:rsidRPr="00420177">
            <w:rPr>
              <w:i/>
              <w:iCs/>
              <w:noProof/>
            </w:rPr>
            <w:t>et al.</w:t>
          </w:r>
          <w:r w:rsidRPr="00420177">
            <w:rPr>
              <w:noProof/>
            </w:rPr>
            <w:t>, 2011)</w:t>
          </w:r>
          <w:r w:rsidR="00470F6E">
            <w:rPr>
              <w:noProof/>
            </w:rPr>
            <w:fldChar w:fldCharType="end"/>
          </w:r>
        </w:sdtContent>
      </w:sdt>
      <w:r w:rsidR="00366B58">
        <w:t>;</w:t>
      </w:r>
    </w:p>
    <w:p w:rsidR="00366B58" w:rsidRPr="00366B58" w:rsidRDefault="00DC4646" w:rsidP="00BD4F74">
      <w:pPr>
        <w:pStyle w:val="PargrafodaLista"/>
        <w:numPr>
          <w:ilvl w:val="0"/>
          <w:numId w:val="43"/>
        </w:numPr>
        <w:rPr>
          <w:lang w:val="pt-BR"/>
        </w:rPr>
      </w:pPr>
      <w:r w:rsidRPr="00420177">
        <w:t xml:space="preserve">Estudo da ferramenta </w:t>
      </w:r>
      <w:r w:rsidR="00366B58">
        <w:t>Agile</w:t>
      </w:r>
      <w:r w:rsidRPr="00420177">
        <w:t xml:space="preserve"> Tool</w:t>
      </w:r>
      <w:r w:rsidR="00366B58">
        <w:t>;</w:t>
      </w:r>
    </w:p>
    <w:p w:rsidR="00366B58" w:rsidRPr="00366B58" w:rsidRDefault="00366B58" w:rsidP="00BD4F74">
      <w:pPr>
        <w:pStyle w:val="PargrafodaLista"/>
        <w:numPr>
          <w:ilvl w:val="0"/>
          <w:numId w:val="43"/>
        </w:numPr>
        <w:rPr>
          <w:lang w:val="pt-BR"/>
        </w:rPr>
      </w:pPr>
      <w:r>
        <w:t>Uso da ferramenta Agile Tool na criação de editores gráficos para as linguagens supracitadas;</w:t>
      </w:r>
    </w:p>
    <w:p w:rsidR="00BD4F74" w:rsidRPr="00366B58" w:rsidRDefault="00366B58" w:rsidP="00366B58">
      <w:pPr>
        <w:pStyle w:val="PargrafodaLista"/>
        <w:numPr>
          <w:ilvl w:val="0"/>
          <w:numId w:val="43"/>
        </w:numPr>
        <w:rPr>
          <w:lang w:val="pt-BR"/>
        </w:rPr>
      </w:pPr>
      <w:r>
        <w:t>Documentação</w:t>
      </w:r>
      <w:r w:rsidR="00917BA8">
        <w:t xml:space="preserve"> </w:t>
      </w:r>
      <w:r>
        <w:t>e análise das</w:t>
      </w:r>
      <w:r w:rsidR="00917BA8">
        <w:t xml:space="preserve"> </w:t>
      </w:r>
      <w:r>
        <w:t>limitações apresentadas pela ferramenta na criação dos editores gráficos</w:t>
      </w:r>
      <w:r w:rsidR="00387967" w:rsidRPr="00420177">
        <w:t>.</w:t>
      </w:r>
    </w:p>
    <w:p w:rsidR="00BD4F74" w:rsidRPr="00420177" w:rsidRDefault="00EF75ED" w:rsidP="00EF75ED">
      <w:pPr>
        <w:ind w:firstLine="720"/>
        <w:rPr>
          <w:lang w:val="pt-BR"/>
        </w:rPr>
      </w:pPr>
      <w:r w:rsidRPr="00420177">
        <w:rPr>
          <w:lang w:val="pt-BR"/>
        </w:rPr>
        <w:lastRenderedPageBreak/>
        <w:t>Este</w:t>
      </w:r>
      <w:r w:rsidR="00BD4F74" w:rsidRPr="00420177">
        <w:rPr>
          <w:lang w:val="pt-BR"/>
        </w:rPr>
        <w:t xml:space="preserve"> trabalho </w:t>
      </w:r>
      <w:r w:rsidR="005844EB" w:rsidRPr="00420177">
        <w:rPr>
          <w:lang w:val="pt-BR"/>
        </w:rPr>
        <w:t>tam</w:t>
      </w:r>
      <w:r w:rsidRPr="00420177">
        <w:rPr>
          <w:lang w:val="pt-BR"/>
        </w:rPr>
        <w:t>b</w:t>
      </w:r>
      <w:r w:rsidR="005844EB" w:rsidRPr="00420177">
        <w:rPr>
          <w:lang w:val="pt-BR"/>
        </w:rPr>
        <w:t>ém</w:t>
      </w:r>
      <w:r w:rsidRPr="00420177">
        <w:rPr>
          <w:lang w:val="pt-BR"/>
        </w:rPr>
        <w:t xml:space="preserve"> contribuiu consideravelmente com o de</w:t>
      </w:r>
      <w:r w:rsidR="00917BA8">
        <w:rPr>
          <w:lang w:val="pt-BR"/>
        </w:rPr>
        <w:t>senvolvimento acadêmico e cientí</w:t>
      </w:r>
      <w:r w:rsidRPr="00420177">
        <w:rPr>
          <w:lang w:val="pt-BR"/>
        </w:rPr>
        <w:t xml:space="preserve">fico da autora, pois permitiu </w:t>
      </w:r>
      <w:r w:rsidR="00D109F6">
        <w:rPr>
          <w:lang w:val="pt-BR"/>
        </w:rPr>
        <w:t>que a mesma estudasse sobre a</w:t>
      </w:r>
      <w:r w:rsidRPr="00420177">
        <w:rPr>
          <w:lang w:val="pt-BR"/>
        </w:rPr>
        <w:t xml:space="preserve"> criação de editores gráficos</w:t>
      </w:r>
      <w:r w:rsidR="00D109F6">
        <w:rPr>
          <w:lang w:val="pt-BR"/>
        </w:rPr>
        <w:t xml:space="preserve"> utilizando a tecnologia Eclipse</w:t>
      </w:r>
      <w:r w:rsidRPr="00420177">
        <w:rPr>
          <w:lang w:val="pt-BR"/>
        </w:rPr>
        <w:t xml:space="preserve">, </w:t>
      </w:r>
      <w:r w:rsidR="00D109F6">
        <w:rPr>
          <w:lang w:val="pt-BR"/>
        </w:rPr>
        <w:t xml:space="preserve">a </w:t>
      </w:r>
      <w:r w:rsidRPr="00420177">
        <w:rPr>
          <w:lang w:val="pt-BR"/>
        </w:rPr>
        <w:t xml:space="preserve">definição de metamodelos para linguagens de modelagem, </w:t>
      </w:r>
      <w:r w:rsidR="00A84061">
        <w:rPr>
          <w:lang w:val="pt-BR"/>
        </w:rPr>
        <w:t xml:space="preserve">a ferramenta Agile Tool </w:t>
      </w:r>
      <w:r w:rsidRPr="00420177">
        <w:rPr>
          <w:lang w:val="pt-BR"/>
        </w:rPr>
        <w:t xml:space="preserve">e diversas linguagens </w:t>
      </w:r>
      <w:r w:rsidR="00AC73FA">
        <w:rPr>
          <w:lang w:val="pt-BR"/>
        </w:rPr>
        <w:t>baseadas n</w:t>
      </w:r>
      <w:r w:rsidRPr="00420177">
        <w:rPr>
          <w:lang w:val="pt-BR"/>
        </w:rPr>
        <w:t>o i*.</w:t>
      </w:r>
    </w:p>
    <w:p w:rsidR="0095334C" w:rsidRPr="00420177" w:rsidRDefault="005A0FFE" w:rsidP="0095334C">
      <w:pPr>
        <w:pStyle w:val="Ttulo2"/>
        <w:rPr>
          <w:color w:val="auto"/>
          <w:lang w:val="pt-BR"/>
        </w:rPr>
      </w:pPr>
      <w:bookmarkStart w:id="62" w:name="_Toc325283163"/>
      <w:bookmarkStart w:id="63" w:name="_Toc354575435"/>
      <w:r w:rsidRPr="00420177">
        <w:rPr>
          <w:color w:val="auto"/>
          <w:lang w:val="pt-BR"/>
        </w:rPr>
        <w:t>4</w:t>
      </w:r>
      <w:r w:rsidR="0095334C" w:rsidRPr="00420177">
        <w:rPr>
          <w:color w:val="auto"/>
          <w:lang w:val="pt-BR"/>
        </w:rPr>
        <w:t>.3. Trabalhos Futuros</w:t>
      </w:r>
      <w:bookmarkEnd w:id="62"/>
      <w:bookmarkEnd w:id="63"/>
    </w:p>
    <w:p w:rsidR="007E29D7" w:rsidRDefault="005763ED" w:rsidP="00502813">
      <w:pPr>
        <w:rPr>
          <w:lang w:val="pt-BR"/>
        </w:rPr>
      </w:pPr>
      <w:r w:rsidRPr="00420177">
        <w:rPr>
          <w:lang w:val="pt-BR"/>
        </w:rPr>
        <w:tab/>
      </w:r>
      <w:r w:rsidR="00502813" w:rsidRPr="00420177">
        <w:rPr>
          <w:lang w:val="pt-BR"/>
        </w:rPr>
        <w:t xml:space="preserve">A partir da </w:t>
      </w:r>
      <w:r w:rsidR="00AC73FA">
        <w:rPr>
          <w:lang w:val="pt-BR"/>
        </w:rPr>
        <w:t>utilização</w:t>
      </w:r>
      <w:r w:rsidR="00917BA8">
        <w:rPr>
          <w:lang w:val="pt-BR"/>
        </w:rPr>
        <w:t xml:space="preserve"> </w:t>
      </w:r>
      <w:r w:rsidRPr="00420177">
        <w:rPr>
          <w:lang w:val="pt-BR"/>
        </w:rPr>
        <w:t xml:space="preserve">da ferramenta </w:t>
      </w:r>
      <w:r w:rsidR="00AC73FA">
        <w:rPr>
          <w:lang w:val="pt-BR"/>
        </w:rPr>
        <w:t>Agile</w:t>
      </w:r>
      <w:r w:rsidRPr="00420177">
        <w:rPr>
          <w:lang w:val="pt-BR"/>
        </w:rPr>
        <w:t xml:space="preserve"> Tool</w:t>
      </w:r>
      <w:r w:rsidR="00AC73FA">
        <w:rPr>
          <w:lang w:val="pt-BR"/>
        </w:rPr>
        <w:t xml:space="preserve"> na criação de</w:t>
      </w:r>
      <w:r w:rsidR="00E763FD">
        <w:rPr>
          <w:lang w:val="pt-BR"/>
        </w:rPr>
        <w:t xml:space="preserve"> editores gráficos para diversas lingu</w:t>
      </w:r>
      <w:r w:rsidR="00AC73FA">
        <w:rPr>
          <w:lang w:val="pt-BR"/>
        </w:rPr>
        <w:t>agens baseadas no i*</w:t>
      </w:r>
      <w:r w:rsidRPr="00420177">
        <w:rPr>
          <w:lang w:val="pt-BR"/>
        </w:rPr>
        <w:t>,</w:t>
      </w:r>
      <w:r w:rsidR="005A0FFE" w:rsidRPr="00420177">
        <w:rPr>
          <w:lang w:val="pt-BR"/>
        </w:rPr>
        <w:t xml:space="preserve"> algumas</w:t>
      </w:r>
      <w:r w:rsidR="00917BA8">
        <w:rPr>
          <w:lang w:val="pt-BR"/>
        </w:rPr>
        <w:t xml:space="preserve"> </w:t>
      </w:r>
      <w:r w:rsidR="005A0FFE" w:rsidRPr="00420177">
        <w:rPr>
          <w:lang w:val="pt-BR"/>
        </w:rPr>
        <w:t>limitações</w:t>
      </w:r>
      <w:r w:rsidR="00E763FD">
        <w:rPr>
          <w:lang w:val="pt-BR"/>
        </w:rPr>
        <w:t xml:space="preserve"> foram identificada</w:t>
      </w:r>
      <w:r w:rsidR="00A00D33" w:rsidRPr="00420177">
        <w:rPr>
          <w:lang w:val="pt-BR"/>
        </w:rPr>
        <w:t>s</w:t>
      </w:r>
      <w:r w:rsidR="00E763FD">
        <w:rPr>
          <w:lang w:val="pt-BR"/>
        </w:rPr>
        <w:t>, conforme apresentado no final do capítulo 3</w:t>
      </w:r>
      <w:r w:rsidR="00502813" w:rsidRPr="00420177">
        <w:rPr>
          <w:lang w:val="pt-BR"/>
        </w:rPr>
        <w:t xml:space="preserve">. </w:t>
      </w:r>
    </w:p>
    <w:p w:rsidR="00502813" w:rsidRPr="00420177" w:rsidRDefault="007E29D7" w:rsidP="007E29D7">
      <w:pPr>
        <w:ind w:firstLine="431"/>
        <w:rPr>
          <w:lang w:val="pt-BR"/>
        </w:rPr>
      </w:pPr>
      <w:r>
        <w:rPr>
          <w:lang w:val="pt-BR"/>
        </w:rPr>
        <w:t>T</w:t>
      </w:r>
      <w:r w:rsidR="00502813" w:rsidRPr="00420177">
        <w:rPr>
          <w:lang w:val="pt-BR"/>
        </w:rPr>
        <w:t xml:space="preserve">rabalhos futuros </w:t>
      </w:r>
      <w:r>
        <w:rPr>
          <w:lang w:val="pt-BR"/>
        </w:rPr>
        <w:t xml:space="preserve">incluem a </w:t>
      </w:r>
      <w:r w:rsidR="00502813" w:rsidRPr="00420177">
        <w:rPr>
          <w:lang w:val="pt-BR"/>
        </w:rPr>
        <w:t xml:space="preserve">criação de uma nova versão da ferramenta </w:t>
      </w:r>
      <w:r>
        <w:rPr>
          <w:lang w:val="pt-BR"/>
        </w:rPr>
        <w:t>Agile Tool que considere</w:t>
      </w:r>
      <w:r w:rsidR="00502813" w:rsidRPr="00420177">
        <w:rPr>
          <w:lang w:val="pt-BR"/>
        </w:rPr>
        <w:t>:</w:t>
      </w:r>
    </w:p>
    <w:p w:rsidR="005A0FFE" w:rsidRPr="00420177" w:rsidRDefault="007E29D7" w:rsidP="005A0FFE">
      <w:pPr>
        <w:pStyle w:val="PargrafodaLista"/>
        <w:numPr>
          <w:ilvl w:val="0"/>
          <w:numId w:val="45"/>
        </w:numPr>
        <w:rPr>
          <w:lang w:val="pt-BR"/>
        </w:rPr>
      </w:pPr>
      <w:r>
        <w:rPr>
          <w:lang w:val="pt-BR"/>
        </w:rPr>
        <w:t>O d</w:t>
      </w:r>
      <w:r w:rsidR="00502813" w:rsidRPr="00420177">
        <w:rPr>
          <w:lang w:val="pt-BR"/>
        </w:rPr>
        <w:t xml:space="preserve">esenvolvimento da </w:t>
      </w:r>
      <w:r w:rsidR="00330B07" w:rsidRPr="00420177">
        <w:rPr>
          <w:lang w:val="pt-BR"/>
        </w:rPr>
        <w:t xml:space="preserve">funcionalidade </w:t>
      </w:r>
      <w:r w:rsidR="002B6C30">
        <w:rPr>
          <w:lang w:val="pt-BR"/>
        </w:rPr>
        <w:t>no Agile Tool que permita</w:t>
      </w:r>
      <w:r w:rsidR="005B747B">
        <w:rPr>
          <w:lang w:val="pt-BR"/>
        </w:rPr>
        <w:t xml:space="preserve"> que os editores gerados sejam capazes de criar modelo SR;</w:t>
      </w:r>
    </w:p>
    <w:p w:rsidR="005A0FFE" w:rsidRPr="00420177" w:rsidRDefault="005A0FFE" w:rsidP="005A0FFE">
      <w:pPr>
        <w:pStyle w:val="PargrafodaLista"/>
        <w:numPr>
          <w:ilvl w:val="0"/>
          <w:numId w:val="45"/>
        </w:numPr>
        <w:rPr>
          <w:lang w:val="pt-BR"/>
        </w:rPr>
      </w:pPr>
      <w:r w:rsidRPr="00420177">
        <w:rPr>
          <w:lang w:val="pt-BR"/>
        </w:rPr>
        <w:t xml:space="preserve">Correções </w:t>
      </w:r>
      <w:r w:rsidR="00B4252A">
        <w:rPr>
          <w:lang w:val="pt-BR"/>
        </w:rPr>
        <w:t xml:space="preserve">no Agile Tool para permitir a geração de </w:t>
      </w:r>
      <w:r w:rsidRPr="00420177">
        <w:rPr>
          <w:lang w:val="pt-BR"/>
        </w:rPr>
        <w:t>editor</w:t>
      </w:r>
      <w:r w:rsidR="00B4252A">
        <w:rPr>
          <w:lang w:val="pt-BR"/>
        </w:rPr>
        <w:t>es</w:t>
      </w:r>
      <w:r w:rsidRPr="00420177">
        <w:rPr>
          <w:lang w:val="pt-BR"/>
        </w:rPr>
        <w:t xml:space="preserve"> gráfico</w:t>
      </w:r>
      <w:r w:rsidR="00B4252A">
        <w:rPr>
          <w:lang w:val="pt-BR"/>
        </w:rPr>
        <w:t>s para modelos que possua</w:t>
      </w:r>
      <w:r w:rsidRPr="00420177">
        <w:rPr>
          <w:lang w:val="pt-BR"/>
        </w:rPr>
        <w:t xml:space="preserve">m elementos com atributos do tipo </w:t>
      </w:r>
      <w:r w:rsidRPr="00420177">
        <w:rPr>
          <w:i/>
          <w:lang w:val="pt-BR"/>
        </w:rPr>
        <w:t>Enumeration</w:t>
      </w:r>
      <w:r w:rsidR="007F3534">
        <w:rPr>
          <w:lang w:val="pt-BR"/>
        </w:rPr>
        <w:t xml:space="preserve">(ex. Valores mínimos e máximos da cardinalidade de um elemento) </w:t>
      </w:r>
      <w:r w:rsidRPr="00420177">
        <w:rPr>
          <w:lang w:val="pt-BR"/>
        </w:rPr>
        <w:t>e</w:t>
      </w:r>
      <w:r w:rsidR="00B4252A">
        <w:rPr>
          <w:lang w:val="pt-BR"/>
        </w:rPr>
        <w:t>/ou</w:t>
      </w:r>
      <w:r w:rsidRPr="00420177">
        <w:rPr>
          <w:lang w:val="pt-BR"/>
        </w:rPr>
        <w:t xml:space="preserve"> novos</w:t>
      </w:r>
      <w:r w:rsidR="007C5858">
        <w:rPr>
          <w:lang w:val="pt-BR"/>
        </w:rPr>
        <w:t xml:space="preserve"> tipos de relacionamentos</w:t>
      </w:r>
      <w:r w:rsidR="007F3534">
        <w:rPr>
          <w:lang w:val="pt-BR"/>
        </w:rPr>
        <w:t xml:space="preserve"> (ex. As ligações que relacionam os </w:t>
      </w:r>
      <w:r w:rsidR="007F3534" w:rsidRPr="007F3534">
        <w:rPr>
          <w:i/>
          <w:lang w:val="pt-BR"/>
        </w:rPr>
        <w:t>concerned objects</w:t>
      </w:r>
      <w:r w:rsidR="007F3534">
        <w:rPr>
          <w:lang w:val="pt-BR"/>
        </w:rPr>
        <w:t xml:space="preserve"> aos elementos intencionais</w:t>
      </w:r>
      <w:r w:rsidR="00FE0821">
        <w:rPr>
          <w:lang w:val="pt-BR"/>
        </w:rPr>
        <w:t>)</w:t>
      </w:r>
      <w:r w:rsidR="007C5858">
        <w:rPr>
          <w:lang w:val="pt-BR"/>
        </w:rPr>
        <w:t>;</w:t>
      </w:r>
    </w:p>
    <w:p w:rsidR="00EA0233" w:rsidRPr="00420177" w:rsidRDefault="007E29D7" w:rsidP="00330B07">
      <w:pPr>
        <w:pStyle w:val="PargrafodaLista"/>
        <w:numPr>
          <w:ilvl w:val="0"/>
          <w:numId w:val="44"/>
        </w:numPr>
        <w:rPr>
          <w:lang w:val="pt-BR"/>
        </w:rPr>
      </w:pPr>
      <w:r>
        <w:rPr>
          <w:lang w:val="pt-BR"/>
        </w:rPr>
        <w:t>A c</w:t>
      </w:r>
      <w:r w:rsidR="00722168" w:rsidRPr="00420177">
        <w:rPr>
          <w:lang w:val="pt-BR"/>
        </w:rPr>
        <w:t xml:space="preserve">riação </w:t>
      </w:r>
      <w:r w:rsidR="00502813" w:rsidRPr="00420177">
        <w:rPr>
          <w:lang w:val="pt-BR"/>
        </w:rPr>
        <w:t>d</w:t>
      </w:r>
      <w:r>
        <w:rPr>
          <w:lang w:val="pt-BR"/>
        </w:rPr>
        <w:t>as</w:t>
      </w:r>
      <w:r w:rsidR="00EA0233" w:rsidRPr="00420177">
        <w:rPr>
          <w:lang w:val="pt-BR"/>
        </w:rPr>
        <w:t xml:space="preserve"> forma</w:t>
      </w:r>
      <w:r>
        <w:rPr>
          <w:lang w:val="pt-BR"/>
        </w:rPr>
        <w:t>s</w:t>
      </w:r>
      <w:r w:rsidR="00EA0233" w:rsidRPr="00420177">
        <w:rPr>
          <w:lang w:val="pt-BR"/>
        </w:rPr>
        <w:t xml:space="preserve"> gráfica</w:t>
      </w:r>
      <w:r>
        <w:rPr>
          <w:lang w:val="pt-BR"/>
        </w:rPr>
        <w:t>s</w:t>
      </w:r>
      <w:r w:rsidR="00EA0233" w:rsidRPr="00420177">
        <w:rPr>
          <w:lang w:val="pt-BR"/>
        </w:rPr>
        <w:t xml:space="preserve"> padr</w:t>
      </w:r>
      <w:r w:rsidR="00722168" w:rsidRPr="00420177">
        <w:rPr>
          <w:lang w:val="pt-BR"/>
        </w:rPr>
        <w:t>ão</w:t>
      </w:r>
      <w:r w:rsidR="00EA0233" w:rsidRPr="00420177">
        <w:rPr>
          <w:lang w:val="pt-BR"/>
        </w:rPr>
        <w:t xml:space="preserve"> para todos os ele</w:t>
      </w:r>
      <w:r w:rsidR="003B198B">
        <w:rPr>
          <w:lang w:val="pt-BR"/>
        </w:rPr>
        <w:t>mentos baseados no framework i*</w:t>
      </w:r>
      <w:r w:rsidR="007F3534">
        <w:rPr>
          <w:lang w:val="pt-BR"/>
        </w:rPr>
        <w:t xml:space="preserve"> (ex. Ligações de dependência)</w:t>
      </w:r>
      <w:r w:rsidR="003B198B">
        <w:rPr>
          <w:lang w:val="pt-BR"/>
        </w:rPr>
        <w:t>;</w:t>
      </w:r>
    </w:p>
    <w:p w:rsidR="00A00D33" w:rsidRPr="00420177" w:rsidRDefault="007E29D7" w:rsidP="00330B07">
      <w:pPr>
        <w:pStyle w:val="PargrafodaLista"/>
        <w:numPr>
          <w:ilvl w:val="0"/>
          <w:numId w:val="44"/>
        </w:numPr>
        <w:rPr>
          <w:lang w:val="pt-BR"/>
        </w:rPr>
      </w:pPr>
      <w:r>
        <w:rPr>
          <w:lang w:val="pt-BR"/>
        </w:rPr>
        <w:t>O d</w:t>
      </w:r>
      <w:r w:rsidR="003B198B" w:rsidRPr="00420177">
        <w:rPr>
          <w:lang w:val="pt-BR"/>
        </w:rPr>
        <w:t xml:space="preserve">esenvolvimento da funcionalidade </w:t>
      </w:r>
      <w:r w:rsidR="003B198B">
        <w:rPr>
          <w:lang w:val="pt-BR"/>
        </w:rPr>
        <w:t>no Agile Tool que permita a escolha de</w:t>
      </w:r>
      <w:r w:rsidR="00330B07" w:rsidRPr="00420177">
        <w:rPr>
          <w:lang w:val="pt-BR"/>
        </w:rPr>
        <w:t xml:space="preserve"> forma</w:t>
      </w:r>
      <w:r w:rsidR="003B198B">
        <w:rPr>
          <w:lang w:val="pt-BR"/>
        </w:rPr>
        <w:t>s</w:t>
      </w:r>
      <w:r w:rsidR="00330B07" w:rsidRPr="00420177">
        <w:rPr>
          <w:lang w:val="pt-BR"/>
        </w:rPr>
        <w:t xml:space="preserve"> gráfica</w:t>
      </w:r>
      <w:r w:rsidR="003B198B">
        <w:rPr>
          <w:lang w:val="pt-BR"/>
        </w:rPr>
        <w:t>s mais sofisticadas para a criação de</w:t>
      </w:r>
      <w:r w:rsidR="00330B07" w:rsidRPr="00420177">
        <w:rPr>
          <w:lang w:val="pt-BR"/>
        </w:rPr>
        <w:t xml:space="preserve"> novos elementos de modelagem</w:t>
      </w:r>
      <w:r w:rsidR="00FE0821">
        <w:rPr>
          <w:lang w:val="pt-BR"/>
        </w:rPr>
        <w:t xml:space="preserve"> (ex. Os concerned objects)</w:t>
      </w:r>
      <w:r w:rsidR="00330B07" w:rsidRPr="00420177">
        <w:rPr>
          <w:lang w:val="pt-BR"/>
        </w:rPr>
        <w:t>.</w:t>
      </w:r>
    </w:p>
    <w:p w:rsidR="00EA0233" w:rsidRPr="00420177" w:rsidRDefault="005A0FFE" w:rsidP="005A0FFE">
      <w:pPr>
        <w:ind w:firstLine="412"/>
        <w:rPr>
          <w:lang w:val="pt-BR"/>
        </w:rPr>
      </w:pPr>
      <w:r w:rsidRPr="00420177">
        <w:rPr>
          <w:lang w:val="pt-BR"/>
        </w:rPr>
        <w:t>Do exposto, é possível concluir que as limi</w:t>
      </w:r>
      <w:r w:rsidR="007E29D7">
        <w:rPr>
          <w:lang w:val="pt-BR"/>
        </w:rPr>
        <w:t>taçõe</w:t>
      </w:r>
      <w:r w:rsidRPr="00420177">
        <w:rPr>
          <w:lang w:val="pt-BR"/>
        </w:rPr>
        <w:t>s levantadas poderão ser corrigidas em uma versão futura da ferramenta e esta nova versão poderá ser novamente avaliada seguindo a metodologia apresentada neste trabalho.</w:t>
      </w:r>
    </w:p>
    <w:p w:rsidR="00855938" w:rsidRPr="00420177" w:rsidRDefault="00A00D33" w:rsidP="00B80AD1">
      <w:pPr>
        <w:rPr>
          <w:lang w:val="pt-BR"/>
        </w:rPr>
      </w:pPr>
      <w:r w:rsidRPr="00420177">
        <w:rPr>
          <w:lang w:val="pt-BR"/>
        </w:rPr>
        <w:tab/>
      </w:r>
    </w:p>
    <w:p w:rsidR="00855938" w:rsidRPr="00420177" w:rsidRDefault="00855938" w:rsidP="00B80AD1">
      <w:pPr>
        <w:rPr>
          <w:lang w:val="pt-BR"/>
        </w:rPr>
      </w:pPr>
    </w:p>
    <w:p w:rsidR="00855938" w:rsidRPr="00420177" w:rsidRDefault="001C6C7C" w:rsidP="001C6C7C">
      <w:pPr>
        <w:spacing w:line="276" w:lineRule="auto"/>
        <w:jc w:val="left"/>
        <w:rPr>
          <w:lang w:val="pt-BR"/>
        </w:rPr>
      </w:pPr>
      <w:r>
        <w:rPr>
          <w:lang w:val="pt-BR"/>
        </w:rPr>
        <w:br w:type="page"/>
      </w:r>
    </w:p>
    <w:p w:rsidR="001B088F" w:rsidRPr="00420177" w:rsidRDefault="001B088F" w:rsidP="00B009CF">
      <w:pPr>
        <w:pStyle w:val="Ttulo1"/>
        <w:rPr>
          <w:color w:val="auto"/>
          <w:lang w:val="pt-BR"/>
        </w:rPr>
      </w:pPr>
      <w:bookmarkStart w:id="64" w:name="_Toc354575436"/>
      <w:r w:rsidRPr="00420177">
        <w:rPr>
          <w:color w:val="auto"/>
          <w:lang w:val="pt-BR"/>
        </w:rPr>
        <w:lastRenderedPageBreak/>
        <w:t>Referências</w:t>
      </w:r>
      <w:bookmarkEnd w:id="64"/>
    </w:p>
    <w:p w:rsidR="00A343F9" w:rsidRPr="00420177" w:rsidRDefault="00A343F9" w:rsidP="00F73FFE">
      <w:pPr>
        <w:rPr>
          <w:rFonts w:ascii="Times New Roman" w:hAnsi="Times New Roman" w:cs="Times New Roman"/>
          <w:szCs w:val="24"/>
        </w:rPr>
      </w:pPr>
      <w:r w:rsidRPr="00420177">
        <w:rPr>
          <w:rFonts w:ascii="Times New Roman" w:hAnsi="Times New Roman" w:cs="Times New Roman"/>
          <w:szCs w:val="24"/>
        </w:rPr>
        <w:t xml:space="preserve">ALENCAR, F.; CASTRO, J.; LUCENA, M.; SANTOS, E.; SILVA, C.; ARAÚJO, J.; MOREIRA, A. Towards Modular i* Models. In Requirement Engineering Track, at 25th ACM symposium on AppliedComputing, SAC 2010, Sierre, Switzerland: ACM Press, 2010. p. 292-297. </w:t>
      </w:r>
    </w:p>
    <w:p w:rsidR="00A343F9" w:rsidRPr="00420177" w:rsidRDefault="00A343F9" w:rsidP="00F73FFE">
      <w:pPr>
        <w:rPr>
          <w:rFonts w:ascii="Times New Roman" w:hAnsi="Times New Roman" w:cs="Times New Roman"/>
          <w:szCs w:val="24"/>
        </w:rPr>
      </w:pPr>
      <w:r w:rsidRPr="00420177">
        <w:rPr>
          <w:rFonts w:ascii="Times New Roman" w:hAnsi="Times New Roman" w:cs="Times New Roman"/>
          <w:szCs w:val="24"/>
        </w:rPr>
        <w:t xml:space="preserve">AMYOT, D.; HORKOFF, J.; GROSS, D.; MUSSBACHER, G. A Lightweight GRL Profile for i* Modeling. In: Proceedings of RIGIM, 2009. p.254-264. </w:t>
      </w:r>
    </w:p>
    <w:p w:rsidR="004B1AC9" w:rsidRPr="00420177" w:rsidRDefault="00FF4239" w:rsidP="00F670C6">
      <w:pPr>
        <w:rPr>
          <w:rFonts w:ascii="Times New Roman" w:hAnsi="Times New Roman" w:cs="Times New Roman"/>
          <w:szCs w:val="24"/>
        </w:rPr>
      </w:pPr>
      <w:r w:rsidRPr="00420177">
        <w:rPr>
          <w:rFonts w:ascii="Times New Roman" w:hAnsi="Times New Roman" w:cs="Times New Roman"/>
          <w:szCs w:val="24"/>
        </w:rPr>
        <w:t xml:space="preserve">BROOKS Jr., Frederick P. No Silver – Essence and Accident in Software Engineering. Disponível em: </w:t>
      </w:r>
      <w:hyperlink r:id="rId52" w:history="1">
        <w:r w:rsidRPr="00420177">
          <w:t>http://people.eecs.ku.edu/~saiedian/Teaching/Sp08/816/Papers/Background-Papers/no-silver-bullet.pdf</w:t>
        </w:r>
      </w:hyperlink>
      <w:r w:rsidRPr="00420177">
        <w:t>.Acesso em</w:t>
      </w:r>
      <w:r w:rsidRPr="00420177">
        <w:rPr>
          <w:rFonts w:ascii="Times New Roman" w:hAnsi="Times New Roman" w:cs="Times New Roman"/>
          <w:szCs w:val="24"/>
        </w:rPr>
        <w:t>22/04/2012.</w:t>
      </w:r>
    </w:p>
    <w:p w:rsidR="00F670C6" w:rsidRPr="00420177" w:rsidRDefault="00420177" w:rsidP="004B1AC9">
      <w:pPr>
        <w:rPr>
          <w:rFonts w:ascii="Times New Roman" w:hAnsi="Times New Roman" w:cs="Times New Roman"/>
          <w:szCs w:val="24"/>
        </w:rPr>
      </w:pPr>
      <w:r w:rsidRPr="00420177">
        <w:rPr>
          <w:rFonts w:ascii="Times New Roman" w:hAnsi="Times New Roman" w:cs="Times New Roman"/>
          <w:szCs w:val="24"/>
        </w:rPr>
        <w:t>Introducing the GMF Runtime. Web-site.</w:t>
      </w:r>
      <w:r w:rsidR="00F670C6" w:rsidRPr="00420177">
        <w:rPr>
          <w:rFonts w:ascii="Times New Roman" w:hAnsi="Times New Roman" w:cs="Times New Roman"/>
          <w:szCs w:val="24"/>
        </w:rPr>
        <w:t>Disponível</w:t>
      </w:r>
      <w:r w:rsidR="004B1AC9" w:rsidRPr="00420177">
        <w:rPr>
          <w:rFonts w:ascii="Times New Roman" w:hAnsi="Times New Roman" w:cs="Times New Roman"/>
          <w:szCs w:val="24"/>
        </w:rPr>
        <w:t xml:space="preserve"> em: &lt;</w:t>
      </w:r>
      <w:hyperlink r:id="rId53" w:history="1">
        <w:r w:rsidR="004B1AC9" w:rsidRPr="00420177">
          <w:rPr>
            <w:rFonts w:ascii="Times New Roman" w:hAnsi="Times New Roman" w:cs="Times New Roman"/>
            <w:szCs w:val="24"/>
          </w:rPr>
          <w:t>http://www.eclipse.org/articles/Article-Introducing-GMF/article.html</w:t>
        </w:r>
      </w:hyperlink>
      <w:r w:rsidR="004B1AC9" w:rsidRPr="00420177">
        <w:rPr>
          <w:rFonts w:ascii="Times New Roman" w:hAnsi="Times New Roman" w:cs="Times New Roman"/>
          <w:szCs w:val="24"/>
        </w:rPr>
        <w:t>&gt;</w:t>
      </w:r>
    </w:p>
    <w:p w:rsidR="0072547B" w:rsidRPr="00420177" w:rsidRDefault="00A343F9" w:rsidP="0072547B">
      <w:pPr>
        <w:rPr>
          <w:rFonts w:ascii="Times New Roman" w:hAnsi="Times New Roman" w:cs="Times New Roman"/>
          <w:szCs w:val="24"/>
        </w:rPr>
      </w:pPr>
      <w:r w:rsidRPr="00420177">
        <w:rPr>
          <w:rFonts w:ascii="Times New Roman" w:hAnsi="Times New Roman" w:cs="Times New Roman"/>
          <w:szCs w:val="24"/>
        </w:rPr>
        <w:t>GRAU, G.; HORKOFF, J.; YU, E.; ABDULHADI,S. i* Guide. 2008. Web-site. Disponível em: &lt;http://istar.rwth-aachen.de&gt;. Acesso em: 22 jan. 2013.</w:t>
      </w:r>
    </w:p>
    <w:p w:rsidR="008D4309" w:rsidRPr="00420177" w:rsidRDefault="008D4309" w:rsidP="0072547B">
      <w:pPr>
        <w:rPr>
          <w:rFonts w:ascii="Times New Roman" w:hAnsi="Times New Roman" w:cs="Times New Roman"/>
          <w:szCs w:val="24"/>
        </w:rPr>
      </w:pPr>
      <w:r w:rsidRPr="00420177">
        <w:rPr>
          <w:rFonts w:ascii="Times New Roman" w:hAnsi="Times New Roman" w:cs="Times New Roman"/>
          <w:szCs w:val="24"/>
        </w:rPr>
        <w:t xml:space="preserve">LAPOUCHNIAN, Alexei. Goal-Oriented Requirements Engineering: An Overview of the Current Research, 2005. </w:t>
      </w:r>
    </w:p>
    <w:p w:rsidR="0072547B" w:rsidRPr="00420177" w:rsidRDefault="0072547B" w:rsidP="0072547B">
      <w:pPr>
        <w:rPr>
          <w:rFonts w:ascii="Times New Roman" w:hAnsi="Times New Roman" w:cs="Times New Roman"/>
          <w:szCs w:val="24"/>
        </w:rPr>
      </w:pPr>
      <w:r w:rsidRPr="00420177">
        <w:rPr>
          <w:rFonts w:ascii="Times New Roman" w:hAnsi="Times New Roman" w:cs="Times New Roman"/>
          <w:szCs w:val="24"/>
        </w:rPr>
        <w:t>LIMA, Carlos Diego Quirino. E-SPL – Uma Abordagem para a Fase de Requisitos na Engenharia de Domínio e na Engenharia de Aplicação com Modelos de Objetivos, 2011.</w:t>
      </w:r>
    </w:p>
    <w:p w:rsidR="008D4309" w:rsidRPr="00420177" w:rsidRDefault="008D4309" w:rsidP="008D4309">
      <w:pPr>
        <w:jc w:val="left"/>
        <w:rPr>
          <w:rFonts w:ascii="Times New Roman" w:hAnsi="Times New Roman" w:cs="Times New Roman"/>
          <w:szCs w:val="24"/>
        </w:rPr>
      </w:pPr>
      <w:r w:rsidRPr="00420177">
        <w:rPr>
          <w:rFonts w:ascii="Times New Roman" w:hAnsi="Times New Roman" w:cs="Times New Roman"/>
          <w:szCs w:val="24"/>
        </w:rPr>
        <w:t>LUCENA, M. ; SANTOS, E.; SILVA, C.; ALENCAR, F.; SILVA, M.; CASTRO, J. Towards a unified metamodel for i*. In: RCIS´08- Second IEEE International Conference on Research Challenges in Information Science, 2008, Marrakech,Marrocos. Proceedings of Second IEEE International Conference on Research Challenges in  Information Science, 2008. RCIS 2008, p. 237-246, 2008.</w:t>
      </w:r>
    </w:p>
    <w:p w:rsidR="00A343F9" w:rsidRPr="00420177" w:rsidRDefault="00A343F9" w:rsidP="00F73FFE">
      <w:pPr>
        <w:rPr>
          <w:rFonts w:ascii="Times New Roman" w:hAnsi="Times New Roman" w:cs="Times New Roman"/>
          <w:szCs w:val="24"/>
        </w:rPr>
      </w:pPr>
      <w:r w:rsidRPr="00420177">
        <w:rPr>
          <w:rFonts w:ascii="Times New Roman" w:hAnsi="Times New Roman" w:cs="Times New Roman"/>
          <w:szCs w:val="24"/>
        </w:rPr>
        <w:t>PAES, J.; </w:t>
      </w:r>
      <w:hyperlink r:id="rId54" w:history="1">
        <w:r w:rsidRPr="00420177">
          <w:rPr>
            <w:rFonts w:ascii="Times New Roman" w:hAnsi="Times New Roman" w:cs="Times New Roman"/>
            <w:szCs w:val="24"/>
          </w:rPr>
          <w:t>CASTRO</w:t>
        </w:r>
      </w:hyperlink>
      <w:r w:rsidRPr="00420177">
        <w:rPr>
          <w:rFonts w:ascii="Times New Roman" w:hAnsi="Times New Roman" w:cs="Times New Roman"/>
          <w:szCs w:val="24"/>
        </w:rPr>
        <w:t>, J.; </w:t>
      </w:r>
      <w:hyperlink r:id="rId55" w:history="1">
        <w:r w:rsidRPr="00420177">
          <w:rPr>
            <w:rFonts w:ascii="Times New Roman" w:hAnsi="Times New Roman" w:cs="Times New Roman"/>
            <w:szCs w:val="24"/>
          </w:rPr>
          <w:t>SANTOS</w:t>
        </w:r>
      </w:hyperlink>
      <w:r w:rsidRPr="00420177">
        <w:rPr>
          <w:rFonts w:ascii="Times New Roman" w:hAnsi="Times New Roman" w:cs="Times New Roman"/>
          <w:szCs w:val="24"/>
        </w:rPr>
        <w:t>, E.;</w:t>
      </w:r>
      <w:hyperlink r:id="rId56" w:history="1">
        <w:r w:rsidRPr="00420177">
          <w:rPr>
            <w:rFonts w:ascii="Times New Roman" w:hAnsi="Times New Roman" w:cs="Times New Roman"/>
            <w:szCs w:val="24"/>
          </w:rPr>
          <w:t xml:space="preserve"> LIMA</w:t>
        </w:r>
      </w:hyperlink>
      <w:r w:rsidRPr="00420177">
        <w:rPr>
          <w:rFonts w:ascii="Times New Roman" w:hAnsi="Times New Roman" w:cs="Times New Roman"/>
          <w:szCs w:val="24"/>
        </w:rPr>
        <w:t>, C.; SILVA, C. An Approach to Generate Tools for i* Languages. </w:t>
      </w:r>
      <w:hyperlink r:id="rId57" w:anchor="PaesCSSL11" w:history="1">
        <w:r w:rsidRPr="00420177">
          <w:rPr>
            <w:rFonts w:ascii="Times New Roman" w:hAnsi="Times New Roman" w:cs="Times New Roman"/>
            <w:szCs w:val="24"/>
          </w:rPr>
          <w:t>SBES, 2011</w:t>
        </w:r>
      </w:hyperlink>
      <w:r w:rsidRPr="00420177">
        <w:rPr>
          <w:rFonts w:ascii="Times New Roman" w:hAnsi="Times New Roman" w:cs="Times New Roman"/>
          <w:szCs w:val="24"/>
        </w:rPr>
        <w:t xml:space="preserve">. p. 243-252. </w:t>
      </w:r>
    </w:p>
    <w:p w:rsidR="00A343F9" w:rsidRPr="00420177" w:rsidRDefault="00A343F9" w:rsidP="00F73FFE">
      <w:pPr>
        <w:rPr>
          <w:rFonts w:ascii="Times New Roman" w:hAnsi="Times New Roman" w:cs="Times New Roman"/>
          <w:szCs w:val="24"/>
        </w:rPr>
      </w:pPr>
      <w:r w:rsidRPr="00420177">
        <w:rPr>
          <w:rFonts w:ascii="Times New Roman" w:hAnsi="Times New Roman" w:cs="Times New Roman"/>
          <w:szCs w:val="24"/>
        </w:rPr>
        <w:t>SILVA, C.; BORBA, C.; CASTRO, J. G2SPL: Um Processo de Engenharia de Requisitos Orientada a Objetivos para Linhas de  Produtos de Software. In: Proceeding of the 13th Workshop on Requirements Engineering, 2010. p. 1-11.</w:t>
      </w:r>
    </w:p>
    <w:p w:rsidR="00A343F9" w:rsidRPr="00420177" w:rsidRDefault="00F73FFE" w:rsidP="00F73FFE">
      <w:pPr>
        <w:rPr>
          <w:rFonts w:ascii="Times New Roman" w:hAnsi="Times New Roman" w:cs="Times New Roman"/>
          <w:szCs w:val="24"/>
        </w:rPr>
      </w:pPr>
      <w:r w:rsidRPr="00420177">
        <w:rPr>
          <w:rFonts w:ascii="Times New Roman" w:hAnsi="Times New Roman" w:cs="Times New Roman"/>
          <w:szCs w:val="24"/>
        </w:rPr>
        <w:lastRenderedPageBreak/>
        <w:t>S</w:t>
      </w:r>
      <w:r w:rsidR="00A343F9" w:rsidRPr="00420177">
        <w:rPr>
          <w:rFonts w:ascii="Times New Roman" w:hAnsi="Times New Roman" w:cs="Times New Roman"/>
          <w:szCs w:val="24"/>
        </w:rPr>
        <w:t xml:space="preserve">USI, A.; PERINI, A.; MYLOPOULOS, J.The Tropos metamodel and its use. In: Informatica, vol. 29, 2005. p. 401–408. </w:t>
      </w:r>
    </w:p>
    <w:p w:rsidR="008D4309" w:rsidRPr="00420177" w:rsidRDefault="008D4309" w:rsidP="008D4309">
      <w:pPr>
        <w:jc w:val="left"/>
        <w:rPr>
          <w:rFonts w:ascii="Times New Roman" w:hAnsi="Times New Roman" w:cs="Times New Roman"/>
          <w:szCs w:val="24"/>
          <w:lang w:val="pt-BR"/>
        </w:rPr>
      </w:pPr>
      <w:r w:rsidRPr="00420177">
        <w:rPr>
          <w:rFonts w:ascii="Times New Roman" w:hAnsi="Times New Roman" w:cs="Times New Roman"/>
          <w:szCs w:val="24"/>
          <w:lang w:val="pt-BR"/>
        </w:rPr>
        <w:t>SWEBOK. Guide to the Software Engineering Body of Knowledge. 2004 Version. A project of the IEEE Computer Society Professional Practices Committee. Disponível em: http://www.swebok.org.</w:t>
      </w:r>
    </w:p>
    <w:p w:rsidR="00A343F9" w:rsidRPr="00420177" w:rsidRDefault="00A343F9" w:rsidP="00F73FFE">
      <w:pPr>
        <w:rPr>
          <w:rFonts w:ascii="Times New Roman" w:hAnsi="Times New Roman" w:cs="Times New Roman"/>
          <w:szCs w:val="24"/>
        </w:rPr>
      </w:pPr>
      <w:r w:rsidRPr="00420177">
        <w:rPr>
          <w:rFonts w:ascii="Times New Roman" w:hAnsi="Times New Roman" w:cs="Times New Roman"/>
          <w:szCs w:val="24"/>
        </w:rPr>
        <w:t>YU, E. Towards modelling and reasoning support for early-phase requirements engineering. Requirements Engineering, Proceedings of the Third IEEE International Symposium on, 1997.</w:t>
      </w:r>
    </w:p>
    <w:p w:rsidR="00C340C4" w:rsidRPr="00420177" w:rsidRDefault="00C340C4" w:rsidP="00637935">
      <w:pPr>
        <w:rPr>
          <w:lang w:val="pt-BR"/>
        </w:rPr>
      </w:pPr>
    </w:p>
    <w:sectPr w:rsidR="00C340C4" w:rsidRPr="00420177" w:rsidSect="00354E08">
      <w:footerReference w:type="default" r:id="rId58"/>
      <w:pgSz w:w="11907" w:h="16839" w:code="9"/>
      <w:pgMar w:top="1701" w:right="1134" w:bottom="1134" w:left="1701" w:header="720" w:footer="720" w:gutter="0"/>
      <w:pgNumType w:start="8"/>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1360" w:rsidRDefault="00271360" w:rsidP="00D7546D">
      <w:pPr>
        <w:spacing w:after="0" w:line="240" w:lineRule="auto"/>
      </w:pPr>
      <w:r>
        <w:separator/>
      </w:r>
    </w:p>
  </w:endnote>
  <w:endnote w:type="continuationSeparator" w:id="1">
    <w:p w:rsidR="00271360" w:rsidRDefault="00271360" w:rsidP="00D754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rleton">
    <w:altName w:val="Courier New"/>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73F" w:rsidRDefault="00A7773F">
    <w:pPr>
      <w:pStyle w:val="Rodap"/>
      <w:jc w:val="right"/>
    </w:pPr>
  </w:p>
  <w:p w:rsidR="00A7773F" w:rsidRDefault="00A7773F">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8100086"/>
      <w:docPartObj>
        <w:docPartGallery w:val="Page Numbers (Bottom of Page)"/>
        <w:docPartUnique/>
      </w:docPartObj>
    </w:sdtPr>
    <w:sdtContent>
      <w:p w:rsidR="00A7773F" w:rsidRDefault="00A7773F">
        <w:pPr>
          <w:pStyle w:val="Rodap"/>
          <w:jc w:val="right"/>
        </w:pPr>
        <w:fldSimple w:instr=" PAGE   \* MERGEFORMAT ">
          <w:r w:rsidR="00354E08">
            <w:rPr>
              <w:noProof/>
            </w:rPr>
            <w:t>8</w:t>
          </w:r>
        </w:fldSimple>
      </w:p>
    </w:sdtContent>
  </w:sdt>
  <w:p w:rsidR="00A7773F" w:rsidRDefault="00A7773F">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E08" w:rsidRDefault="00354E08">
    <w:pPr>
      <w:pStyle w:val="Rodap"/>
      <w:jc w:val="right"/>
    </w:pPr>
    <w:fldSimple w:instr=" PAGE   \* MERGEFORMAT ">
      <w:r w:rsidR="00685E0A">
        <w:rPr>
          <w:noProof/>
        </w:rPr>
        <w:t>54</w:t>
      </w:r>
    </w:fldSimple>
  </w:p>
  <w:p w:rsidR="00A7773F" w:rsidRDefault="00A7773F">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1360" w:rsidRDefault="00271360" w:rsidP="00D7546D">
      <w:pPr>
        <w:spacing w:after="0" w:line="240" w:lineRule="auto"/>
      </w:pPr>
      <w:r>
        <w:separator/>
      </w:r>
    </w:p>
  </w:footnote>
  <w:footnote w:type="continuationSeparator" w:id="1">
    <w:p w:rsidR="00271360" w:rsidRDefault="00271360" w:rsidP="00D7546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719145"/>
      <w:docPartObj>
        <w:docPartGallery w:val="Page Numbers (Top of Page)"/>
        <w:docPartUnique/>
      </w:docPartObj>
    </w:sdtPr>
    <w:sdtEndPr>
      <w:rPr>
        <w:noProof/>
      </w:rPr>
    </w:sdtEndPr>
    <w:sdtContent>
      <w:p w:rsidR="00917BA8" w:rsidRDefault="00917BA8">
        <w:pPr>
          <w:pStyle w:val="Cabealho"/>
          <w:jc w:val="right"/>
        </w:pPr>
      </w:p>
      <w:p w:rsidR="00917BA8" w:rsidRDefault="00917BA8">
        <w:pPr>
          <w:pStyle w:val="Cabealho"/>
          <w:jc w:val="right"/>
        </w:pPr>
      </w:p>
    </w:sdtContent>
  </w:sdt>
  <w:p w:rsidR="00917BA8" w:rsidRDefault="00917BA8">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E6B0E"/>
    <w:multiLevelType w:val="hybridMultilevel"/>
    <w:tmpl w:val="9C7CF2AC"/>
    <w:lvl w:ilvl="0" w:tplc="04160005">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
    <w:nsid w:val="02B32CDE"/>
    <w:multiLevelType w:val="hybridMultilevel"/>
    <w:tmpl w:val="068C863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
    <w:nsid w:val="07E33BCC"/>
    <w:multiLevelType w:val="hybridMultilevel"/>
    <w:tmpl w:val="825EE794"/>
    <w:lvl w:ilvl="0" w:tplc="0416000D">
      <w:start w:val="1"/>
      <w:numFmt w:val="bullet"/>
      <w:lvlText w:val=""/>
      <w:lvlJc w:val="left"/>
      <w:pPr>
        <w:ind w:left="1869" w:hanging="360"/>
      </w:pPr>
      <w:rPr>
        <w:rFonts w:ascii="Wingdings" w:hAnsi="Wingdings" w:hint="default"/>
      </w:rPr>
    </w:lvl>
    <w:lvl w:ilvl="1" w:tplc="04160003" w:tentative="1">
      <w:start w:val="1"/>
      <w:numFmt w:val="bullet"/>
      <w:lvlText w:val="o"/>
      <w:lvlJc w:val="left"/>
      <w:pPr>
        <w:ind w:left="2589" w:hanging="360"/>
      </w:pPr>
      <w:rPr>
        <w:rFonts w:ascii="Courier New" w:hAnsi="Courier New" w:cs="Courier New" w:hint="default"/>
      </w:rPr>
    </w:lvl>
    <w:lvl w:ilvl="2" w:tplc="04160005" w:tentative="1">
      <w:start w:val="1"/>
      <w:numFmt w:val="bullet"/>
      <w:lvlText w:val=""/>
      <w:lvlJc w:val="left"/>
      <w:pPr>
        <w:ind w:left="3309" w:hanging="360"/>
      </w:pPr>
      <w:rPr>
        <w:rFonts w:ascii="Wingdings" w:hAnsi="Wingdings" w:hint="default"/>
      </w:rPr>
    </w:lvl>
    <w:lvl w:ilvl="3" w:tplc="04160001" w:tentative="1">
      <w:start w:val="1"/>
      <w:numFmt w:val="bullet"/>
      <w:lvlText w:val=""/>
      <w:lvlJc w:val="left"/>
      <w:pPr>
        <w:ind w:left="4029" w:hanging="360"/>
      </w:pPr>
      <w:rPr>
        <w:rFonts w:ascii="Symbol" w:hAnsi="Symbol" w:hint="default"/>
      </w:rPr>
    </w:lvl>
    <w:lvl w:ilvl="4" w:tplc="04160003" w:tentative="1">
      <w:start w:val="1"/>
      <w:numFmt w:val="bullet"/>
      <w:lvlText w:val="o"/>
      <w:lvlJc w:val="left"/>
      <w:pPr>
        <w:ind w:left="4749" w:hanging="360"/>
      </w:pPr>
      <w:rPr>
        <w:rFonts w:ascii="Courier New" w:hAnsi="Courier New" w:cs="Courier New" w:hint="default"/>
      </w:rPr>
    </w:lvl>
    <w:lvl w:ilvl="5" w:tplc="04160005" w:tentative="1">
      <w:start w:val="1"/>
      <w:numFmt w:val="bullet"/>
      <w:lvlText w:val=""/>
      <w:lvlJc w:val="left"/>
      <w:pPr>
        <w:ind w:left="5469" w:hanging="360"/>
      </w:pPr>
      <w:rPr>
        <w:rFonts w:ascii="Wingdings" w:hAnsi="Wingdings" w:hint="default"/>
      </w:rPr>
    </w:lvl>
    <w:lvl w:ilvl="6" w:tplc="04160001" w:tentative="1">
      <w:start w:val="1"/>
      <w:numFmt w:val="bullet"/>
      <w:lvlText w:val=""/>
      <w:lvlJc w:val="left"/>
      <w:pPr>
        <w:ind w:left="6189" w:hanging="360"/>
      </w:pPr>
      <w:rPr>
        <w:rFonts w:ascii="Symbol" w:hAnsi="Symbol" w:hint="default"/>
      </w:rPr>
    </w:lvl>
    <w:lvl w:ilvl="7" w:tplc="04160003" w:tentative="1">
      <w:start w:val="1"/>
      <w:numFmt w:val="bullet"/>
      <w:lvlText w:val="o"/>
      <w:lvlJc w:val="left"/>
      <w:pPr>
        <w:ind w:left="6909" w:hanging="360"/>
      </w:pPr>
      <w:rPr>
        <w:rFonts w:ascii="Courier New" w:hAnsi="Courier New" w:cs="Courier New" w:hint="default"/>
      </w:rPr>
    </w:lvl>
    <w:lvl w:ilvl="8" w:tplc="04160005" w:tentative="1">
      <w:start w:val="1"/>
      <w:numFmt w:val="bullet"/>
      <w:lvlText w:val=""/>
      <w:lvlJc w:val="left"/>
      <w:pPr>
        <w:ind w:left="7629" w:hanging="360"/>
      </w:pPr>
      <w:rPr>
        <w:rFonts w:ascii="Wingdings" w:hAnsi="Wingdings" w:hint="default"/>
      </w:rPr>
    </w:lvl>
  </w:abstractNum>
  <w:abstractNum w:abstractNumId="3">
    <w:nsid w:val="0B516015"/>
    <w:multiLevelType w:val="hybridMultilevel"/>
    <w:tmpl w:val="1B643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915365"/>
    <w:multiLevelType w:val="hybridMultilevel"/>
    <w:tmpl w:val="087A79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C32259"/>
    <w:multiLevelType w:val="hybridMultilevel"/>
    <w:tmpl w:val="D966D4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29F094B"/>
    <w:multiLevelType w:val="hybridMultilevel"/>
    <w:tmpl w:val="ABBCDEA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2D8202B"/>
    <w:multiLevelType w:val="hybridMultilevel"/>
    <w:tmpl w:val="88A0D964"/>
    <w:lvl w:ilvl="0" w:tplc="04160001">
      <w:start w:val="1"/>
      <w:numFmt w:val="bullet"/>
      <w:lvlText w:val=""/>
      <w:lvlJc w:val="left"/>
      <w:pPr>
        <w:ind w:left="791" w:hanging="360"/>
      </w:pPr>
      <w:rPr>
        <w:rFonts w:ascii="Symbol" w:hAnsi="Symbol" w:hint="default"/>
      </w:rPr>
    </w:lvl>
    <w:lvl w:ilvl="1" w:tplc="04160003" w:tentative="1">
      <w:start w:val="1"/>
      <w:numFmt w:val="bullet"/>
      <w:lvlText w:val="o"/>
      <w:lvlJc w:val="left"/>
      <w:pPr>
        <w:ind w:left="1511" w:hanging="360"/>
      </w:pPr>
      <w:rPr>
        <w:rFonts w:ascii="Courier New" w:hAnsi="Courier New" w:cs="Courier New" w:hint="default"/>
      </w:rPr>
    </w:lvl>
    <w:lvl w:ilvl="2" w:tplc="04160005" w:tentative="1">
      <w:start w:val="1"/>
      <w:numFmt w:val="bullet"/>
      <w:lvlText w:val=""/>
      <w:lvlJc w:val="left"/>
      <w:pPr>
        <w:ind w:left="2231" w:hanging="360"/>
      </w:pPr>
      <w:rPr>
        <w:rFonts w:ascii="Wingdings" w:hAnsi="Wingdings" w:hint="default"/>
      </w:rPr>
    </w:lvl>
    <w:lvl w:ilvl="3" w:tplc="04160001" w:tentative="1">
      <w:start w:val="1"/>
      <w:numFmt w:val="bullet"/>
      <w:lvlText w:val=""/>
      <w:lvlJc w:val="left"/>
      <w:pPr>
        <w:ind w:left="2951" w:hanging="360"/>
      </w:pPr>
      <w:rPr>
        <w:rFonts w:ascii="Symbol" w:hAnsi="Symbol" w:hint="default"/>
      </w:rPr>
    </w:lvl>
    <w:lvl w:ilvl="4" w:tplc="04160003" w:tentative="1">
      <w:start w:val="1"/>
      <w:numFmt w:val="bullet"/>
      <w:lvlText w:val="o"/>
      <w:lvlJc w:val="left"/>
      <w:pPr>
        <w:ind w:left="3671" w:hanging="360"/>
      </w:pPr>
      <w:rPr>
        <w:rFonts w:ascii="Courier New" w:hAnsi="Courier New" w:cs="Courier New" w:hint="default"/>
      </w:rPr>
    </w:lvl>
    <w:lvl w:ilvl="5" w:tplc="04160005" w:tentative="1">
      <w:start w:val="1"/>
      <w:numFmt w:val="bullet"/>
      <w:lvlText w:val=""/>
      <w:lvlJc w:val="left"/>
      <w:pPr>
        <w:ind w:left="4391" w:hanging="360"/>
      </w:pPr>
      <w:rPr>
        <w:rFonts w:ascii="Wingdings" w:hAnsi="Wingdings" w:hint="default"/>
      </w:rPr>
    </w:lvl>
    <w:lvl w:ilvl="6" w:tplc="04160001" w:tentative="1">
      <w:start w:val="1"/>
      <w:numFmt w:val="bullet"/>
      <w:lvlText w:val=""/>
      <w:lvlJc w:val="left"/>
      <w:pPr>
        <w:ind w:left="5111" w:hanging="360"/>
      </w:pPr>
      <w:rPr>
        <w:rFonts w:ascii="Symbol" w:hAnsi="Symbol" w:hint="default"/>
      </w:rPr>
    </w:lvl>
    <w:lvl w:ilvl="7" w:tplc="04160003" w:tentative="1">
      <w:start w:val="1"/>
      <w:numFmt w:val="bullet"/>
      <w:lvlText w:val="o"/>
      <w:lvlJc w:val="left"/>
      <w:pPr>
        <w:ind w:left="5831" w:hanging="360"/>
      </w:pPr>
      <w:rPr>
        <w:rFonts w:ascii="Courier New" w:hAnsi="Courier New" w:cs="Courier New" w:hint="default"/>
      </w:rPr>
    </w:lvl>
    <w:lvl w:ilvl="8" w:tplc="04160005" w:tentative="1">
      <w:start w:val="1"/>
      <w:numFmt w:val="bullet"/>
      <w:lvlText w:val=""/>
      <w:lvlJc w:val="left"/>
      <w:pPr>
        <w:ind w:left="6551" w:hanging="360"/>
      </w:pPr>
      <w:rPr>
        <w:rFonts w:ascii="Wingdings" w:hAnsi="Wingdings" w:hint="default"/>
      </w:rPr>
    </w:lvl>
  </w:abstractNum>
  <w:abstractNum w:abstractNumId="8">
    <w:nsid w:val="16E87539"/>
    <w:multiLevelType w:val="hybridMultilevel"/>
    <w:tmpl w:val="AE28E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4153B2"/>
    <w:multiLevelType w:val="hybridMultilevel"/>
    <w:tmpl w:val="4496A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8731B1"/>
    <w:multiLevelType w:val="hybridMultilevel"/>
    <w:tmpl w:val="0E24E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3B5D16"/>
    <w:multiLevelType w:val="hybridMultilevel"/>
    <w:tmpl w:val="5D82B0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A76E95"/>
    <w:multiLevelType w:val="hybridMultilevel"/>
    <w:tmpl w:val="9796FB1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3">
    <w:nsid w:val="1D446371"/>
    <w:multiLevelType w:val="hybridMultilevel"/>
    <w:tmpl w:val="5B789606"/>
    <w:lvl w:ilvl="0" w:tplc="04160001">
      <w:start w:val="1"/>
      <w:numFmt w:val="bullet"/>
      <w:lvlText w:val=""/>
      <w:lvlJc w:val="left"/>
      <w:pPr>
        <w:ind w:left="1869" w:hanging="360"/>
      </w:pPr>
      <w:rPr>
        <w:rFonts w:ascii="Symbol" w:hAnsi="Symbol" w:hint="default"/>
      </w:rPr>
    </w:lvl>
    <w:lvl w:ilvl="1" w:tplc="04160003" w:tentative="1">
      <w:start w:val="1"/>
      <w:numFmt w:val="bullet"/>
      <w:lvlText w:val="o"/>
      <w:lvlJc w:val="left"/>
      <w:pPr>
        <w:ind w:left="2589" w:hanging="360"/>
      </w:pPr>
      <w:rPr>
        <w:rFonts w:ascii="Courier New" w:hAnsi="Courier New" w:cs="Courier New" w:hint="default"/>
      </w:rPr>
    </w:lvl>
    <w:lvl w:ilvl="2" w:tplc="04160005" w:tentative="1">
      <w:start w:val="1"/>
      <w:numFmt w:val="bullet"/>
      <w:lvlText w:val=""/>
      <w:lvlJc w:val="left"/>
      <w:pPr>
        <w:ind w:left="3309" w:hanging="360"/>
      </w:pPr>
      <w:rPr>
        <w:rFonts w:ascii="Wingdings" w:hAnsi="Wingdings" w:hint="default"/>
      </w:rPr>
    </w:lvl>
    <w:lvl w:ilvl="3" w:tplc="04160001" w:tentative="1">
      <w:start w:val="1"/>
      <w:numFmt w:val="bullet"/>
      <w:lvlText w:val=""/>
      <w:lvlJc w:val="left"/>
      <w:pPr>
        <w:ind w:left="4029" w:hanging="360"/>
      </w:pPr>
      <w:rPr>
        <w:rFonts w:ascii="Symbol" w:hAnsi="Symbol" w:hint="default"/>
      </w:rPr>
    </w:lvl>
    <w:lvl w:ilvl="4" w:tplc="04160003" w:tentative="1">
      <w:start w:val="1"/>
      <w:numFmt w:val="bullet"/>
      <w:lvlText w:val="o"/>
      <w:lvlJc w:val="left"/>
      <w:pPr>
        <w:ind w:left="4749" w:hanging="360"/>
      </w:pPr>
      <w:rPr>
        <w:rFonts w:ascii="Courier New" w:hAnsi="Courier New" w:cs="Courier New" w:hint="default"/>
      </w:rPr>
    </w:lvl>
    <w:lvl w:ilvl="5" w:tplc="04160005" w:tentative="1">
      <w:start w:val="1"/>
      <w:numFmt w:val="bullet"/>
      <w:lvlText w:val=""/>
      <w:lvlJc w:val="left"/>
      <w:pPr>
        <w:ind w:left="5469" w:hanging="360"/>
      </w:pPr>
      <w:rPr>
        <w:rFonts w:ascii="Wingdings" w:hAnsi="Wingdings" w:hint="default"/>
      </w:rPr>
    </w:lvl>
    <w:lvl w:ilvl="6" w:tplc="04160001" w:tentative="1">
      <w:start w:val="1"/>
      <w:numFmt w:val="bullet"/>
      <w:lvlText w:val=""/>
      <w:lvlJc w:val="left"/>
      <w:pPr>
        <w:ind w:left="6189" w:hanging="360"/>
      </w:pPr>
      <w:rPr>
        <w:rFonts w:ascii="Symbol" w:hAnsi="Symbol" w:hint="default"/>
      </w:rPr>
    </w:lvl>
    <w:lvl w:ilvl="7" w:tplc="04160003" w:tentative="1">
      <w:start w:val="1"/>
      <w:numFmt w:val="bullet"/>
      <w:lvlText w:val="o"/>
      <w:lvlJc w:val="left"/>
      <w:pPr>
        <w:ind w:left="6909" w:hanging="360"/>
      </w:pPr>
      <w:rPr>
        <w:rFonts w:ascii="Courier New" w:hAnsi="Courier New" w:cs="Courier New" w:hint="default"/>
      </w:rPr>
    </w:lvl>
    <w:lvl w:ilvl="8" w:tplc="04160005" w:tentative="1">
      <w:start w:val="1"/>
      <w:numFmt w:val="bullet"/>
      <w:lvlText w:val=""/>
      <w:lvlJc w:val="left"/>
      <w:pPr>
        <w:ind w:left="7629" w:hanging="360"/>
      </w:pPr>
      <w:rPr>
        <w:rFonts w:ascii="Wingdings" w:hAnsi="Wingdings" w:hint="default"/>
      </w:rPr>
    </w:lvl>
  </w:abstractNum>
  <w:abstractNum w:abstractNumId="14">
    <w:nsid w:val="1FC4667D"/>
    <w:multiLevelType w:val="hybridMultilevel"/>
    <w:tmpl w:val="3FD07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23205BA"/>
    <w:multiLevelType w:val="hybridMultilevel"/>
    <w:tmpl w:val="9EA82F1A"/>
    <w:lvl w:ilvl="0" w:tplc="04160001">
      <w:start w:val="1"/>
      <w:numFmt w:val="bullet"/>
      <w:lvlText w:val=""/>
      <w:lvlJc w:val="left"/>
      <w:pPr>
        <w:ind w:left="1869" w:hanging="360"/>
      </w:pPr>
      <w:rPr>
        <w:rFonts w:ascii="Symbol" w:hAnsi="Symbol" w:hint="default"/>
      </w:rPr>
    </w:lvl>
    <w:lvl w:ilvl="1" w:tplc="04160003" w:tentative="1">
      <w:start w:val="1"/>
      <w:numFmt w:val="bullet"/>
      <w:lvlText w:val="o"/>
      <w:lvlJc w:val="left"/>
      <w:pPr>
        <w:ind w:left="2589" w:hanging="360"/>
      </w:pPr>
      <w:rPr>
        <w:rFonts w:ascii="Courier New" w:hAnsi="Courier New" w:cs="Courier New" w:hint="default"/>
      </w:rPr>
    </w:lvl>
    <w:lvl w:ilvl="2" w:tplc="04160005" w:tentative="1">
      <w:start w:val="1"/>
      <w:numFmt w:val="bullet"/>
      <w:lvlText w:val=""/>
      <w:lvlJc w:val="left"/>
      <w:pPr>
        <w:ind w:left="3309" w:hanging="360"/>
      </w:pPr>
      <w:rPr>
        <w:rFonts w:ascii="Wingdings" w:hAnsi="Wingdings" w:hint="default"/>
      </w:rPr>
    </w:lvl>
    <w:lvl w:ilvl="3" w:tplc="04160001" w:tentative="1">
      <w:start w:val="1"/>
      <w:numFmt w:val="bullet"/>
      <w:lvlText w:val=""/>
      <w:lvlJc w:val="left"/>
      <w:pPr>
        <w:ind w:left="4029" w:hanging="360"/>
      </w:pPr>
      <w:rPr>
        <w:rFonts w:ascii="Symbol" w:hAnsi="Symbol" w:hint="default"/>
      </w:rPr>
    </w:lvl>
    <w:lvl w:ilvl="4" w:tplc="04160003" w:tentative="1">
      <w:start w:val="1"/>
      <w:numFmt w:val="bullet"/>
      <w:lvlText w:val="o"/>
      <w:lvlJc w:val="left"/>
      <w:pPr>
        <w:ind w:left="4749" w:hanging="360"/>
      </w:pPr>
      <w:rPr>
        <w:rFonts w:ascii="Courier New" w:hAnsi="Courier New" w:cs="Courier New" w:hint="default"/>
      </w:rPr>
    </w:lvl>
    <w:lvl w:ilvl="5" w:tplc="04160005" w:tentative="1">
      <w:start w:val="1"/>
      <w:numFmt w:val="bullet"/>
      <w:lvlText w:val=""/>
      <w:lvlJc w:val="left"/>
      <w:pPr>
        <w:ind w:left="5469" w:hanging="360"/>
      </w:pPr>
      <w:rPr>
        <w:rFonts w:ascii="Wingdings" w:hAnsi="Wingdings" w:hint="default"/>
      </w:rPr>
    </w:lvl>
    <w:lvl w:ilvl="6" w:tplc="04160001" w:tentative="1">
      <w:start w:val="1"/>
      <w:numFmt w:val="bullet"/>
      <w:lvlText w:val=""/>
      <w:lvlJc w:val="left"/>
      <w:pPr>
        <w:ind w:left="6189" w:hanging="360"/>
      </w:pPr>
      <w:rPr>
        <w:rFonts w:ascii="Symbol" w:hAnsi="Symbol" w:hint="default"/>
      </w:rPr>
    </w:lvl>
    <w:lvl w:ilvl="7" w:tplc="04160003" w:tentative="1">
      <w:start w:val="1"/>
      <w:numFmt w:val="bullet"/>
      <w:lvlText w:val="o"/>
      <w:lvlJc w:val="left"/>
      <w:pPr>
        <w:ind w:left="6909" w:hanging="360"/>
      </w:pPr>
      <w:rPr>
        <w:rFonts w:ascii="Courier New" w:hAnsi="Courier New" w:cs="Courier New" w:hint="default"/>
      </w:rPr>
    </w:lvl>
    <w:lvl w:ilvl="8" w:tplc="04160005" w:tentative="1">
      <w:start w:val="1"/>
      <w:numFmt w:val="bullet"/>
      <w:lvlText w:val=""/>
      <w:lvlJc w:val="left"/>
      <w:pPr>
        <w:ind w:left="7629" w:hanging="360"/>
      </w:pPr>
      <w:rPr>
        <w:rFonts w:ascii="Wingdings" w:hAnsi="Wingdings" w:hint="default"/>
      </w:rPr>
    </w:lvl>
  </w:abstractNum>
  <w:abstractNum w:abstractNumId="16">
    <w:nsid w:val="2626276A"/>
    <w:multiLevelType w:val="hybridMultilevel"/>
    <w:tmpl w:val="C2D4D5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354397"/>
    <w:multiLevelType w:val="hybridMultilevel"/>
    <w:tmpl w:val="099628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36B202A0"/>
    <w:multiLevelType w:val="hybridMultilevel"/>
    <w:tmpl w:val="A516DD22"/>
    <w:lvl w:ilvl="0" w:tplc="04160017">
      <w:start w:val="1"/>
      <w:numFmt w:val="lowerLetter"/>
      <w:lvlText w:val="%1)"/>
      <w:lvlJc w:val="left"/>
      <w:pPr>
        <w:ind w:left="1509" w:hanging="360"/>
      </w:pPr>
      <w:rPr>
        <w:rFonts w:hint="default"/>
      </w:rPr>
    </w:lvl>
    <w:lvl w:ilvl="1" w:tplc="04160003" w:tentative="1">
      <w:start w:val="1"/>
      <w:numFmt w:val="bullet"/>
      <w:lvlText w:val="o"/>
      <w:lvlJc w:val="left"/>
      <w:pPr>
        <w:ind w:left="2229" w:hanging="360"/>
      </w:pPr>
      <w:rPr>
        <w:rFonts w:ascii="Courier New" w:hAnsi="Courier New" w:cs="Courier New" w:hint="default"/>
      </w:rPr>
    </w:lvl>
    <w:lvl w:ilvl="2" w:tplc="04160005" w:tentative="1">
      <w:start w:val="1"/>
      <w:numFmt w:val="bullet"/>
      <w:lvlText w:val=""/>
      <w:lvlJc w:val="left"/>
      <w:pPr>
        <w:ind w:left="2949" w:hanging="360"/>
      </w:pPr>
      <w:rPr>
        <w:rFonts w:ascii="Wingdings" w:hAnsi="Wingdings" w:hint="default"/>
      </w:rPr>
    </w:lvl>
    <w:lvl w:ilvl="3" w:tplc="04160001" w:tentative="1">
      <w:start w:val="1"/>
      <w:numFmt w:val="bullet"/>
      <w:lvlText w:val=""/>
      <w:lvlJc w:val="left"/>
      <w:pPr>
        <w:ind w:left="3669" w:hanging="360"/>
      </w:pPr>
      <w:rPr>
        <w:rFonts w:ascii="Symbol" w:hAnsi="Symbol" w:hint="default"/>
      </w:rPr>
    </w:lvl>
    <w:lvl w:ilvl="4" w:tplc="04160003" w:tentative="1">
      <w:start w:val="1"/>
      <w:numFmt w:val="bullet"/>
      <w:lvlText w:val="o"/>
      <w:lvlJc w:val="left"/>
      <w:pPr>
        <w:ind w:left="4389" w:hanging="360"/>
      </w:pPr>
      <w:rPr>
        <w:rFonts w:ascii="Courier New" w:hAnsi="Courier New" w:cs="Courier New" w:hint="default"/>
      </w:rPr>
    </w:lvl>
    <w:lvl w:ilvl="5" w:tplc="04160005" w:tentative="1">
      <w:start w:val="1"/>
      <w:numFmt w:val="bullet"/>
      <w:lvlText w:val=""/>
      <w:lvlJc w:val="left"/>
      <w:pPr>
        <w:ind w:left="5109" w:hanging="360"/>
      </w:pPr>
      <w:rPr>
        <w:rFonts w:ascii="Wingdings" w:hAnsi="Wingdings" w:hint="default"/>
      </w:rPr>
    </w:lvl>
    <w:lvl w:ilvl="6" w:tplc="04160001" w:tentative="1">
      <w:start w:val="1"/>
      <w:numFmt w:val="bullet"/>
      <w:lvlText w:val=""/>
      <w:lvlJc w:val="left"/>
      <w:pPr>
        <w:ind w:left="5829" w:hanging="360"/>
      </w:pPr>
      <w:rPr>
        <w:rFonts w:ascii="Symbol" w:hAnsi="Symbol" w:hint="default"/>
      </w:rPr>
    </w:lvl>
    <w:lvl w:ilvl="7" w:tplc="04160003" w:tentative="1">
      <w:start w:val="1"/>
      <w:numFmt w:val="bullet"/>
      <w:lvlText w:val="o"/>
      <w:lvlJc w:val="left"/>
      <w:pPr>
        <w:ind w:left="6549" w:hanging="360"/>
      </w:pPr>
      <w:rPr>
        <w:rFonts w:ascii="Courier New" w:hAnsi="Courier New" w:cs="Courier New" w:hint="default"/>
      </w:rPr>
    </w:lvl>
    <w:lvl w:ilvl="8" w:tplc="04160005" w:tentative="1">
      <w:start w:val="1"/>
      <w:numFmt w:val="bullet"/>
      <w:lvlText w:val=""/>
      <w:lvlJc w:val="left"/>
      <w:pPr>
        <w:ind w:left="7269" w:hanging="360"/>
      </w:pPr>
      <w:rPr>
        <w:rFonts w:ascii="Wingdings" w:hAnsi="Wingdings" w:hint="default"/>
      </w:rPr>
    </w:lvl>
  </w:abstractNum>
  <w:abstractNum w:abstractNumId="19">
    <w:nsid w:val="3A185D32"/>
    <w:multiLevelType w:val="hybridMultilevel"/>
    <w:tmpl w:val="257EB99E"/>
    <w:lvl w:ilvl="0" w:tplc="04160001">
      <w:start w:val="1"/>
      <w:numFmt w:val="bullet"/>
      <w:lvlText w:val=""/>
      <w:lvlJc w:val="left"/>
      <w:pPr>
        <w:ind w:left="772" w:hanging="360"/>
      </w:pPr>
      <w:rPr>
        <w:rFonts w:ascii="Symbol" w:hAnsi="Symbol" w:hint="default"/>
      </w:rPr>
    </w:lvl>
    <w:lvl w:ilvl="1" w:tplc="04160003" w:tentative="1">
      <w:start w:val="1"/>
      <w:numFmt w:val="bullet"/>
      <w:lvlText w:val="o"/>
      <w:lvlJc w:val="left"/>
      <w:pPr>
        <w:ind w:left="1492" w:hanging="360"/>
      </w:pPr>
      <w:rPr>
        <w:rFonts w:ascii="Courier New" w:hAnsi="Courier New" w:cs="Courier New" w:hint="default"/>
      </w:rPr>
    </w:lvl>
    <w:lvl w:ilvl="2" w:tplc="04160005" w:tentative="1">
      <w:start w:val="1"/>
      <w:numFmt w:val="bullet"/>
      <w:lvlText w:val=""/>
      <w:lvlJc w:val="left"/>
      <w:pPr>
        <w:ind w:left="2212" w:hanging="360"/>
      </w:pPr>
      <w:rPr>
        <w:rFonts w:ascii="Wingdings" w:hAnsi="Wingdings" w:hint="default"/>
      </w:rPr>
    </w:lvl>
    <w:lvl w:ilvl="3" w:tplc="04160001" w:tentative="1">
      <w:start w:val="1"/>
      <w:numFmt w:val="bullet"/>
      <w:lvlText w:val=""/>
      <w:lvlJc w:val="left"/>
      <w:pPr>
        <w:ind w:left="2932" w:hanging="360"/>
      </w:pPr>
      <w:rPr>
        <w:rFonts w:ascii="Symbol" w:hAnsi="Symbol" w:hint="default"/>
      </w:rPr>
    </w:lvl>
    <w:lvl w:ilvl="4" w:tplc="04160003" w:tentative="1">
      <w:start w:val="1"/>
      <w:numFmt w:val="bullet"/>
      <w:lvlText w:val="o"/>
      <w:lvlJc w:val="left"/>
      <w:pPr>
        <w:ind w:left="3652" w:hanging="360"/>
      </w:pPr>
      <w:rPr>
        <w:rFonts w:ascii="Courier New" w:hAnsi="Courier New" w:cs="Courier New" w:hint="default"/>
      </w:rPr>
    </w:lvl>
    <w:lvl w:ilvl="5" w:tplc="04160005" w:tentative="1">
      <w:start w:val="1"/>
      <w:numFmt w:val="bullet"/>
      <w:lvlText w:val=""/>
      <w:lvlJc w:val="left"/>
      <w:pPr>
        <w:ind w:left="4372" w:hanging="360"/>
      </w:pPr>
      <w:rPr>
        <w:rFonts w:ascii="Wingdings" w:hAnsi="Wingdings" w:hint="default"/>
      </w:rPr>
    </w:lvl>
    <w:lvl w:ilvl="6" w:tplc="04160001" w:tentative="1">
      <w:start w:val="1"/>
      <w:numFmt w:val="bullet"/>
      <w:lvlText w:val=""/>
      <w:lvlJc w:val="left"/>
      <w:pPr>
        <w:ind w:left="5092" w:hanging="360"/>
      </w:pPr>
      <w:rPr>
        <w:rFonts w:ascii="Symbol" w:hAnsi="Symbol" w:hint="default"/>
      </w:rPr>
    </w:lvl>
    <w:lvl w:ilvl="7" w:tplc="04160003" w:tentative="1">
      <w:start w:val="1"/>
      <w:numFmt w:val="bullet"/>
      <w:lvlText w:val="o"/>
      <w:lvlJc w:val="left"/>
      <w:pPr>
        <w:ind w:left="5812" w:hanging="360"/>
      </w:pPr>
      <w:rPr>
        <w:rFonts w:ascii="Courier New" w:hAnsi="Courier New" w:cs="Courier New" w:hint="default"/>
      </w:rPr>
    </w:lvl>
    <w:lvl w:ilvl="8" w:tplc="04160005" w:tentative="1">
      <w:start w:val="1"/>
      <w:numFmt w:val="bullet"/>
      <w:lvlText w:val=""/>
      <w:lvlJc w:val="left"/>
      <w:pPr>
        <w:ind w:left="6532" w:hanging="360"/>
      </w:pPr>
      <w:rPr>
        <w:rFonts w:ascii="Wingdings" w:hAnsi="Wingdings" w:hint="default"/>
      </w:rPr>
    </w:lvl>
  </w:abstractNum>
  <w:abstractNum w:abstractNumId="20">
    <w:nsid w:val="3A7C5470"/>
    <w:multiLevelType w:val="hybridMultilevel"/>
    <w:tmpl w:val="05AAA7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3E3369CE"/>
    <w:multiLevelType w:val="hybridMultilevel"/>
    <w:tmpl w:val="9246FD4E"/>
    <w:lvl w:ilvl="0" w:tplc="04160001">
      <w:start w:val="1"/>
      <w:numFmt w:val="bullet"/>
      <w:lvlText w:val=""/>
      <w:lvlJc w:val="left"/>
      <w:pPr>
        <w:ind w:left="764" w:hanging="360"/>
      </w:pPr>
      <w:rPr>
        <w:rFonts w:ascii="Symbol" w:hAnsi="Symbol" w:hint="default"/>
      </w:rPr>
    </w:lvl>
    <w:lvl w:ilvl="1" w:tplc="04160003" w:tentative="1">
      <w:start w:val="1"/>
      <w:numFmt w:val="bullet"/>
      <w:lvlText w:val="o"/>
      <w:lvlJc w:val="left"/>
      <w:pPr>
        <w:ind w:left="1484" w:hanging="360"/>
      </w:pPr>
      <w:rPr>
        <w:rFonts w:ascii="Courier New" w:hAnsi="Courier New" w:cs="Courier New" w:hint="default"/>
      </w:rPr>
    </w:lvl>
    <w:lvl w:ilvl="2" w:tplc="04160005" w:tentative="1">
      <w:start w:val="1"/>
      <w:numFmt w:val="bullet"/>
      <w:lvlText w:val=""/>
      <w:lvlJc w:val="left"/>
      <w:pPr>
        <w:ind w:left="2204" w:hanging="360"/>
      </w:pPr>
      <w:rPr>
        <w:rFonts w:ascii="Wingdings" w:hAnsi="Wingdings" w:hint="default"/>
      </w:rPr>
    </w:lvl>
    <w:lvl w:ilvl="3" w:tplc="04160001" w:tentative="1">
      <w:start w:val="1"/>
      <w:numFmt w:val="bullet"/>
      <w:lvlText w:val=""/>
      <w:lvlJc w:val="left"/>
      <w:pPr>
        <w:ind w:left="2924" w:hanging="360"/>
      </w:pPr>
      <w:rPr>
        <w:rFonts w:ascii="Symbol" w:hAnsi="Symbol" w:hint="default"/>
      </w:rPr>
    </w:lvl>
    <w:lvl w:ilvl="4" w:tplc="04160003" w:tentative="1">
      <w:start w:val="1"/>
      <w:numFmt w:val="bullet"/>
      <w:lvlText w:val="o"/>
      <w:lvlJc w:val="left"/>
      <w:pPr>
        <w:ind w:left="3644" w:hanging="360"/>
      </w:pPr>
      <w:rPr>
        <w:rFonts w:ascii="Courier New" w:hAnsi="Courier New" w:cs="Courier New" w:hint="default"/>
      </w:rPr>
    </w:lvl>
    <w:lvl w:ilvl="5" w:tplc="04160005" w:tentative="1">
      <w:start w:val="1"/>
      <w:numFmt w:val="bullet"/>
      <w:lvlText w:val=""/>
      <w:lvlJc w:val="left"/>
      <w:pPr>
        <w:ind w:left="4364" w:hanging="360"/>
      </w:pPr>
      <w:rPr>
        <w:rFonts w:ascii="Wingdings" w:hAnsi="Wingdings" w:hint="default"/>
      </w:rPr>
    </w:lvl>
    <w:lvl w:ilvl="6" w:tplc="04160001" w:tentative="1">
      <w:start w:val="1"/>
      <w:numFmt w:val="bullet"/>
      <w:lvlText w:val=""/>
      <w:lvlJc w:val="left"/>
      <w:pPr>
        <w:ind w:left="5084" w:hanging="360"/>
      </w:pPr>
      <w:rPr>
        <w:rFonts w:ascii="Symbol" w:hAnsi="Symbol" w:hint="default"/>
      </w:rPr>
    </w:lvl>
    <w:lvl w:ilvl="7" w:tplc="04160003" w:tentative="1">
      <w:start w:val="1"/>
      <w:numFmt w:val="bullet"/>
      <w:lvlText w:val="o"/>
      <w:lvlJc w:val="left"/>
      <w:pPr>
        <w:ind w:left="5804" w:hanging="360"/>
      </w:pPr>
      <w:rPr>
        <w:rFonts w:ascii="Courier New" w:hAnsi="Courier New" w:cs="Courier New" w:hint="default"/>
      </w:rPr>
    </w:lvl>
    <w:lvl w:ilvl="8" w:tplc="04160005" w:tentative="1">
      <w:start w:val="1"/>
      <w:numFmt w:val="bullet"/>
      <w:lvlText w:val=""/>
      <w:lvlJc w:val="left"/>
      <w:pPr>
        <w:ind w:left="6524" w:hanging="360"/>
      </w:pPr>
      <w:rPr>
        <w:rFonts w:ascii="Wingdings" w:hAnsi="Wingdings" w:hint="default"/>
      </w:rPr>
    </w:lvl>
  </w:abstractNum>
  <w:abstractNum w:abstractNumId="22">
    <w:nsid w:val="3EAF0673"/>
    <w:multiLevelType w:val="hybridMultilevel"/>
    <w:tmpl w:val="59E055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64F02BE"/>
    <w:multiLevelType w:val="hybridMultilevel"/>
    <w:tmpl w:val="D058670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4">
    <w:nsid w:val="4729286B"/>
    <w:multiLevelType w:val="hybridMultilevel"/>
    <w:tmpl w:val="ABBCDEA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9766D51"/>
    <w:multiLevelType w:val="hybridMultilevel"/>
    <w:tmpl w:val="1F962DC8"/>
    <w:lvl w:ilvl="0" w:tplc="04160001">
      <w:start w:val="1"/>
      <w:numFmt w:val="bullet"/>
      <w:lvlText w:val=""/>
      <w:lvlJc w:val="left"/>
      <w:pPr>
        <w:ind w:left="1481" w:hanging="360"/>
      </w:pPr>
      <w:rPr>
        <w:rFonts w:ascii="Symbol" w:hAnsi="Symbol" w:hint="default"/>
      </w:rPr>
    </w:lvl>
    <w:lvl w:ilvl="1" w:tplc="04160003" w:tentative="1">
      <w:start w:val="1"/>
      <w:numFmt w:val="bullet"/>
      <w:lvlText w:val="o"/>
      <w:lvlJc w:val="left"/>
      <w:pPr>
        <w:ind w:left="2201" w:hanging="360"/>
      </w:pPr>
      <w:rPr>
        <w:rFonts w:ascii="Courier New" w:hAnsi="Courier New" w:cs="Courier New" w:hint="default"/>
      </w:rPr>
    </w:lvl>
    <w:lvl w:ilvl="2" w:tplc="04160005" w:tentative="1">
      <w:start w:val="1"/>
      <w:numFmt w:val="bullet"/>
      <w:lvlText w:val=""/>
      <w:lvlJc w:val="left"/>
      <w:pPr>
        <w:ind w:left="2921" w:hanging="360"/>
      </w:pPr>
      <w:rPr>
        <w:rFonts w:ascii="Wingdings" w:hAnsi="Wingdings" w:hint="default"/>
      </w:rPr>
    </w:lvl>
    <w:lvl w:ilvl="3" w:tplc="04160001" w:tentative="1">
      <w:start w:val="1"/>
      <w:numFmt w:val="bullet"/>
      <w:lvlText w:val=""/>
      <w:lvlJc w:val="left"/>
      <w:pPr>
        <w:ind w:left="3641" w:hanging="360"/>
      </w:pPr>
      <w:rPr>
        <w:rFonts w:ascii="Symbol" w:hAnsi="Symbol" w:hint="default"/>
      </w:rPr>
    </w:lvl>
    <w:lvl w:ilvl="4" w:tplc="04160003" w:tentative="1">
      <w:start w:val="1"/>
      <w:numFmt w:val="bullet"/>
      <w:lvlText w:val="o"/>
      <w:lvlJc w:val="left"/>
      <w:pPr>
        <w:ind w:left="4361" w:hanging="360"/>
      </w:pPr>
      <w:rPr>
        <w:rFonts w:ascii="Courier New" w:hAnsi="Courier New" w:cs="Courier New" w:hint="default"/>
      </w:rPr>
    </w:lvl>
    <w:lvl w:ilvl="5" w:tplc="04160005" w:tentative="1">
      <w:start w:val="1"/>
      <w:numFmt w:val="bullet"/>
      <w:lvlText w:val=""/>
      <w:lvlJc w:val="left"/>
      <w:pPr>
        <w:ind w:left="5081" w:hanging="360"/>
      </w:pPr>
      <w:rPr>
        <w:rFonts w:ascii="Wingdings" w:hAnsi="Wingdings" w:hint="default"/>
      </w:rPr>
    </w:lvl>
    <w:lvl w:ilvl="6" w:tplc="04160001" w:tentative="1">
      <w:start w:val="1"/>
      <w:numFmt w:val="bullet"/>
      <w:lvlText w:val=""/>
      <w:lvlJc w:val="left"/>
      <w:pPr>
        <w:ind w:left="5801" w:hanging="360"/>
      </w:pPr>
      <w:rPr>
        <w:rFonts w:ascii="Symbol" w:hAnsi="Symbol" w:hint="default"/>
      </w:rPr>
    </w:lvl>
    <w:lvl w:ilvl="7" w:tplc="04160003" w:tentative="1">
      <w:start w:val="1"/>
      <w:numFmt w:val="bullet"/>
      <w:lvlText w:val="o"/>
      <w:lvlJc w:val="left"/>
      <w:pPr>
        <w:ind w:left="6521" w:hanging="360"/>
      </w:pPr>
      <w:rPr>
        <w:rFonts w:ascii="Courier New" w:hAnsi="Courier New" w:cs="Courier New" w:hint="default"/>
      </w:rPr>
    </w:lvl>
    <w:lvl w:ilvl="8" w:tplc="04160005" w:tentative="1">
      <w:start w:val="1"/>
      <w:numFmt w:val="bullet"/>
      <w:lvlText w:val=""/>
      <w:lvlJc w:val="left"/>
      <w:pPr>
        <w:ind w:left="7241" w:hanging="360"/>
      </w:pPr>
      <w:rPr>
        <w:rFonts w:ascii="Wingdings" w:hAnsi="Wingdings" w:hint="default"/>
      </w:rPr>
    </w:lvl>
  </w:abstractNum>
  <w:abstractNum w:abstractNumId="26">
    <w:nsid w:val="4AFF6CDC"/>
    <w:multiLevelType w:val="hybridMultilevel"/>
    <w:tmpl w:val="112AF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460737"/>
    <w:multiLevelType w:val="hybridMultilevel"/>
    <w:tmpl w:val="E3D277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FBE729F"/>
    <w:multiLevelType w:val="hybridMultilevel"/>
    <w:tmpl w:val="0876FDF4"/>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9">
    <w:nsid w:val="4FD43446"/>
    <w:multiLevelType w:val="hybridMultilevel"/>
    <w:tmpl w:val="B00A057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50B44296"/>
    <w:multiLevelType w:val="hybridMultilevel"/>
    <w:tmpl w:val="5BF42B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1BA0FD3"/>
    <w:multiLevelType w:val="hybridMultilevel"/>
    <w:tmpl w:val="775A4D5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2">
    <w:nsid w:val="540E6EC2"/>
    <w:multiLevelType w:val="hybridMultilevel"/>
    <w:tmpl w:val="B522534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3">
    <w:nsid w:val="619D178D"/>
    <w:multiLevelType w:val="hybridMultilevel"/>
    <w:tmpl w:val="635AE6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2EE2026"/>
    <w:multiLevelType w:val="hybridMultilevel"/>
    <w:tmpl w:val="280EE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3087076"/>
    <w:multiLevelType w:val="hybridMultilevel"/>
    <w:tmpl w:val="384621A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6">
    <w:nsid w:val="65787137"/>
    <w:multiLevelType w:val="hybridMultilevel"/>
    <w:tmpl w:val="4F4466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691107B"/>
    <w:multiLevelType w:val="hybridMultilevel"/>
    <w:tmpl w:val="EEA4C06E"/>
    <w:lvl w:ilvl="0" w:tplc="04160005">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8">
    <w:nsid w:val="6A1B59B6"/>
    <w:multiLevelType w:val="hybridMultilevel"/>
    <w:tmpl w:val="4854314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A4111AC"/>
    <w:multiLevelType w:val="hybridMultilevel"/>
    <w:tmpl w:val="8E585E3E"/>
    <w:lvl w:ilvl="0" w:tplc="04160001">
      <w:start w:val="1"/>
      <w:numFmt w:val="bullet"/>
      <w:lvlText w:val=""/>
      <w:lvlJc w:val="left"/>
      <w:pPr>
        <w:ind w:left="1869" w:hanging="360"/>
      </w:pPr>
      <w:rPr>
        <w:rFonts w:ascii="Symbol" w:hAnsi="Symbol" w:hint="default"/>
      </w:rPr>
    </w:lvl>
    <w:lvl w:ilvl="1" w:tplc="04160003" w:tentative="1">
      <w:start w:val="1"/>
      <w:numFmt w:val="bullet"/>
      <w:lvlText w:val="o"/>
      <w:lvlJc w:val="left"/>
      <w:pPr>
        <w:ind w:left="2589" w:hanging="360"/>
      </w:pPr>
      <w:rPr>
        <w:rFonts w:ascii="Courier New" w:hAnsi="Courier New" w:cs="Courier New" w:hint="default"/>
      </w:rPr>
    </w:lvl>
    <w:lvl w:ilvl="2" w:tplc="04160005" w:tentative="1">
      <w:start w:val="1"/>
      <w:numFmt w:val="bullet"/>
      <w:lvlText w:val=""/>
      <w:lvlJc w:val="left"/>
      <w:pPr>
        <w:ind w:left="3309" w:hanging="360"/>
      </w:pPr>
      <w:rPr>
        <w:rFonts w:ascii="Wingdings" w:hAnsi="Wingdings" w:hint="default"/>
      </w:rPr>
    </w:lvl>
    <w:lvl w:ilvl="3" w:tplc="04160001" w:tentative="1">
      <w:start w:val="1"/>
      <w:numFmt w:val="bullet"/>
      <w:lvlText w:val=""/>
      <w:lvlJc w:val="left"/>
      <w:pPr>
        <w:ind w:left="4029" w:hanging="360"/>
      </w:pPr>
      <w:rPr>
        <w:rFonts w:ascii="Symbol" w:hAnsi="Symbol" w:hint="default"/>
      </w:rPr>
    </w:lvl>
    <w:lvl w:ilvl="4" w:tplc="04160003" w:tentative="1">
      <w:start w:val="1"/>
      <w:numFmt w:val="bullet"/>
      <w:lvlText w:val="o"/>
      <w:lvlJc w:val="left"/>
      <w:pPr>
        <w:ind w:left="4749" w:hanging="360"/>
      </w:pPr>
      <w:rPr>
        <w:rFonts w:ascii="Courier New" w:hAnsi="Courier New" w:cs="Courier New" w:hint="default"/>
      </w:rPr>
    </w:lvl>
    <w:lvl w:ilvl="5" w:tplc="04160005" w:tentative="1">
      <w:start w:val="1"/>
      <w:numFmt w:val="bullet"/>
      <w:lvlText w:val=""/>
      <w:lvlJc w:val="left"/>
      <w:pPr>
        <w:ind w:left="5469" w:hanging="360"/>
      </w:pPr>
      <w:rPr>
        <w:rFonts w:ascii="Wingdings" w:hAnsi="Wingdings" w:hint="default"/>
      </w:rPr>
    </w:lvl>
    <w:lvl w:ilvl="6" w:tplc="04160001" w:tentative="1">
      <w:start w:val="1"/>
      <w:numFmt w:val="bullet"/>
      <w:lvlText w:val=""/>
      <w:lvlJc w:val="left"/>
      <w:pPr>
        <w:ind w:left="6189" w:hanging="360"/>
      </w:pPr>
      <w:rPr>
        <w:rFonts w:ascii="Symbol" w:hAnsi="Symbol" w:hint="default"/>
      </w:rPr>
    </w:lvl>
    <w:lvl w:ilvl="7" w:tplc="04160003" w:tentative="1">
      <w:start w:val="1"/>
      <w:numFmt w:val="bullet"/>
      <w:lvlText w:val="o"/>
      <w:lvlJc w:val="left"/>
      <w:pPr>
        <w:ind w:left="6909" w:hanging="360"/>
      </w:pPr>
      <w:rPr>
        <w:rFonts w:ascii="Courier New" w:hAnsi="Courier New" w:cs="Courier New" w:hint="default"/>
      </w:rPr>
    </w:lvl>
    <w:lvl w:ilvl="8" w:tplc="04160005" w:tentative="1">
      <w:start w:val="1"/>
      <w:numFmt w:val="bullet"/>
      <w:lvlText w:val=""/>
      <w:lvlJc w:val="left"/>
      <w:pPr>
        <w:ind w:left="7629" w:hanging="360"/>
      </w:pPr>
      <w:rPr>
        <w:rFonts w:ascii="Wingdings" w:hAnsi="Wingdings" w:hint="default"/>
      </w:rPr>
    </w:lvl>
  </w:abstractNum>
  <w:abstractNum w:abstractNumId="40">
    <w:nsid w:val="6E237546"/>
    <w:multiLevelType w:val="hybridMultilevel"/>
    <w:tmpl w:val="A440BC1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1">
    <w:nsid w:val="6F6B3DE1"/>
    <w:multiLevelType w:val="hybridMultilevel"/>
    <w:tmpl w:val="2C226566"/>
    <w:lvl w:ilvl="0" w:tplc="68A26C0A">
      <w:start w:val="1"/>
      <w:numFmt w:val="bullet"/>
      <w:lvlText w:val=""/>
      <w:lvlJc w:val="left"/>
      <w:pPr>
        <w:tabs>
          <w:tab w:val="num" w:pos="720"/>
        </w:tabs>
        <w:ind w:left="720" w:hanging="360"/>
      </w:pPr>
      <w:rPr>
        <w:rFonts w:ascii="Wingdings 2" w:hAnsi="Wingdings 2" w:hint="default"/>
      </w:rPr>
    </w:lvl>
    <w:lvl w:ilvl="1" w:tplc="2C4CE3A2" w:tentative="1">
      <w:start w:val="1"/>
      <w:numFmt w:val="bullet"/>
      <w:lvlText w:val=""/>
      <w:lvlJc w:val="left"/>
      <w:pPr>
        <w:tabs>
          <w:tab w:val="num" w:pos="1440"/>
        </w:tabs>
        <w:ind w:left="1440" w:hanging="360"/>
      </w:pPr>
      <w:rPr>
        <w:rFonts w:ascii="Wingdings 2" w:hAnsi="Wingdings 2" w:hint="default"/>
      </w:rPr>
    </w:lvl>
    <w:lvl w:ilvl="2" w:tplc="7DF6CD7A" w:tentative="1">
      <w:start w:val="1"/>
      <w:numFmt w:val="bullet"/>
      <w:lvlText w:val=""/>
      <w:lvlJc w:val="left"/>
      <w:pPr>
        <w:tabs>
          <w:tab w:val="num" w:pos="2160"/>
        </w:tabs>
        <w:ind w:left="2160" w:hanging="360"/>
      </w:pPr>
      <w:rPr>
        <w:rFonts w:ascii="Wingdings 2" w:hAnsi="Wingdings 2" w:hint="default"/>
      </w:rPr>
    </w:lvl>
    <w:lvl w:ilvl="3" w:tplc="375E73A8" w:tentative="1">
      <w:start w:val="1"/>
      <w:numFmt w:val="bullet"/>
      <w:lvlText w:val=""/>
      <w:lvlJc w:val="left"/>
      <w:pPr>
        <w:tabs>
          <w:tab w:val="num" w:pos="2880"/>
        </w:tabs>
        <w:ind w:left="2880" w:hanging="360"/>
      </w:pPr>
      <w:rPr>
        <w:rFonts w:ascii="Wingdings 2" w:hAnsi="Wingdings 2" w:hint="default"/>
      </w:rPr>
    </w:lvl>
    <w:lvl w:ilvl="4" w:tplc="87820596" w:tentative="1">
      <w:start w:val="1"/>
      <w:numFmt w:val="bullet"/>
      <w:lvlText w:val=""/>
      <w:lvlJc w:val="left"/>
      <w:pPr>
        <w:tabs>
          <w:tab w:val="num" w:pos="3600"/>
        </w:tabs>
        <w:ind w:left="3600" w:hanging="360"/>
      </w:pPr>
      <w:rPr>
        <w:rFonts w:ascii="Wingdings 2" w:hAnsi="Wingdings 2" w:hint="default"/>
      </w:rPr>
    </w:lvl>
    <w:lvl w:ilvl="5" w:tplc="A77A6AD2" w:tentative="1">
      <w:start w:val="1"/>
      <w:numFmt w:val="bullet"/>
      <w:lvlText w:val=""/>
      <w:lvlJc w:val="left"/>
      <w:pPr>
        <w:tabs>
          <w:tab w:val="num" w:pos="4320"/>
        </w:tabs>
        <w:ind w:left="4320" w:hanging="360"/>
      </w:pPr>
      <w:rPr>
        <w:rFonts w:ascii="Wingdings 2" w:hAnsi="Wingdings 2" w:hint="default"/>
      </w:rPr>
    </w:lvl>
    <w:lvl w:ilvl="6" w:tplc="89CA845C" w:tentative="1">
      <w:start w:val="1"/>
      <w:numFmt w:val="bullet"/>
      <w:lvlText w:val=""/>
      <w:lvlJc w:val="left"/>
      <w:pPr>
        <w:tabs>
          <w:tab w:val="num" w:pos="5040"/>
        </w:tabs>
        <w:ind w:left="5040" w:hanging="360"/>
      </w:pPr>
      <w:rPr>
        <w:rFonts w:ascii="Wingdings 2" w:hAnsi="Wingdings 2" w:hint="default"/>
      </w:rPr>
    </w:lvl>
    <w:lvl w:ilvl="7" w:tplc="5512E430" w:tentative="1">
      <w:start w:val="1"/>
      <w:numFmt w:val="bullet"/>
      <w:lvlText w:val=""/>
      <w:lvlJc w:val="left"/>
      <w:pPr>
        <w:tabs>
          <w:tab w:val="num" w:pos="5760"/>
        </w:tabs>
        <w:ind w:left="5760" w:hanging="360"/>
      </w:pPr>
      <w:rPr>
        <w:rFonts w:ascii="Wingdings 2" w:hAnsi="Wingdings 2" w:hint="default"/>
      </w:rPr>
    </w:lvl>
    <w:lvl w:ilvl="8" w:tplc="C0E0C554" w:tentative="1">
      <w:start w:val="1"/>
      <w:numFmt w:val="bullet"/>
      <w:lvlText w:val=""/>
      <w:lvlJc w:val="left"/>
      <w:pPr>
        <w:tabs>
          <w:tab w:val="num" w:pos="6480"/>
        </w:tabs>
        <w:ind w:left="6480" w:hanging="360"/>
      </w:pPr>
      <w:rPr>
        <w:rFonts w:ascii="Wingdings 2" w:hAnsi="Wingdings 2" w:hint="default"/>
      </w:rPr>
    </w:lvl>
  </w:abstractNum>
  <w:abstractNum w:abstractNumId="42">
    <w:nsid w:val="6FBE0D87"/>
    <w:multiLevelType w:val="hybridMultilevel"/>
    <w:tmpl w:val="A2BEBC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4731E1C"/>
    <w:multiLevelType w:val="hybridMultilevel"/>
    <w:tmpl w:val="79B6D05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4">
    <w:nsid w:val="766A0243"/>
    <w:multiLevelType w:val="hybridMultilevel"/>
    <w:tmpl w:val="D1320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70F5099"/>
    <w:multiLevelType w:val="hybridMultilevel"/>
    <w:tmpl w:val="8ED62E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7F5D6FAE"/>
    <w:multiLevelType w:val="hybridMultilevel"/>
    <w:tmpl w:val="708ACE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7F8E45C2"/>
    <w:multiLevelType w:val="hybridMultilevel"/>
    <w:tmpl w:val="C13E2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45"/>
  </w:num>
  <w:num w:numId="3">
    <w:abstractNumId w:val="30"/>
  </w:num>
  <w:num w:numId="4">
    <w:abstractNumId w:val="3"/>
  </w:num>
  <w:num w:numId="5">
    <w:abstractNumId w:val="34"/>
  </w:num>
  <w:num w:numId="6">
    <w:abstractNumId w:val="16"/>
  </w:num>
  <w:num w:numId="7">
    <w:abstractNumId w:val="8"/>
  </w:num>
  <w:num w:numId="8">
    <w:abstractNumId w:val="9"/>
  </w:num>
  <w:num w:numId="9">
    <w:abstractNumId w:val="33"/>
  </w:num>
  <w:num w:numId="10">
    <w:abstractNumId w:val="47"/>
  </w:num>
  <w:num w:numId="11">
    <w:abstractNumId w:val="23"/>
  </w:num>
  <w:num w:numId="12">
    <w:abstractNumId w:val="10"/>
  </w:num>
  <w:num w:numId="13">
    <w:abstractNumId w:val="24"/>
  </w:num>
  <w:num w:numId="14">
    <w:abstractNumId w:val="6"/>
  </w:num>
  <w:num w:numId="15">
    <w:abstractNumId w:val="4"/>
  </w:num>
  <w:num w:numId="16">
    <w:abstractNumId w:val="27"/>
  </w:num>
  <w:num w:numId="17">
    <w:abstractNumId w:val="36"/>
  </w:num>
  <w:num w:numId="18">
    <w:abstractNumId w:val="18"/>
  </w:num>
  <w:num w:numId="19">
    <w:abstractNumId w:val="38"/>
  </w:num>
  <w:num w:numId="20">
    <w:abstractNumId w:val="39"/>
  </w:num>
  <w:num w:numId="21">
    <w:abstractNumId w:val="15"/>
  </w:num>
  <w:num w:numId="22">
    <w:abstractNumId w:val="13"/>
  </w:num>
  <w:num w:numId="23">
    <w:abstractNumId w:val="2"/>
  </w:num>
  <w:num w:numId="24">
    <w:abstractNumId w:val="38"/>
    <w:lvlOverride w:ilvl="0">
      <w:startOverride w:val="1"/>
    </w:lvlOverride>
    <w:lvlOverride w:ilvl="1"/>
    <w:lvlOverride w:ilvl="2"/>
    <w:lvlOverride w:ilvl="3"/>
    <w:lvlOverride w:ilvl="4"/>
    <w:lvlOverride w:ilvl="5"/>
    <w:lvlOverride w:ilvl="6"/>
    <w:lvlOverride w:ilvl="7"/>
    <w:lvlOverride w:ilvl="8"/>
  </w:num>
  <w:num w:numId="25">
    <w:abstractNumId w:val="11"/>
  </w:num>
  <w:num w:numId="26">
    <w:abstractNumId w:val="44"/>
  </w:num>
  <w:num w:numId="27">
    <w:abstractNumId w:val="20"/>
  </w:num>
  <w:num w:numId="28">
    <w:abstractNumId w:val="37"/>
  </w:num>
  <w:num w:numId="29">
    <w:abstractNumId w:val="0"/>
  </w:num>
  <w:num w:numId="30">
    <w:abstractNumId w:val="21"/>
  </w:num>
  <w:num w:numId="31">
    <w:abstractNumId w:val="40"/>
  </w:num>
  <w:num w:numId="32">
    <w:abstractNumId w:val="28"/>
  </w:num>
  <w:num w:numId="33">
    <w:abstractNumId w:val="43"/>
  </w:num>
  <w:num w:numId="34">
    <w:abstractNumId w:val="29"/>
  </w:num>
  <w:num w:numId="35">
    <w:abstractNumId w:val="12"/>
  </w:num>
  <w:num w:numId="36">
    <w:abstractNumId w:val="32"/>
  </w:num>
  <w:num w:numId="37">
    <w:abstractNumId w:val="25"/>
  </w:num>
  <w:num w:numId="38">
    <w:abstractNumId w:val="31"/>
  </w:num>
  <w:num w:numId="39">
    <w:abstractNumId w:val="35"/>
  </w:num>
  <w:num w:numId="40">
    <w:abstractNumId w:val="1"/>
  </w:num>
  <w:num w:numId="41">
    <w:abstractNumId w:val="46"/>
  </w:num>
  <w:num w:numId="42">
    <w:abstractNumId w:val="41"/>
  </w:num>
  <w:num w:numId="43">
    <w:abstractNumId w:val="17"/>
  </w:num>
  <w:num w:numId="44">
    <w:abstractNumId w:val="19"/>
  </w:num>
  <w:num w:numId="45">
    <w:abstractNumId w:val="7"/>
  </w:num>
  <w:num w:numId="46">
    <w:abstractNumId w:val="14"/>
  </w:num>
  <w:num w:numId="47">
    <w:abstractNumId w:val="42"/>
  </w:num>
  <w:num w:numId="48">
    <w:abstractNumId w:val="26"/>
  </w:num>
  <w:num w:numId="4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hideSpellingErrors/>
  <w:defaultTabStop w:val="720"/>
  <w:hyphenationZone w:val="425"/>
  <w:drawingGridHorizontalSpacing w:val="12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571380"/>
    <w:rsid w:val="0000031A"/>
    <w:rsid w:val="00000B7F"/>
    <w:rsid w:val="00000C9B"/>
    <w:rsid w:val="00002214"/>
    <w:rsid w:val="00002530"/>
    <w:rsid w:val="00002942"/>
    <w:rsid w:val="00002E5E"/>
    <w:rsid w:val="00004366"/>
    <w:rsid w:val="0000535F"/>
    <w:rsid w:val="00005DC9"/>
    <w:rsid w:val="0001319C"/>
    <w:rsid w:val="00014F09"/>
    <w:rsid w:val="00030623"/>
    <w:rsid w:val="00033582"/>
    <w:rsid w:val="00037EA0"/>
    <w:rsid w:val="000429B9"/>
    <w:rsid w:val="00043BEC"/>
    <w:rsid w:val="0004445C"/>
    <w:rsid w:val="00045A89"/>
    <w:rsid w:val="00050CFD"/>
    <w:rsid w:val="00054541"/>
    <w:rsid w:val="00054890"/>
    <w:rsid w:val="00061B58"/>
    <w:rsid w:val="000636E8"/>
    <w:rsid w:val="000657A0"/>
    <w:rsid w:val="00070E22"/>
    <w:rsid w:val="00070F07"/>
    <w:rsid w:val="0008103E"/>
    <w:rsid w:val="0008293C"/>
    <w:rsid w:val="00085CDA"/>
    <w:rsid w:val="00090E34"/>
    <w:rsid w:val="000977A4"/>
    <w:rsid w:val="000A16CC"/>
    <w:rsid w:val="000A35C7"/>
    <w:rsid w:val="000A6397"/>
    <w:rsid w:val="000B08D2"/>
    <w:rsid w:val="000B119D"/>
    <w:rsid w:val="000B201D"/>
    <w:rsid w:val="000B3225"/>
    <w:rsid w:val="000B57E9"/>
    <w:rsid w:val="000B798A"/>
    <w:rsid w:val="000C00B8"/>
    <w:rsid w:val="000C206A"/>
    <w:rsid w:val="000C22F6"/>
    <w:rsid w:val="000C7B9F"/>
    <w:rsid w:val="000C7C19"/>
    <w:rsid w:val="000D01E2"/>
    <w:rsid w:val="000D1660"/>
    <w:rsid w:val="000D33C8"/>
    <w:rsid w:val="000D3A29"/>
    <w:rsid w:val="000D46E4"/>
    <w:rsid w:val="000D702D"/>
    <w:rsid w:val="000D72F0"/>
    <w:rsid w:val="000D78A4"/>
    <w:rsid w:val="000E121D"/>
    <w:rsid w:val="000E6465"/>
    <w:rsid w:val="000E6E25"/>
    <w:rsid w:val="000F2232"/>
    <w:rsid w:val="000F2BBD"/>
    <w:rsid w:val="000F5005"/>
    <w:rsid w:val="000F7EDF"/>
    <w:rsid w:val="00102AC4"/>
    <w:rsid w:val="00103B2E"/>
    <w:rsid w:val="00103CDE"/>
    <w:rsid w:val="001045F3"/>
    <w:rsid w:val="00104B95"/>
    <w:rsid w:val="00106F0C"/>
    <w:rsid w:val="00116C12"/>
    <w:rsid w:val="00116D89"/>
    <w:rsid w:val="0012090F"/>
    <w:rsid w:val="0012102A"/>
    <w:rsid w:val="001219CC"/>
    <w:rsid w:val="00122B4A"/>
    <w:rsid w:val="00125202"/>
    <w:rsid w:val="00125FD2"/>
    <w:rsid w:val="00137499"/>
    <w:rsid w:val="00137D9A"/>
    <w:rsid w:val="00145F45"/>
    <w:rsid w:val="0014779F"/>
    <w:rsid w:val="00154F83"/>
    <w:rsid w:val="001555A2"/>
    <w:rsid w:val="00155E90"/>
    <w:rsid w:val="00166DFD"/>
    <w:rsid w:val="00175057"/>
    <w:rsid w:val="00183B47"/>
    <w:rsid w:val="00183BE3"/>
    <w:rsid w:val="00186FAB"/>
    <w:rsid w:val="00187DB6"/>
    <w:rsid w:val="00191400"/>
    <w:rsid w:val="0019324D"/>
    <w:rsid w:val="00193735"/>
    <w:rsid w:val="0019383D"/>
    <w:rsid w:val="00195492"/>
    <w:rsid w:val="00195BA2"/>
    <w:rsid w:val="00197291"/>
    <w:rsid w:val="001A3DEB"/>
    <w:rsid w:val="001B088F"/>
    <w:rsid w:val="001B092A"/>
    <w:rsid w:val="001B27FC"/>
    <w:rsid w:val="001B2EF3"/>
    <w:rsid w:val="001B633A"/>
    <w:rsid w:val="001C0181"/>
    <w:rsid w:val="001C3614"/>
    <w:rsid w:val="001C6A42"/>
    <w:rsid w:val="001C6C7C"/>
    <w:rsid w:val="001D4908"/>
    <w:rsid w:val="001E08E8"/>
    <w:rsid w:val="001E1B17"/>
    <w:rsid w:val="001E2D98"/>
    <w:rsid w:val="001E5A44"/>
    <w:rsid w:val="001E608F"/>
    <w:rsid w:val="001F219A"/>
    <w:rsid w:val="001F35EF"/>
    <w:rsid w:val="001F363A"/>
    <w:rsid w:val="001F658E"/>
    <w:rsid w:val="00202ECA"/>
    <w:rsid w:val="00205BD2"/>
    <w:rsid w:val="00206B57"/>
    <w:rsid w:val="00206C5F"/>
    <w:rsid w:val="0020783E"/>
    <w:rsid w:val="00212BF9"/>
    <w:rsid w:val="00213D90"/>
    <w:rsid w:val="00216CAE"/>
    <w:rsid w:val="00221F06"/>
    <w:rsid w:val="00222023"/>
    <w:rsid w:val="00222224"/>
    <w:rsid w:val="00222E00"/>
    <w:rsid w:val="00226066"/>
    <w:rsid w:val="00227FC4"/>
    <w:rsid w:val="0023172D"/>
    <w:rsid w:val="00232EB4"/>
    <w:rsid w:val="00241C53"/>
    <w:rsid w:val="00244382"/>
    <w:rsid w:val="00244869"/>
    <w:rsid w:val="00245576"/>
    <w:rsid w:val="002528D3"/>
    <w:rsid w:val="00261EA1"/>
    <w:rsid w:val="00263AFB"/>
    <w:rsid w:val="00264196"/>
    <w:rsid w:val="002651E6"/>
    <w:rsid w:val="00265428"/>
    <w:rsid w:val="00265E04"/>
    <w:rsid w:val="00266AB8"/>
    <w:rsid w:val="00267C49"/>
    <w:rsid w:val="00271360"/>
    <w:rsid w:val="00271ACD"/>
    <w:rsid w:val="00272277"/>
    <w:rsid w:val="0027379D"/>
    <w:rsid w:val="002776F8"/>
    <w:rsid w:val="00282417"/>
    <w:rsid w:val="002856CC"/>
    <w:rsid w:val="0028794D"/>
    <w:rsid w:val="00292414"/>
    <w:rsid w:val="00297ED9"/>
    <w:rsid w:val="002A3337"/>
    <w:rsid w:val="002A3F9D"/>
    <w:rsid w:val="002A4B11"/>
    <w:rsid w:val="002A4FD6"/>
    <w:rsid w:val="002A58D9"/>
    <w:rsid w:val="002A6C3C"/>
    <w:rsid w:val="002A739A"/>
    <w:rsid w:val="002B2DFF"/>
    <w:rsid w:val="002B540B"/>
    <w:rsid w:val="002B6C30"/>
    <w:rsid w:val="002B724C"/>
    <w:rsid w:val="002B7B7F"/>
    <w:rsid w:val="002C0ED6"/>
    <w:rsid w:val="002C2A24"/>
    <w:rsid w:val="002C5938"/>
    <w:rsid w:val="002C7C4D"/>
    <w:rsid w:val="002D0396"/>
    <w:rsid w:val="002D0A29"/>
    <w:rsid w:val="002D0C63"/>
    <w:rsid w:val="002D0E60"/>
    <w:rsid w:val="002D2D37"/>
    <w:rsid w:val="002D6450"/>
    <w:rsid w:val="002E0AB1"/>
    <w:rsid w:val="002F0BCB"/>
    <w:rsid w:val="002F2E0A"/>
    <w:rsid w:val="002F31A4"/>
    <w:rsid w:val="002F3E6E"/>
    <w:rsid w:val="002F4B0F"/>
    <w:rsid w:val="002F5214"/>
    <w:rsid w:val="002F6A16"/>
    <w:rsid w:val="003010F5"/>
    <w:rsid w:val="00301FC1"/>
    <w:rsid w:val="003039BD"/>
    <w:rsid w:val="00305BE1"/>
    <w:rsid w:val="00306840"/>
    <w:rsid w:val="003147EB"/>
    <w:rsid w:val="00320130"/>
    <w:rsid w:val="00321041"/>
    <w:rsid w:val="003238E6"/>
    <w:rsid w:val="0032390E"/>
    <w:rsid w:val="00330B07"/>
    <w:rsid w:val="003313DB"/>
    <w:rsid w:val="003369AC"/>
    <w:rsid w:val="00340A6E"/>
    <w:rsid w:val="0034123E"/>
    <w:rsid w:val="00344B45"/>
    <w:rsid w:val="00351822"/>
    <w:rsid w:val="00351FB9"/>
    <w:rsid w:val="00353DDC"/>
    <w:rsid w:val="00354E08"/>
    <w:rsid w:val="00355932"/>
    <w:rsid w:val="003578CB"/>
    <w:rsid w:val="003624D7"/>
    <w:rsid w:val="003628BB"/>
    <w:rsid w:val="00365BA0"/>
    <w:rsid w:val="00366B58"/>
    <w:rsid w:val="00370040"/>
    <w:rsid w:val="00372E80"/>
    <w:rsid w:val="00374C76"/>
    <w:rsid w:val="003813D0"/>
    <w:rsid w:val="00381411"/>
    <w:rsid w:val="00383019"/>
    <w:rsid w:val="00387967"/>
    <w:rsid w:val="00391578"/>
    <w:rsid w:val="00391A73"/>
    <w:rsid w:val="00395447"/>
    <w:rsid w:val="00395A61"/>
    <w:rsid w:val="00396283"/>
    <w:rsid w:val="003A059B"/>
    <w:rsid w:val="003A367F"/>
    <w:rsid w:val="003A749C"/>
    <w:rsid w:val="003B198B"/>
    <w:rsid w:val="003B3C74"/>
    <w:rsid w:val="003B4706"/>
    <w:rsid w:val="003B53CF"/>
    <w:rsid w:val="003B5C83"/>
    <w:rsid w:val="003B77A9"/>
    <w:rsid w:val="003C0890"/>
    <w:rsid w:val="003C2532"/>
    <w:rsid w:val="003C3020"/>
    <w:rsid w:val="003C3D03"/>
    <w:rsid w:val="003C3D66"/>
    <w:rsid w:val="003C626C"/>
    <w:rsid w:val="003D2A9D"/>
    <w:rsid w:val="003D5FE9"/>
    <w:rsid w:val="003D635E"/>
    <w:rsid w:val="003E5979"/>
    <w:rsid w:val="003F0A8F"/>
    <w:rsid w:val="003F3246"/>
    <w:rsid w:val="003F3EC9"/>
    <w:rsid w:val="003F5059"/>
    <w:rsid w:val="003F57B5"/>
    <w:rsid w:val="003F6C73"/>
    <w:rsid w:val="003F7AC7"/>
    <w:rsid w:val="003F7D95"/>
    <w:rsid w:val="0040103F"/>
    <w:rsid w:val="004019AC"/>
    <w:rsid w:val="004051D3"/>
    <w:rsid w:val="00406CD4"/>
    <w:rsid w:val="00413968"/>
    <w:rsid w:val="00417D79"/>
    <w:rsid w:val="00420177"/>
    <w:rsid w:val="00420D48"/>
    <w:rsid w:val="004219B0"/>
    <w:rsid w:val="004221AD"/>
    <w:rsid w:val="004246BC"/>
    <w:rsid w:val="00425AEF"/>
    <w:rsid w:val="004305A5"/>
    <w:rsid w:val="00432CC6"/>
    <w:rsid w:val="004362C2"/>
    <w:rsid w:val="0043706D"/>
    <w:rsid w:val="00441081"/>
    <w:rsid w:val="00441F06"/>
    <w:rsid w:val="0044299F"/>
    <w:rsid w:val="00442D49"/>
    <w:rsid w:val="004455F2"/>
    <w:rsid w:val="00447189"/>
    <w:rsid w:val="004478DA"/>
    <w:rsid w:val="00452B28"/>
    <w:rsid w:val="00452EE5"/>
    <w:rsid w:val="00455D16"/>
    <w:rsid w:val="00455E92"/>
    <w:rsid w:val="00456B69"/>
    <w:rsid w:val="00456BB5"/>
    <w:rsid w:val="00460009"/>
    <w:rsid w:val="0046171B"/>
    <w:rsid w:val="00464456"/>
    <w:rsid w:val="00465BE5"/>
    <w:rsid w:val="0047088B"/>
    <w:rsid w:val="00470F6E"/>
    <w:rsid w:val="004712DA"/>
    <w:rsid w:val="0047179F"/>
    <w:rsid w:val="00475755"/>
    <w:rsid w:val="0049305A"/>
    <w:rsid w:val="00493D9D"/>
    <w:rsid w:val="004A02FF"/>
    <w:rsid w:val="004A179A"/>
    <w:rsid w:val="004A4CAB"/>
    <w:rsid w:val="004B0DD3"/>
    <w:rsid w:val="004B1AC9"/>
    <w:rsid w:val="004B3DF2"/>
    <w:rsid w:val="004B6A1A"/>
    <w:rsid w:val="004C112B"/>
    <w:rsid w:val="004C3317"/>
    <w:rsid w:val="004C6CA6"/>
    <w:rsid w:val="004D3B95"/>
    <w:rsid w:val="004D53EE"/>
    <w:rsid w:val="004D72B5"/>
    <w:rsid w:val="004D7B05"/>
    <w:rsid w:val="004E0D5F"/>
    <w:rsid w:val="004E4294"/>
    <w:rsid w:val="004F005F"/>
    <w:rsid w:val="004F196D"/>
    <w:rsid w:val="004F254C"/>
    <w:rsid w:val="004F439B"/>
    <w:rsid w:val="004F5F82"/>
    <w:rsid w:val="004F6F1C"/>
    <w:rsid w:val="0050018A"/>
    <w:rsid w:val="005017B5"/>
    <w:rsid w:val="00502813"/>
    <w:rsid w:val="005070B6"/>
    <w:rsid w:val="005128F5"/>
    <w:rsid w:val="00516BE4"/>
    <w:rsid w:val="00520728"/>
    <w:rsid w:val="00520AE9"/>
    <w:rsid w:val="00521D2B"/>
    <w:rsid w:val="005226CA"/>
    <w:rsid w:val="00524CD5"/>
    <w:rsid w:val="005270DC"/>
    <w:rsid w:val="00530931"/>
    <w:rsid w:val="0053188B"/>
    <w:rsid w:val="005334B3"/>
    <w:rsid w:val="00535820"/>
    <w:rsid w:val="00540093"/>
    <w:rsid w:val="0054243B"/>
    <w:rsid w:val="0054286F"/>
    <w:rsid w:val="00550F7C"/>
    <w:rsid w:val="00553CBB"/>
    <w:rsid w:val="005568B7"/>
    <w:rsid w:val="00556BCD"/>
    <w:rsid w:val="00557B80"/>
    <w:rsid w:val="00560B95"/>
    <w:rsid w:val="0056341E"/>
    <w:rsid w:val="00563FC0"/>
    <w:rsid w:val="005665C9"/>
    <w:rsid w:val="00571380"/>
    <w:rsid w:val="005724D0"/>
    <w:rsid w:val="0057285B"/>
    <w:rsid w:val="005763ED"/>
    <w:rsid w:val="005802C3"/>
    <w:rsid w:val="0058042F"/>
    <w:rsid w:val="00581754"/>
    <w:rsid w:val="0058395A"/>
    <w:rsid w:val="0058429E"/>
    <w:rsid w:val="0058436E"/>
    <w:rsid w:val="005843F6"/>
    <w:rsid w:val="005844EB"/>
    <w:rsid w:val="00592A70"/>
    <w:rsid w:val="005933E0"/>
    <w:rsid w:val="005A07D2"/>
    <w:rsid w:val="005A0FFE"/>
    <w:rsid w:val="005A1DAE"/>
    <w:rsid w:val="005A2F4E"/>
    <w:rsid w:val="005A3183"/>
    <w:rsid w:val="005B11D4"/>
    <w:rsid w:val="005B26D1"/>
    <w:rsid w:val="005B4669"/>
    <w:rsid w:val="005B560A"/>
    <w:rsid w:val="005B6C88"/>
    <w:rsid w:val="005B6D17"/>
    <w:rsid w:val="005B747B"/>
    <w:rsid w:val="005B753D"/>
    <w:rsid w:val="005B7A3E"/>
    <w:rsid w:val="005C3B95"/>
    <w:rsid w:val="005C4111"/>
    <w:rsid w:val="005C4244"/>
    <w:rsid w:val="005C48B4"/>
    <w:rsid w:val="005D0077"/>
    <w:rsid w:val="005D3949"/>
    <w:rsid w:val="005D7D23"/>
    <w:rsid w:val="005E187B"/>
    <w:rsid w:val="005E1B2A"/>
    <w:rsid w:val="005E602F"/>
    <w:rsid w:val="005E665B"/>
    <w:rsid w:val="005E7466"/>
    <w:rsid w:val="005F3CD6"/>
    <w:rsid w:val="005F3CF4"/>
    <w:rsid w:val="005F3D0E"/>
    <w:rsid w:val="005F3E77"/>
    <w:rsid w:val="005F43EA"/>
    <w:rsid w:val="00603859"/>
    <w:rsid w:val="006051CA"/>
    <w:rsid w:val="00605A2A"/>
    <w:rsid w:val="006100B4"/>
    <w:rsid w:val="00611C7F"/>
    <w:rsid w:val="00613D18"/>
    <w:rsid w:val="00616639"/>
    <w:rsid w:val="00617E0D"/>
    <w:rsid w:val="006247BC"/>
    <w:rsid w:val="00624E58"/>
    <w:rsid w:val="006300AD"/>
    <w:rsid w:val="006376DA"/>
    <w:rsid w:val="00637935"/>
    <w:rsid w:val="00642500"/>
    <w:rsid w:val="006438DE"/>
    <w:rsid w:val="00643EC2"/>
    <w:rsid w:val="00653874"/>
    <w:rsid w:val="00656540"/>
    <w:rsid w:val="00656A29"/>
    <w:rsid w:val="00661480"/>
    <w:rsid w:val="0066181B"/>
    <w:rsid w:val="00661911"/>
    <w:rsid w:val="00662F3F"/>
    <w:rsid w:val="00665A8D"/>
    <w:rsid w:val="00670ACC"/>
    <w:rsid w:val="006729C3"/>
    <w:rsid w:val="00672FCE"/>
    <w:rsid w:val="0067712A"/>
    <w:rsid w:val="00680903"/>
    <w:rsid w:val="00680BF3"/>
    <w:rsid w:val="00682B15"/>
    <w:rsid w:val="00684948"/>
    <w:rsid w:val="00684A68"/>
    <w:rsid w:val="00685E0A"/>
    <w:rsid w:val="0068665D"/>
    <w:rsid w:val="0069018B"/>
    <w:rsid w:val="006928B8"/>
    <w:rsid w:val="006A3136"/>
    <w:rsid w:val="006A6FBD"/>
    <w:rsid w:val="006B7988"/>
    <w:rsid w:val="006C364A"/>
    <w:rsid w:val="006C4E20"/>
    <w:rsid w:val="006C5F93"/>
    <w:rsid w:val="006C6EAE"/>
    <w:rsid w:val="006D14BF"/>
    <w:rsid w:val="006D1B9A"/>
    <w:rsid w:val="006D73BD"/>
    <w:rsid w:val="006E22BB"/>
    <w:rsid w:val="006E23F3"/>
    <w:rsid w:val="006E37BE"/>
    <w:rsid w:val="006E4128"/>
    <w:rsid w:val="006E478E"/>
    <w:rsid w:val="006E52B5"/>
    <w:rsid w:val="006E6B80"/>
    <w:rsid w:val="006F1F67"/>
    <w:rsid w:val="006F6187"/>
    <w:rsid w:val="00701639"/>
    <w:rsid w:val="00701DEF"/>
    <w:rsid w:val="00703602"/>
    <w:rsid w:val="00706F66"/>
    <w:rsid w:val="0071439B"/>
    <w:rsid w:val="00716F0F"/>
    <w:rsid w:val="007202FD"/>
    <w:rsid w:val="00721206"/>
    <w:rsid w:val="00722168"/>
    <w:rsid w:val="00722ED8"/>
    <w:rsid w:val="0072547B"/>
    <w:rsid w:val="00726475"/>
    <w:rsid w:val="00726CB9"/>
    <w:rsid w:val="00730056"/>
    <w:rsid w:val="00732CE6"/>
    <w:rsid w:val="007408BC"/>
    <w:rsid w:val="00741EDB"/>
    <w:rsid w:val="00752C16"/>
    <w:rsid w:val="00754D57"/>
    <w:rsid w:val="00755525"/>
    <w:rsid w:val="00757BCB"/>
    <w:rsid w:val="00762989"/>
    <w:rsid w:val="00764419"/>
    <w:rsid w:val="00770F49"/>
    <w:rsid w:val="00771DBF"/>
    <w:rsid w:val="00775F3C"/>
    <w:rsid w:val="00783492"/>
    <w:rsid w:val="00786CEB"/>
    <w:rsid w:val="007916F6"/>
    <w:rsid w:val="00791B28"/>
    <w:rsid w:val="00792498"/>
    <w:rsid w:val="0079398E"/>
    <w:rsid w:val="0079758E"/>
    <w:rsid w:val="007A0BA3"/>
    <w:rsid w:val="007A18F5"/>
    <w:rsid w:val="007A2B1B"/>
    <w:rsid w:val="007A345D"/>
    <w:rsid w:val="007A68AF"/>
    <w:rsid w:val="007B46EF"/>
    <w:rsid w:val="007B5252"/>
    <w:rsid w:val="007C020B"/>
    <w:rsid w:val="007C04C9"/>
    <w:rsid w:val="007C095A"/>
    <w:rsid w:val="007C2201"/>
    <w:rsid w:val="007C5858"/>
    <w:rsid w:val="007C6344"/>
    <w:rsid w:val="007C6E96"/>
    <w:rsid w:val="007D464B"/>
    <w:rsid w:val="007D64D6"/>
    <w:rsid w:val="007E14B5"/>
    <w:rsid w:val="007E29D7"/>
    <w:rsid w:val="007E3E9D"/>
    <w:rsid w:val="007E4044"/>
    <w:rsid w:val="007E4762"/>
    <w:rsid w:val="007E5DE4"/>
    <w:rsid w:val="007E6E68"/>
    <w:rsid w:val="007E700F"/>
    <w:rsid w:val="007E7337"/>
    <w:rsid w:val="007F2A01"/>
    <w:rsid w:val="007F3534"/>
    <w:rsid w:val="007F3EA8"/>
    <w:rsid w:val="007F4E36"/>
    <w:rsid w:val="007F54E0"/>
    <w:rsid w:val="007F5B9B"/>
    <w:rsid w:val="008039A6"/>
    <w:rsid w:val="00811108"/>
    <w:rsid w:val="00811DE6"/>
    <w:rsid w:val="008126A1"/>
    <w:rsid w:val="00833BF2"/>
    <w:rsid w:val="008348F2"/>
    <w:rsid w:val="00835DBF"/>
    <w:rsid w:val="00837847"/>
    <w:rsid w:val="00841D5D"/>
    <w:rsid w:val="00844522"/>
    <w:rsid w:val="0084679A"/>
    <w:rsid w:val="00846F4B"/>
    <w:rsid w:val="00847EA8"/>
    <w:rsid w:val="00855243"/>
    <w:rsid w:val="00855938"/>
    <w:rsid w:val="00857C26"/>
    <w:rsid w:val="008610BF"/>
    <w:rsid w:val="00861A68"/>
    <w:rsid w:val="00863620"/>
    <w:rsid w:val="0086487C"/>
    <w:rsid w:val="00865027"/>
    <w:rsid w:val="008664F5"/>
    <w:rsid w:val="0087328B"/>
    <w:rsid w:val="008766A9"/>
    <w:rsid w:val="00876BC2"/>
    <w:rsid w:val="00877D90"/>
    <w:rsid w:val="00881535"/>
    <w:rsid w:val="00884314"/>
    <w:rsid w:val="0088748B"/>
    <w:rsid w:val="008A125D"/>
    <w:rsid w:val="008B57BB"/>
    <w:rsid w:val="008B6996"/>
    <w:rsid w:val="008B6EF6"/>
    <w:rsid w:val="008B7002"/>
    <w:rsid w:val="008C61BE"/>
    <w:rsid w:val="008D18A2"/>
    <w:rsid w:val="008D18C9"/>
    <w:rsid w:val="008D3C7C"/>
    <w:rsid w:val="008D4309"/>
    <w:rsid w:val="008D5B07"/>
    <w:rsid w:val="008D62C6"/>
    <w:rsid w:val="008D649E"/>
    <w:rsid w:val="008D67A0"/>
    <w:rsid w:val="008E2E12"/>
    <w:rsid w:val="008E40D9"/>
    <w:rsid w:val="008E77FA"/>
    <w:rsid w:val="008F145A"/>
    <w:rsid w:val="008F25B6"/>
    <w:rsid w:val="009023C0"/>
    <w:rsid w:val="00906E44"/>
    <w:rsid w:val="00907E5B"/>
    <w:rsid w:val="00915BC0"/>
    <w:rsid w:val="00917090"/>
    <w:rsid w:val="00917BA8"/>
    <w:rsid w:val="0092222A"/>
    <w:rsid w:val="0092306B"/>
    <w:rsid w:val="00925424"/>
    <w:rsid w:val="00926716"/>
    <w:rsid w:val="009320F3"/>
    <w:rsid w:val="0093321A"/>
    <w:rsid w:val="009336AF"/>
    <w:rsid w:val="00934FE3"/>
    <w:rsid w:val="0093728F"/>
    <w:rsid w:val="00942E30"/>
    <w:rsid w:val="009435CA"/>
    <w:rsid w:val="00944F53"/>
    <w:rsid w:val="00946ADC"/>
    <w:rsid w:val="0095334C"/>
    <w:rsid w:val="00953B1E"/>
    <w:rsid w:val="00954951"/>
    <w:rsid w:val="0095519B"/>
    <w:rsid w:val="00955850"/>
    <w:rsid w:val="00957386"/>
    <w:rsid w:val="0096194D"/>
    <w:rsid w:val="00961A81"/>
    <w:rsid w:val="00963719"/>
    <w:rsid w:val="00963964"/>
    <w:rsid w:val="0096585B"/>
    <w:rsid w:val="00967D8C"/>
    <w:rsid w:val="00970C99"/>
    <w:rsid w:val="00973468"/>
    <w:rsid w:val="00974020"/>
    <w:rsid w:val="00974265"/>
    <w:rsid w:val="00980264"/>
    <w:rsid w:val="009820FC"/>
    <w:rsid w:val="00982A1D"/>
    <w:rsid w:val="0098319A"/>
    <w:rsid w:val="00983206"/>
    <w:rsid w:val="00985A6F"/>
    <w:rsid w:val="009867A6"/>
    <w:rsid w:val="00993A08"/>
    <w:rsid w:val="009965A5"/>
    <w:rsid w:val="009A17CB"/>
    <w:rsid w:val="009A7472"/>
    <w:rsid w:val="009B2837"/>
    <w:rsid w:val="009B2FB4"/>
    <w:rsid w:val="009B3054"/>
    <w:rsid w:val="009B32CE"/>
    <w:rsid w:val="009B3A34"/>
    <w:rsid w:val="009B6102"/>
    <w:rsid w:val="009B6AB6"/>
    <w:rsid w:val="009B756F"/>
    <w:rsid w:val="009C1F23"/>
    <w:rsid w:val="009C4C87"/>
    <w:rsid w:val="009C5E5B"/>
    <w:rsid w:val="009D1FA7"/>
    <w:rsid w:val="009D2040"/>
    <w:rsid w:val="009D5D9C"/>
    <w:rsid w:val="009D7E40"/>
    <w:rsid w:val="009E0856"/>
    <w:rsid w:val="009E56A3"/>
    <w:rsid w:val="009E78E6"/>
    <w:rsid w:val="009F249F"/>
    <w:rsid w:val="009F46B2"/>
    <w:rsid w:val="009F52E0"/>
    <w:rsid w:val="009F538E"/>
    <w:rsid w:val="009F61A2"/>
    <w:rsid w:val="009F740D"/>
    <w:rsid w:val="009F7624"/>
    <w:rsid w:val="00A004B9"/>
    <w:rsid w:val="00A00D33"/>
    <w:rsid w:val="00A00EFF"/>
    <w:rsid w:val="00A0655C"/>
    <w:rsid w:val="00A11EFA"/>
    <w:rsid w:val="00A15772"/>
    <w:rsid w:val="00A15FFD"/>
    <w:rsid w:val="00A30326"/>
    <w:rsid w:val="00A304E5"/>
    <w:rsid w:val="00A31054"/>
    <w:rsid w:val="00A32666"/>
    <w:rsid w:val="00A343F9"/>
    <w:rsid w:val="00A3506C"/>
    <w:rsid w:val="00A357A0"/>
    <w:rsid w:val="00A35A1E"/>
    <w:rsid w:val="00A4025A"/>
    <w:rsid w:val="00A43F5D"/>
    <w:rsid w:val="00A45FE2"/>
    <w:rsid w:val="00A547EB"/>
    <w:rsid w:val="00A577C1"/>
    <w:rsid w:val="00A57DA2"/>
    <w:rsid w:val="00A60F73"/>
    <w:rsid w:val="00A632ED"/>
    <w:rsid w:val="00A65DE9"/>
    <w:rsid w:val="00A66DBE"/>
    <w:rsid w:val="00A70A8A"/>
    <w:rsid w:val="00A71953"/>
    <w:rsid w:val="00A7381E"/>
    <w:rsid w:val="00A75E02"/>
    <w:rsid w:val="00A75F7E"/>
    <w:rsid w:val="00A776F4"/>
    <w:rsid w:val="00A7773F"/>
    <w:rsid w:val="00A80142"/>
    <w:rsid w:val="00A82028"/>
    <w:rsid w:val="00A84061"/>
    <w:rsid w:val="00A843D8"/>
    <w:rsid w:val="00A8488D"/>
    <w:rsid w:val="00A93B6D"/>
    <w:rsid w:val="00A9428A"/>
    <w:rsid w:val="00A9683C"/>
    <w:rsid w:val="00AA7E2F"/>
    <w:rsid w:val="00AB1C38"/>
    <w:rsid w:val="00AB6E9F"/>
    <w:rsid w:val="00AB728F"/>
    <w:rsid w:val="00AC10CF"/>
    <w:rsid w:val="00AC2064"/>
    <w:rsid w:val="00AC4D11"/>
    <w:rsid w:val="00AC5C25"/>
    <w:rsid w:val="00AC60E8"/>
    <w:rsid w:val="00AC73FA"/>
    <w:rsid w:val="00AC7F8C"/>
    <w:rsid w:val="00AD1404"/>
    <w:rsid w:val="00AD70AB"/>
    <w:rsid w:val="00AD7260"/>
    <w:rsid w:val="00AE190C"/>
    <w:rsid w:val="00AE4EAF"/>
    <w:rsid w:val="00AE55FF"/>
    <w:rsid w:val="00AF013E"/>
    <w:rsid w:val="00AF293F"/>
    <w:rsid w:val="00AF3475"/>
    <w:rsid w:val="00AF7E55"/>
    <w:rsid w:val="00B009CF"/>
    <w:rsid w:val="00B044A9"/>
    <w:rsid w:val="00B0476E"/>
    <w:rsid w:val="00B05492"/>
    <w:rsid w:val="00B05C9D"/>
    <w:rsid w:val="00B1066E"/>
    <w:rsid w:val="00B10959"/>
    <w:rsid w:val="00B131C7"/>
    <w:rsid w:val="00B220A4"/>
    <w:rsid w:val="00B24ED0"/>
    <w:rsid w:val="00B25318"/>
    <w:rsid w:val="00B25BE4"/>
    <w:rsid w:val="00B268AA"/>
    <w:rsid w:val="00B279E2"/>
    <w:rsid w:val="00B33798"/>
    <w:rsid w:val="00B364D0"/>
    <w:rsid w:val="00B408F8"/>
    <w:rsid w:val="00B41649"/>
    <w:rsid w:val="00B41741"/>
    <w:rsid w:val="00B418EE"/>
    <w:rsid w:val="00B4252A"/>
    <w:rsid w:val="00B52963"/>
    <w:rsid w:val="00B552FB"/>
    <w:rsid w:val="00B613E3"/>
    <w:rsid w:val="00B6283E"/>
    <w:rsid w:val="00B62D4F"/>
    <w:rsid w:val="00B636FF"/>
    <w:rsid w:val="00B64DCB"/>
    <w:rsid w:val="00B7125C"/>
    <w:rsid w:val="00B72EE4"/>
    <w:rsid w:val="00B75DF8"/>
    <w:rsid w:val="00B77D04"/>
    <w:rsid w:val="00B80AD1"/>
    <w:rsid w:val="00B8102C"/>
    <w:rsid w:val="00B821E0"/>
    <w:rsid w:val="00B84B2A"/>
    <w:rsid w:val="00B93738"/>
    <w:rsid w:val="00B9417F"/>
    <w:rsid w:val="00B94FD7"/>
    <w:rsid w:val="00B95041"/>
    <w:rsid w:val="00B96D06"/>
    <w:rsid w:val="00B97BA2"/>
    <w:rsid w:val="00BA0A8A"/>
    <w:rsid w:val="00BA0D57"/>
    <w:rsid w:val="00BA60AC"/>
    <w:rsid w:val="00BA70ED"/>
    <w:rsid w:val="00BA73C3"/>
    <w:rsid w:val="00BB49C4"/>
    <w:rsid w:val="00BC094F"/>
    <w:rsid w:val="00BC420A"/>
    <w:rsid w:val="00BD02BE"/>
    <w:rsid w:val="00BD0E66"/>
    <w:rsid w:val="00BD197D"/>
    <w:rsid w:val="00BD403C"/>
    <w:rsid w:val="00BD4F74"/>
    <w:rsid w:val="00BE3B78"/>
    <w:rsid w:val="00BF0AD5"/>
    <w:rsid w:val="00BF2550"/>
    <w:rsid w:val="00BF33BD"/>
    <w:rsid w:val="00BF4190"/>
    <w:rsid w:val="00BF4888"/>
    <w:rsid w:val="00C0067A"/>
    <w:rsid w:val="00C00ADE"/>
    <w:rsid w:val="00C00EA4"/>
    <w:rsid w:val="00C01A91"/>
    <w:rsid w:val="00C0247D"/>
    <w:rsid w:val="00C048B9"/>
    <w:rsid w:val="00C06B60"/>
    <w:rsid w:val="00C06BC5"/>
    <w:rsid w:val="00C07139"/>
    <w:rsid w:val="00C074FD"/>
    <w:rsid w:val="00C11AF1"/>
    <w:rsid w:val="00C12F71"/>
    <w:rsid w:val="00C13FE0"/>
    <w:rsid w:val="00C16E40"/>
    <w:rsid w:val="00C22A9D"/>
    <w:rsid w:val="00C26F74"/>
    <w:rsid w:val="00C30B49"/>
    <w:rsid w:val="00C340C4"/>
    <w:rsid w:val="00C37932"/>
    <w:rsid w:val="00C427E8"/>
    <w:rsid w:val="00C4358E"/>
    <w:rsid w:val="00C45B30"/>
    <w:rsid w:val="00C45E46"/>
    <w:rsid w:val="00C5354F"/>
    <w:rsid w:val="00C5510D"/>
    <w:rsid w:val="00C602B4"/>
    <w:rsid w:val="00C60CFE"/>
    <w:rsid w:val="00C61D36"/>
    <w:rsid w:val="00C766AF"/>
    <w:rsid w:val="00C80F89"/>
    <w:rsid w:val="00C835FB"/>
    <w:rsid w:val="00C852E3"/>
    <w:rsid w:val="00C85EB4"/>
    <w:rsid w:val="00C92E29"/>
    <w:rsid w:val="00C955D9"/>
    <w:rsid w:val="00C97764"/>
    <w:rsid w:val="00CA0D88"/>
    <w:rsid w:val="00CA1D2C"/>
    <w:rsid w:val="00CA2B11"/>
    <w:rsid w:val="00CA3336"/>
    <w:rsid w:val="00CA6ECD"/>
    <w:rsid w:val="00CB4D0F"/>
    <w:rsid w:val="00CB570B"/>
    <w:rsid w:val="00CB5B71"/>
    <w:rsid w:val="00CB669E"/>
    <w:rsid w:val="00CB6EAC"/>
    <w:rsid w:val="00CC0A52"/>
    <w:rsid w:val="00CD0B05"/>
    <w:rsid w:val="00CD79A7"/>
    <w:rsid w:val="00CE39BE"/>
    <w:rsid w:val="00CE6433"/>
    <w:rsid w:val="00CE6467"/>
    <w:rsid w:val="00CE671B"/>
    <w:rsid w:val="00CE705F"/>
    <w:rsid w:val="00CF08F8"/>
    <w:rsid w:val="00CF1054"/>
    <w:rsid w:val="00CF7D4E"/>
    <w:rsid w:val="00D009BB"/>
    <w:rsid w:val="00D01766"/>
    <w:rsid w:val="00D03965"/>
    <w:rsid w:val="00D046DC"/>
    <w:rsid w:val="00D04BAB"/>
    <w:rsid w:val="00D109F6"/>
    <w:rsid w:val="00D1208F"/>
    <w:rsid w:val="00D14EE0"/>
    <w:rsid w:val="00D1658B"/>
    <w:rsid w:val="00D23688"/>
    <w:rsid w:val="00D30A30"/>
    <w:rsid w:val="00D30FA9"/>
    <w:rsid w:val="00D31912"/>
    <w:rsid w:val="00D32A99"/>
    <w:rsid w:val="00D340B5"/>
    <w:rsid w:val="00D36F45"/>
    <w:rsid w:val="00D4310B"/>
    <w:rsid w:val="00D431A0"/>
    <w:rsid w:val="00D4546A"/>
    <w:rsid w:val="00D46789"/>
    <w:rsid w:val="00D477BC"/>
    <w:rsid w:val="00D51994"/>
    <w:rsid w:val="00D51FEB"/>
    <w:rsid w:val="00D63900"/>
    <w:rsid w:val="00D64E59"/>
    <w:rsid w:val="00D65CCB"/>
    <w:rsid w:val="00D67074"/>
    <w:rsid w:val="00D72DE3"/>
    <w:rsid w:val="00D734BC"/>
    <w:rsid w:val="00D7427F"/>
    <w:rsid w:val="00D7546D"/>
    <w:rsid w:val="00D77440"/>
    <w:rsid w:val="00D82C43"/>
    <w:rsid w:val="00D838A2"/>
    <w:rsid w:val="00D83FBC"/>
    <w:rsid w:val="00D84771"/>
    <w:rsid w:val="00D86CED"/>
    <w:rsid w:val="00D9062B"/>
    <w:rsid w:val="00D97CEE"/>
    <w:rsid w:val="00DA0964"/>
    <w:rsid w:val="00DA2DA4"/>
    <w:rsid w:val="00DA3056"/>
    <w:rsid w:val="00DA32EA"/>
    <w:rsid w:val="00DA4A75"/>
    <w:rsid w:val="00DA729E"/>
    <w:rsid w:val="00DC4646"/>
    <w:rsid w:val="00DC5108"/>
    <w:rsid w:val="00DC5A1B"/>
    <w:rsid w:val="00DD06DB"/>
    <w:rsid w:val="00DD1498"/>
    <w:rsid w:val="00DD3987"/>
    <w:rsid w:val="00DD49D0"/>
    <w:rsid w:val="00DD58F6"/>
    <w:rsid w:val="00DE1AD5"/>
    <w:rsid w:val="00DE2684"/>
    <w:rsid w:val="00DE49BD"/>
    <w:rsid w:val="00DE4E6F"/>
    <w:rsid w:val="00DE7DB5"/>
    <w:rsid w:val="00DF6226"/>
    <w:rsid w:val="00E03988"/>
    <w:rsid w:val="00E05A22"/>
    <w:rsid w:val="00E07064"/>
    <w:rsid w:val="00E14370"/>
    <w:rsid w:val="00E15A02"/>
    <w:rsid w:val="00E16527"/>
    <w:rsid w:val="00E17C84"/>
    <w:rsid w:val="00E17EFF"/>
    <w:rsid w:val="00E2185E"/>
    <w:rsid w:val="00E25F94"/>
    <w:rsid w:val="00E26E33"/>
    <w:rsid w:val="00E27678"/>
    <w:rsid w:val="00E33A7A"/>
    <w:rsid w:val="00E35745"/>
    <w:rsid w:val="00E36EB4"/>
    <w:rsid w:val="00E41E46"/>
    <w:rsid w:val="00E47B88"/>
    <w:rsid w:val="00E519DC"/>
    <w:rsid w:val="00E576AE"/>
    <w:rsid w:val="00E608B1"/>
    <w:rsid w:val="00E654CC"/>
    <w:rsid w:val="00E65566"/>
    <w:rsid w:val="00E66A1C"/>
    <w:rsid w:val="00E67201"/>
    <w:rsid w:val="00E71983"/>
    <w:rsid w:val="00E7200C"/>
    <w:rsid w:val="00E74A8D"/>
    <w:rsid w:val="00E759B3"/>
    <w:rsid w:val="00E7613A"/>
    <w:rsid w:val="00E763FD"/>
    <w:rsid w:val="00E80642"/>
    <w:rsid w:val="00E81EBD"/>
    <w:rsid w:val="00E82107"/>
    <w:rsid w:val="00E834FE"/>
    <w:rsid w:val="00E86A90"/>
    <w:rsid w:val="00E91BDE"/>
    <w:rsid w:val="00E9629A"/>
    <w:rsid w:val="00E97A2A"/>
    <w:rsid w:val="00EA0012"/>
    <w:rsid w:val="00EA0233"/>
    <w:rsid w:val="00EA0A76"/>
    <w:rsid w:val="00EB09B8"/>
    <w:rsid w:val="00EB0FF9"/>
    <w:rsid w:val="00EB1F2D"/>
    <w:rsid w:val="00EB4E62"/>
    <w:rsid w:val="00EB774C"/>
    <w:rsid w:val="00EC1B00"/>
    <w:rsid w:val="00EC51C8"/>
    <w:rsid w:val="00EC67E9"/>
    <w:rsid w:val="00ED165A"/>
    <w:rsid w:val="00ED27EA"/>
    <w:rsid w:val="00ED3372"/>
    <w:rsid w:val="00ED4A4D"/>
    <w:rsid w:val="00ED4D48"/>
    <w:rsid w:val="00ED5D16"/>
    <w:rsid w:val="00ED7A97"/>
    <w:rsid w:val="00EE0711"/>
    <w:rsid w:val="00EE19CC"/>
    <w:rsid w:val="00EE6D27"/>
    <w:rsid w:val="00EE7776"/>
    <w:rsid w:val="00EF1682"/>
    <w:rsid w:val="00EF2D8F"/>
    <w:rsid w:val="00EF33E3"/>
    <w:rsid w:val="00EF55B2"/>
    <w:rsid w:val="00EF75ED"/>
    <w:rsid w:val="00F03254"/>
    <w:rsid w:val="00F046BA"/>
    <w:rsid w:val="00F1104D"/>
    <w:rsid w:val="00F114A1"/>
    <w:rsid w:val="00F119AE"/>
    <w:rsid w:val="00F11C43"/>
    <w:rsid w:val="00F14A0B"/>
    <w:rsid w:val="00F162A5"/>
    <w:rsid w:val="00F2086F"/>
    <w:rsid w:val="00F329A0"/>
    <w:rsid w:val="00F33ED1"/>
    <w:rsid w:val="00F343C9"/>
    <w:rsid w:val="00F36697"/>
    <w:rsid w:val="00F36EB7"/>
    <w:rsid w:val="00F40189"/>
    <w:rsid w:val="00F437EC"/>
    <w:rsid w:val="00F4487F"/>
    <w:rsid w:val="00F47D29"/>
    <w:rsid w:val="00F47FC2"/>
    <w:rsid w:val="00F527BA"/>
    <w:rsid w:val="00F539E8"/>
    <w:rsid w:val="00F56177"/>
    <w:rsid w:val="00F61F95"/>
    <w:rsid w:val="00F627C6"/>
    <w:rsid w:val="00F670C6"/>
    <w:rsid w:val="00F700C1"/>
    <w:rsid w:val="00F70724"/>
    <w:rsid w:val="00F73FFE"/>
    <w:rsid w:val="00F76189"/>
    <w:rsid w:val="00F769F4"/>
    <w:rsid w:val="00F801DC"/>
    <w:rsid w:val="00F9087B"/>
    <w:rsid w:val="00F91CF5"/>
    <w:rsid w:val="00F91F2C"/>
    <w:rsid w:val="00F9251E"/>
    <w:rsid w:val="00F95F86"/>
    <w:rsid w:val="00FA2187"/>
    <w:rsid w:val="00FA3E23"/>
    <w:rsid w:val="00FA3FC7"/>
    <w:rsid w:val="00FA5EB7"/>
    <w:rsid w:val="00FA7929"/>
    <w:rsid w:val="00FB033E"/>
    <w:rsid w:val="00FB09FF"/>
    <w:rsid w:val="00FB18AD"/>
    <w:rsid w:val="00FB1E34"/>
    <w:rsid w:val="00FB3C11"/>
    <w:rsid w:val="00FB3E1D"/>
    <w:rsid w:val="00FB4471"/>
    <w:rsid w:val="00FB5667"/>
    <w:rsid w:val="00FB6A67"/>
    <w:rsid w:val="00FC1804"/>
    <w:rsid w:val="00FC5CE1"/>
    <w:rsid w:val="00FC632D"/>
    <w:rsid w:val="00FC754F"/>
    <w:rsid w:val="00FC7664"/>
    <w:rsid w:val="00FD0098"/>
    <w:rsid w:val="00FD0F52"/>
    <w:rsid w:val="00FD3778"/>
    <w:rsid w:val="00FD4E00"/>
    <w:rsid w:val="00FD77CA"/>
    <w:rsid w:val="00FE0821"/>
    <w:rsid w:val="00FE216B"/>
    <w:rsid w:val="00FE4C05"/>
    <w:rsid w:val="00FF4239"/>
    <w:rsid w:val="00FF598E"/>
    <w:rsid w:val="00FF675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46A"/>
    <w:pPr>
      <w:spacing w:line="360" w:lineRule="auto"/>
      <w:jc w:val="both"/>
    </w:pPr>
    <w:rPr>
      <w:sz w:val="24"/>
    </w:rPr>
  </w:style>
  <w:style w:type="paragraph" w:styleId="Ttulo1">
    <w:name w:val="heading 1"/>
    <w:basedOn w:val="Normal"/>
    <w:next w:val="Normal"/>
    <w:link w:val="Ttulo1Char"/>
    <w:uiPriority w:val="9"/>
    <w:qFormat/>
    <w:rsid w:val="00104B95"/>
    <w:pPr>
      <w:keepNext/>
      <w:keepLines/>
      <w:spacing w:before="960" w:after="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104B95"/>
    <w:pPr>
      <w:keepNext/>
      <w:keepLines/>
      <w:spacing w:before="680" w:after="48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982A1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104B9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04B95"/>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104B95"/>
    <w:rPr>
      <w:rFonts w:asciiTheme="majorHAnsi" w:eastAsiaTheme="majorEastAsia" w:hAnsiTheme="majorHAnsi" w:cstheme="majorBidi"/>
      <w:b/>
      <w:bCs/>
      <w:color w:val="4F81BD" w:themeColor="accent1"/>
      <w:sz w:val="26"/>
      <w:szCs w:val="26"/>
    </w:rPr>
  </w:style>
  <w:style w:type="paragraph" w:styleId="PargrafodaLista">
    <w:name w:val="List Paragraph"/>
    <w:basedOn w:val="Normal"/>
    <w:uiPriority w:val="34"/>
    <w:qFormat/>
    <w:rsid w:val="009B6102"/>
    <w:pPr>
      <w:ind w:left="720"/>
      <w:contextualSpacing/>
    </w:pPr>
  </w:style>
  <w:style w:type="paragraph" w:styleId="SemEspaamento">
    <w:name w:val="No Spacing"/>
    <w:aliases w:val="Quote1"/>
    <w:link w:val="SemEspaamentoChar"/>
    <w:uiPriority w:val="1"/>
    <w:qFormat/>
    <w:rsid w:val="00104B95"/>
    <w:pPr>
      <w:spacing w:before="600" w:after="600" w:line="240" w:lineRule="auto"/>
      <w:ind w:left="2160"/>
      <w:jc w:val="both"/>
    </w:pPr>
  </w:style>
  <w:style w:type="character" w:customStyle="1" w:styleId="hps">
    <w:name w:val="hps"/>
    <w:basedOn w:val="Fontepargpadro"/>
    <w:rsid w:val="00E26E33"/>
  </w:style>
  <w:style w:type="character" w:customStyle="1" w:styleId="apple-converted-space">
    <w:name w:val="apple-converted-space"/>
    <w:basedOn w:val="Fontepargpadro"/>
    <w:rsid w:val="00E26E33"/>
  </w:style>
  <w:style w:type="paragraph" w:styleId="Textodebalo">
    <w:name w:val="Balloon Text"/>
    <w:basedOn w:val="Normal"/>
    <w:link w:val="TextodebaloChar"/>
    <w:uiPriority w:val="99"/>
    <w:semiHidden/>
    <w:unhideWhenUsed/>
    <w:rsid w:val="00FC180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C1804"/>
    <w:rPr>
      <w:rFonts w:ascii="Tahoma" w:hAnsi="Tahoma" w:cs="Tahoma"/>
      <w:sz w:val="16"/>
      <w:szCs w:val="16"/>
    </w:rPr>
  </w:style>
  <w:style w:type="character" w:styleId="Refdecomentrio">
    <w:name w:val="annotation reference"/>
    <w:basedOn w:val="Fontepargpadro"/>
    <w:uiPriority w:val="99"/>
    <w:semiHidden/>
    <w:unhideWhenUsed/>
    <w:rsid w:val="00116C12"/>
    <w:rPr>
      <w:sz w:val="16"/>
      <w:szCs w:val="16"/>
    </w:rPr>
  </w:style>
  <w:style w:type="paragraph" w:styleId="Textodecomentrio">
    <w:name w:val="annotation text"/>
    <w:basedOn w:val="Normal"/>
    <w:link w:val="TextodecomentrioChar"/>
    <w:uiPriority w:val="99"/>
    <w:semiHidden/>
    <w:unhideWhenUsed/>
    <w:rsid w:val="00116C1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16C12"/>
    <w:rPr>
      <w:sz w:val="20"/>
      <w:szCs w:val="20"/>
    </w:rPr>
  </w:style>
  <w:style w:type="paragraph" w:styleId="Assuntodocomentrio">
    <w:name w:val="annotation subject"/>
    <w:basedOn w:val="Textodecomentrio"/>
    <w:next w:val="Textodecomentrio"/>
    <w:link w:val="AssuntodocomentrioChar"/>
    <w:uiPriority w:val="99"/>
    <w:semiHidden/>
    <w:unhideWhenUsed/>
    <w:rsid w:val="00116C12"/>
    <w:rPr>
      <w:b/>
      <w:bCs/>
    </w:rPr>
  </w:style>
  <w:style w:type="character" w:customStyle="1" w:styleId="AssuntodocomentrioChar">
    <w:name w:val="Assunto do comentário Char"/>
    <w:basedOn w:val="TextodecomentrioChar"/>
    <w:link w:val="Assuntodocomentrio"/>
    <w:uiPriority w:val="99"/>
    <w:semiHidden/>
    <w:rsid w:val="00116C12"/>
    <w:rPr>
      <w:b/>
      <w:bCs/>
      <w:sz w:val="20"/>
      <w:szCs w:val="20"/>
    </w:rPr>
  </w:style>
  <w:style w:type="paragraph" w:styleId="Reviso">
    <w:name w:val="Revision"/>
    <w:hidden/>
    <w:uiPriority w:val="99"/>
    <w:semiHidden/>
    <w:rsid w:val="00116C12"/>
    <w:pPr>
      <w:spacing w:after="0" w:line="240" w:lineRule="auto"/>
    </w:pPr>
  </w:style>
  <w:style w:type="character" w:styleId="Hyperlink">
    <w:name w:val="Hyperlink"/>
    <w:basedOn w:val="Fontepargpadro"/>
    <w:uiPriority w:val="99"/>
    <w:unhideWhenUsed/>
    <w:rsid w:val="00AF013E"/>
    <w:rPr>
      <w:color w:val="0000FF"/>
      <w:u w:val="single"/>
    </w:rPr>
  </w:style>
  <w:style w:type="paragraph" w:customStyle="1" w:styleId="Default">
    <w:name w:val="Default"/>
    <w:rsid w:val="00B97BA2"/>
    <w:pPr>
      <w:autoSpaceDE w:val="0"/>
      <w:autoSpaceDN w:val="0"/>
      <w:adjustRightInd w:val="0"/>
      <w:spacing w:after="0" w:line="240" w:lineRule="auto"/>
    </w:pPr>
    <w:rPr>
      <w:rFonts w:ascii="Times New Roman" w:hAnsi="Times New Roman" w:cs="Times New Roman"/>
      <w:color w:val="000000"/>
      <w:sz w:val="24"/>
      <w:szCs w:val="24"/>
      <w:lang w:val="pt-BR"/>
    </w:rPr>
  </w:style>
  <w:style w:type="character" w:customStyle="1" w:styleId="Ttulo3Char">
    <w:name w:val="Título 3 Char"/>
    <w:basedOn w:val="Fontepargpadro"/>
    <w:link w:val="Ttulo3"/>
    <w:uiPriority w:val="9"/>
    <w:rsid w:val="00982A1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rsid w:val="00104B95"/>
    <w:rPr>
      <w:rFonts w:asciiTheme="majorHAnsi" w:eastAsiaTheme="majorEastAsia" w:hAnsiTheme="majorHAnsi" w:cstheme="majorBidi"/>
      <w:b/>
      <w:bCs/>
      <w:i/>
      <w:iCs/>
      <w:color w:val="4F81BD" w:themeColor="accent1"/>
      <w:sz w:val="24"/>
    </w:rPr>
  </w:style>
  <w:style w:type="paragraph" w:styleId="NormalWeb">
    <w:name w:val="Normal (Web)"/>
    <w:basedOn w:val="Normal"/>
    <w:uiPriority w:val="99"/>
    <w:semiHidden/>
    <w:unhideWhenUsed/>
    <w:rsid w:val="00B131C7"/>
    <w:pPr>
      <w:spacing w:before="100" w:beforeAutospacing="1" w:after="100" w:afterAutospacing="1" w:line="240" w:lineRule="auto"/>
      <w:jc w:val="left"/>
    </w:pPr>
    <w:rPr>
      <w:rFonts w:ascii="Times New Roman" w:eastAsiaTheme="minorEastAsia" w:hAnsi="Times New Roman" w:cs="Times New Roman"/>
      <w:szCs w:val="24"/>
    </w:rPr>
  </w:style>
  <w:style w:type="table" w:styleId="Tabelacomgrade">
    <w:name w:val="Table Grid"/>
    <w:basedOn w:val="Tabelanormal"/>
    <w:uiPriority w:val="59"/>
    <w:rsid w:val="00732C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
    <w:next w:val="Normal"/>
    <w:uiPriority w:val="35"/>
    <w:unhideWhenUsed/>
    <w:qFormat/>
    <w:rsid w:val="00C80F89"/>
    <w:pPr>
      <w:spacing w:line="240" w:lineRule="auto"/>
      <w:jc w:val="center"/>
    </w:pPr>
    <w:rPr>
      <w:b/>
      <w:bCs/>
      <w:color w:val="4F81BD" w:themeColor="accent1"/>
      <w:sz w:val="22"/>
      <w:szCs w:val="18"/>
    </w:rPr>
  </w:style>
  <w:style w:type="paragraph" w:styleId="Textodenotaderodap">
    <w:name w:val="footnote text"/>
    <w:basedOn w:val="Normal"/>
    <w:link w:val="TextodenotaderodapChar"/>
    <w:uiPriority w:val="99"/>
    <w:semiHidden/>
    <w:unhideWhenUsed/>
    <w:rsid w:val="00D7546D"/>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7546D"/>
    <w:rPr>
      <w:sz w:val="20"/>
      <w:szCs w:val="20"/>
    </w:rPr>
  </w:style>
  <w:style w:type="character" w:styleId="Refdenotaderodap">
    <w:name w:val="footnote reference"/>
    <w:basedOn w:val="Fontepargpadro"/>
    <w:uiPriority w:val="99"/>
    <w:semiHidden/>
    <w:unhideWhenUsed/>
    <w:rsid w:val="00D7546D"/>
    <w:rPr>
      <w:vertAlign w:val="superscript"/>
    </w:rPr>
  </w:style>
  <w:style w:type="paragraph" w:styleId="CabealhodoSumrio">
    <w:name w:val="TOC Heading"/>
    <w:basedOn w:val="Ttulo1"/>
    <w:next w:val="Normal"/>
    <w:uiPriority w:val="39"/>
    <w:unhideWhenUsed/>
    <w:qFormat/>
    <w:rsid w:val="008126A1"/>
    <w:pPr>
      <w:spacing w:before="480" w:after="0" w:line="276" w:lineRule="auto"/>
      <w:jc w:val="left"/>
      <w:outlineLvl w:val="9"/>
    </w:pPr>
    <w:rPr>
      <w:lang w:eastAsia="ja-JP"/>
    </w:rPr>
  </w:style>
  <w:style w:type="paragraph" w:styleId="Sumrio1">
    <w:name w:val="toc 1"/>
    <w:basedOn w:val="Normal"/>
    <w:next w:val="Normal"/>
    <w:autoRedefine/>
    <w:uiPriority w:val="39"/>
    <w:unhideWhenUsed/>
    <w:rsid w:val="008126A1"/>
    <w:pPr>
      <w:spacing w:after="100"/>
    </w:pPr>
  </w:style>
  <w:style w:type="paragraph" w:styleId="Sumrio2">
    <w:name w:val="toc 2"/>
    <w:basedOn w:val="Normal"/>
    <w:next w:val="Normal"/>
    <w:autoRedefine/>
    <w:uiPriority w:val="39"/>
    <w:unhideWhenUsed/>
    <w:rsid w:val="008126A1"/>
    <w:pPr>
      <w:spacing w:after="100"/>
      <w:ind w:left="240"/>
    </w:pPr>
  </w:style>
  <w:style w:type="paragraph" w:styleId="Sumrio3">
    <w:name w:val="toc 3"/>
    <w:basedOn w:val="Normal"/>
    <w:next w:val="Normal"/>
    <w:autoRedefine/>
    <w:uiPriority w:val="39"/>
    <w:unhideWhenUsed/>
    <w:rsid w:val="008126A1"/>
    <w:pPr>
      <w:spacing w:after="100"/>
      <w:ind w:left="480"/>
    </w:pPr>
  </w:style>
  <w:style w:type="paragraph" w:styleId="Cabealho">
    <w:name w:val="header"/>
    <w:basedOn w:val="Normal"/>
    <w:link w:val="CabealhoChar"/>
    <w:uiPriority w:val="99"/>
    <w:unhideWhenUsed/>
    <w:rsid w:val="0057285B"/>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57285B"/>
    <w:rPr>
      <w:sz w:val="24"/>
    </w:rPr>
  </w:style>
  <w:style w:type="paragraph" w:styleId="Rodap">
    <w:name w:val="footer"/>
    <w:basedOn w:val="Normal"/>
    <w:link w:val="RodapChar"/>
    <w:uiPriority w:val="99"/>
    <w:unhideWhenUsed/>
    <w:rsid w:val="0057285B"/>
    <w:pPr>
      <w:tabs>
        <w:tab w:val="center" w:pos="4680"/>
        <w:tab w:val="right" w:pos="9360"/>
      </w:tabs>
      <w:spacing w:after="0" w:line="240" w:lineRule="auto"/>
    </w:pPr>
  </w:style>
  <w:style w:type="character" w:customStyle="1" w:styleId="RodapChar">
    <w:name w:val="Rodapé Char"/>
    <w:basedOn w:val="Fontepargpadro"/>
    <w:link w:val="Rodap"/>
    <w:uiPriority w:val="99"/>
    <w:rsid w:val="0057285B"/>
    <w:rPr>
      <w:sz w:val="24"/>
    </w:rPr>
  </w:style>
  <w:style w:type="character" w:customStyle="1" w:styleId="SemEspaamentoChar">
    <w:name w:val="Sem Espaçamento Char"/>
    <w:aliases w:val="Quote1 Char"/>
    <w:basedOn w:val="Fontepargpadro"/>
    <w:link w:val="SemEspaamento"/>
    <w:uiPriority w:val="99"/>
    <w:rsid w:val="001F219A"/>
  </w:style>
  <w:style w:type="paragraph" w:customStyle="1" w:styleId="Capas">
    <w:name w:val="Capas"/>
    <w:link w:val="CapasChar"/>
    <w:qFormat/>
    <w:rsid w:val="00265E04"/>
    <w:pPr>
      <w:spacing w:after="0"/>
      <w:jc w:val="center"/>
    </w:pPr>
    <w:rPr>
      <w:rFonts w:asciiTheme="majorHAnsi" w:hAnsiTheme="majorHAnsi"/>
      <w:b/>
      <w:noProof/>
      <w:sz w:val="24"/>
      <w:szCs w:val="24"/>
      <w:lang w:val="pt-BR" w:eastAsia="pt-BR"/>
    </w:rPr>
  </w:style>
  <w:style w:type="character" w:customStyle="1" w:styleId="CapasChar">
    <w:name w:val="Capas Char"/>
    <w:basedOn w:val="Fontepargpadro"/>
    <w:link w:val="Capas"/>
    <w:rsid w:val="00265E04"/>
    <w:rPr>
      <w:rFonts w:asciiTheme="majorHAnsi" w:hAnsiTheme="majorHAnsi"/>
      <w:b/>
      <w:noProof/>
      <w:sz w:val="24"/>
      <w:szCs w:val="24"/>
      <w:lang w:val="pt-BR" w:eastAsia="pt-BR"/>
    </w:rPr>
  </w:style>
  <w:style w:type="character" w:customStyle="1" w:styleId="goohl0">
    <w:name w:val="goohl0"/>
    <w:basedOn w:val="Fontepargpadro"/>
    <w:rsid w:val="00301FC1"/>
  </w:style>
  <w:style w:type="character" w:customStyle="1" w:styleId="goohl1">
    <w:name w:val="goohl1"/>
    <w:basedOn w:val="Fontepargpadro"/>
    <w:rsid w:val="00301FC1"/>
  </w:style>
  <w:style w:type="character" w:customStyle="1" w:styleId="goohl2">
    <w:name w:val="goohl2"/>
    <w:basedOn w:val="Fontepargpadro"/>
    <w:rsid w:val="00301FC1"/>
  </w:style>
  <w:style w:type="character" w:customStyle="1" w:styleId="goohl3">
    <w:name w:val="goohl3"/>
    <w:basedOn w:val="Fontepargpadro"/>
    <w:rsid w:val="00301FC1"/>
  </w:style>
  <w:style w:type="paragraph" w:styleId="Recuodecorpodetexto">
    <w:name w:val="Body Text Indent"/>
    <w:basedOn w:val="Normal"/>
    <w:link w:val="RecuodecorpodetextoChar"/>
    <w:semiHidden/>
    <w:unhideWhenUsed/>
    <w:rsid w:val="00351FB9"/>
    <w:pPr>
      <w:spacing w:after="0"/>
      <w:jc w:val="center"/>
    </w:pPr>
    <w:rPr>
      <w:rFonts w:ascii="Arial" w:eastAsia="Times New Roman" w:hAnsi="Arial" w:cs="Times New Roman"/>
      <w:b/>
      <w:sz w:val="40"/>
      <w:szCs w:val="24"/>
      <w:lang w:val="pt-BR"/>
    </w:rPr>
  </w:style>
  <w:style w:type="character" w:customStyle="1" w:styleId="RecuodecorpodetextoChar">
    <w:name w:val="Recuo de corpo de texto Char"/>
    <w:basedOn w:val="Fontepargpadro"/>
    <w:link w:val="Recuodecorpodetexto"/>
    <w:semiHidden/>
    <w:rsid w:val="00351FB9"/>
    <w:rPr>
      <w:rFonts w:ascii="Arial" w:eastAsia="Times New Roman" w:hAnsi="Arial" w:cs="Times New Roman"/>
      <w:b/>
      <w:sz w:val="40"/>
      <w:szCs w:val="24"/>
      <w:lang w:val="pt-BR"/>
    </w:rPr>
  </w:style>
  <w:style w:type="paragraph" w:customStyle="1" w:styleId="TextoNormal">
    <w:name w:val="Texto_Normal"/>
    <w:basedOn w:val="Normal"/>
    <w:rsid w:val="00351FB9"/>
    <w:pPr>
      <w:spacing w:after="0" w:line="240" w:lineRule="auto"/>
    </w:pPr>
    <w:rPr>
      <w:rFonts w:ascii="Book Antiqua" w:eastAsia="Times New Roman" w:hAnsi="Book Antiqua" w:cs="Times New Roman"/>
      <w:szCs w:val="24"/>
      <w:lang w:val="pt-BR"/>
    </w:rPr>
  </w:style>
  <w:style w:type="paragraph" w:customStyle="1" w:styleId="CapaCabealho">
    <w:name w:val="Capa_Cabeçalho"/>
    <w:basedOn w:val="TextoNormal"/>
    <w:rsid w:val="00351FB9"/>
    <w:pPr>
      <w:jc w:val="center"/>
    </w:pPr>
    <w:rPr>
      <w:rFonts w:ascii="Times New Roman" w:hAnsi="Times New Roman"/>
      <w:smallCaps/>
      <w:sz w:val="30"/>
    </w:rPr>
  </w:style>
  <w:style w:type="paragraph" w:customStyle="1" w:styleId="CapaTtulo">
    <w:name w:val="Capa_Título"/>
    <w:basedOn w:val="TextoNormal"/>
    <w:rsid w:val="00351FB9"/>
    <w:pPr>
      <w:ind w:left="1134" w:right="1134"/>
      <w:jc w:val="center"/>
    </w:pPr>
    <w:rPr>
      <w:rFonts w:ascii="Carleton" w:hAnsi="Carleton"/>
      <w:smallCaps/>
      <w:sz w:val="40"/>
    </w:rPr>
  </w:style>
  <w:style w:type="table" w:styleId="GradeMdia3-nfase5">
    <w:name w:val="Medium Grid 3 Accent 5"/>
    <w:basedOn w:val="Tabelanormal"/>
    <w:uiPriority w:val="69"/>
    <w:rsid w:val="00002E5E"/>
    <w:pPr>
      <w:spacing w:after="0" w:line="240" w:lineRule="auto"/>
    </w:pPr>
    <w:rPr>
      <w:lang w:val="pt-B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staMdia1-nfase5">
    <w:name w:val="Medium List 1 Accent 5"/>
    <w:basedOn w:val="Tabelanormal"/>
    <w:uiPriority w:val="65"/>
    <w:rsid w:val="00061B58"/>
    <w:pPr>
      <w:spacing w:after="0" w:line="240" w:lineRule="auto"/>
    </w:pPr>
    <w:rPr>
      <w:color w:val="000000" w:themeColor="text1"/>
      <w:lang w:val="pt-BR"/>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styleId="Textodenotadefim">
    <w:name w:val="endnote text"/>
    <w:basedOn w:val="Normal"/>
    <w:link w:val="TextodenotadefimChar"/>
    <w:uiPriority w:val="99"/>
    <w:semiHidden/>
    <w:unhideWhenUsed/>
    <w:rsid w:val="00F437EC"/>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F437EC"/>
    <w:rPr>
      <w:sz w:val="20"/>
      <w:szCs w:val="20"/>
    </w:rPr>
  </w:style>
  <w:style w:type="character" w:styleId="Refdenotadefim">
    <w:name w:val="endnote reference"/>
    <w:basedOn w:val="Fontepargpadro"/>
    <w:uiPriority w:val="99"/>
    <w:semiHidden/>
    <w:unhideWhenUsed/>
    <w:rsid w:val="00F437EC"/>
    <w:rPr>
      <w:vertAlign w:val="superscript"/>
    </w:rPr>
  </w:style>
  <w:style w:type="paragraph" w:styleId="ndicedeilustraes">
    <w:name w:val="table of figures"/>
    <w:basedOn w:val="Normal"/>
    <w:next w:val="Normal"/>
    <w:uiPriority w:val="99"/>
    <w:unhideWhenUsed/>
    <w:rsid w:val="009B6AB6"/>
    <w:pPr>
      <w:spacing w:after="0"/>
    </w:pPr>
  </w:style>
  <w:style w:type="table" w:styleId="ListaMdia2-nfase5">
    <w:name w:val="Medium List 2 Accent 5"/>
    <w:basedOn w:val="Tabelanormal"/>
    <w:uiPriority w:val="66"/>
    <w:rsid w:val="003C302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r="http://schemas.openxmlformats.org/officeDocument/2006/relationships" xmlns:w="http://schemas.openxmlformats.org/wordprocessingml/2006/main">
  <w:divs>
    <w:div w:id="577836150">
      <w:bodyDiv w:val="1"/>
      <w:marLeft w:val="0"/>
      <w:marRight w:val="0"/>
      <w:marTop w:val="0"/>
      <w:marBottom w:val="0"/>
      <w:divBdr>
        <w:top w:val="none" w:sz="0" w:space="0" w:color="auto"/>
        <w:left w:val="none" w:sz="0" w:space="0" w:color="auto"/>
        <w:bottom w:val="none" w:sz="0" w:space="0" w:color="auto"/>
        <w:right w:val="none" w:sz="0" w:space="0" w:color="auto"/>
      </w:divBdr>
    </w:div>
    <w:div w:id="907614670">
      <w:bodyDiv w:val="1"/>
      <w:marLeft w:val="0"/>
      <w:marRight w:val="0"/>
      <w:marTop w:val="0"/>
      <w:marBottom w:val="0"/>
      <w:divBdr>
        <w:top w:val="none" w:sz="0" w:space="0" w:color="auto"/>
        <w:left w:val="none" w:sz="0" w:space="0" w:color="auto"/>
        <w:bottom w:val="none" w:sz="0" w:space="0" w:color="auto"/>
        <w:right w:val="none" w:sz="0" w:space="0" w:color="auto"/>
      </w:divBdr>
    </w:div>
    <w:div w:id="985204475">
      <w:bodyDiv w:val="1"/>
      <w:marLeft w:val="0"/>
      <w:marRight w:val="0"/>
      <w:marTop w:val="0"/>
      <w:marBottom w:val="0"/>
      <w:divBdr>
        <w:top w:val="none" w:sz="0" w:space="0" w:color="auto"/>
        <w:left w:val="none" w:sz="0" w:space="0" w:color="auto"/>
        <w:bottom w:val="none" w:sz="0" w:space="0" w:color="auto"/>
        <w:right w:val="none" w:sz="0" w:space="0" w:color="auto"/>
      </w:divBdr>
    </w:div>
    <w:div w:id="1315910023">
      <w:bodyDiv w:val="1"/>
      <w:marLeft w:val="0"/>
      <w:marRight w:val="0"/>
      <w:marTop w:val="0"/>
      <w:marBottom w:val="0"/>
      <w:divBdr>
        <w:top w:val="none" w:sz="0" w:space="0" w:color="auto"/>
        <w:left w:val="none" w:sz="0" w:space="0" w:color="auto"/>
        <w:bottom w:val="none" w:sz="0" w:space="0" w:color="auto"/>
        <w:right w:val="none" w:sz="0" w:space="0" w:color="auto"/>
      </w:divBdr>
    </w:div>
    <w:div w:id="1552763318">
      <w:bodyDiv w:val="1"/>
      <w:marLeft w:val="0"/>
      <w:marRight w:val="0"/>
      <w:marTop w:val="0"/>
      <w:marBottom w:val="0"/>
      <w:divBdr>
        <w:top w:val="none" w:sz="0" w:space="0" w:color="auto"/>
        <w:left w:val="none" w:sz="0" w:space="0" w:color="auto"/>
        <w:bottom w:val="none" w:sz="0" w:space="0" w:color="auto"/>
        <w:right w:val="none" w:sz="0" w:space="0" w:color="auto"/>
      </w:divBdr>
    </w:div>
    <w:div w:id="1686982431">
      <w:bodyDiv w:val="1"/>
      <w:marLeft w:val="0"/>
      <w:marRight w:val="0"/>
      <w:marTop w:val="0"/>
      <w:marBottom w:val="0"/>
      <w:divBdr>
        <w:top w:val="none" w:sz="0" w:space="0" w:color="auto"/>
        <w:left w:val="none" w:sz="0" w:space="0" w:color="auto"/>
        <w:bottom w:val="none" w:sz="0" w:space="0" w:color="auto"/>
        <w:right w:val="none" w:sz="0" w:space="0" w:color="auto"/>
      </w:divBdr>
    </w:div>
    <w:div w:id="1961522361">
      <w:bodyDiv w:val="1"/>
      <w:marLeft w:val="0"/>
      <w:marRight w:val="0"/>
      <w:marTop w:val="0"/>
      <w:marBottom w:val="0"/>
      <w:divBdr>
        <w:top w:val="none" w:sz="0" w:space="0" w:color="auto"/>
        <w:left w:val="none" w:sz="0" w:space="0" w:color="auto"/>
        <w:bottom w:val="none" w:sz="0" w:space="0" w:color="auto"/>
        <w:right w:val="none" w:sz="0" w:space="0" w:color="auto"/>
      </w:divBdr>
      <w:divsChild>
        <w:div w:id="1370686674">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yperlink" Target="http://dblp.dagstuhl.de/pers/hd/s/Santos:Emanuel.html"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www.eclipse.org/articles/Article-Introducing-GMF/article.html" TargetMode="Externa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hyperlink" Target="http://dblp.dagstuhl.de/pers/hd/c/Castro:Jaelson_Brelaz_de.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www.eclipse.org/articles/Article-Introducing-GMF/article.html" TargetMode="External"/><Relationship Id="rId58"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yperlink" Target="http://dblp.dagstuhl.de/db/conf/sbes/sbes2011.html" TargetMode="Externa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yperlink" Target="http://people.eecs.ku.edu/~saiedian/Teaching/Sp08/816/Papers/Background-Papers/no-silver-bullet.pdf" TargetMode="External"/><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yperlink" Target="http://dblp.dagstuhl.de/pers/hd/l/Lima:Carlos.html" TargetMode="External"/><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B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2012-04-08T00:00:00</PublishDate>
  <Abstract>Este trabalho de graduação apresenta a análise dos resultados da avaliação, por uma amostra de usuários, das melhorias no Syntax Checker do iStarTool, desenvolvidas a partir da identificação e correção de alguns problemas estruturais surgidos da inserção do corretor e analisador de modelos i*.</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PAE11</b:Tag>
    <b:SourceType>ArticleInAPeriodical</b:SourceType>
    <b:Guid>{179E696C-6C85-449B-BDD9-9390FE853E74}</b:Guid>
    <b:Author>
      <b:Author>
        <b:NameList>
          <b:Person>
            <b:Last>PAES</b:Last>
            <b:First>Josias</b:First>
          </b:Person>
          <b:Person>
            <b:Last>LIMA</b:Last>
            <b:First>Carlos</b:First>
          </b:Person>
          <b:Person>
            <b:Last>SANTOS</b:Last>
            <b:First>Emanuel</b:First>
          </b:Person>
          <b:Person>
            <b:Last>SILVA</b:Last>
            <b:First>Carla</b:First>
          </b:Person>
          <b:Person>
            <b:Last>CASTRO</b:Last>
            <b:First>Jaelson</b:First>
          </b:Person>
        </b:NameList>
      </b:Author>
    </b:Author>
    <b:Title>AGILE: Automatic Generation of i* Languages</b:Title>
    <b:PeriodicalTitle>Proceedings of XIV Ibero-American Conference on Software Engineering (CIbSE11)</b:PeriodicalTitle>
    <b:City>Rio de Janeiro, Brasil</b:City>
    <b:Year>2011</b:Year>
    <b:Month>Abril</b:Month>
    <b:Pages>239-244</b:Pages>
    <b:RefOrder>66</b:RefOrder>
  </b:Source>
  <b:Source>
    <b:Tag>Bor09</b:Tag>
    <b:SourceType>Report</b:SourceType>
    <b:Guid>{52279F3B-C281-42DF-A562-E0C1DF1DE8FF}</b:Guid>
    <b:Author>
      <b:Author>
        <b:NameList>
          <b:Person>
            <b:Last>Borba</b:Last>
            <b:First>C.</b:First>
            <b:Middle>C.</b:Middle>
          </b:Person>
        </b:NameList>
      </b:Author>
    </b:Author>
    <b:Title>Uma Abordagem Orientada a Objetivos para as Fases de Requisitos de Linhas de Produtos de Software</b:Title>
    <b:City>Recife, PE, Brasil</b:City>
    <b:Year>2009</b:Year>
    <b:Pages>159</b:Pages>
    <b:Institution>(Dissertação de Mestrado) Universidade Federal de Pernambuco</b:Institution>
    <b:RefOrder>21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1819AA-C975-4E29-9CCB-47B4C36EC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55</Pages>
  <Words>10461</Words>
  <Characters>56492</Characters>
  <Application>Microsoft Office Word</Application>
  <DocSecurity>0</DocSecurity>
  <Lines>470</Lines>
  <Paragraphs>133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Desenvolvimento do Syntax Checker para o iStarTool</vt:lpstr>
      <vt:lpstr>Desenvolvimento do Syntax Checker para o iStarTool</vt:lpstr>
    </vt:vector>
  </TitlesOfParts>
  <Company>Cin-UFPE</Company>
  <LinksUpToDate>false</LinksUpToDate>
  <CharactersWithSpaces>66820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Desenvolvimento do Syntax Checker para o iStarTool</dc:title>
  <dc:subject>Trabalho de Graduação</dc:subject>
  <dc:creator>Átila Valgueiro Malta Moreira</dc:creator>
  <cp:lastModifiedBy>Aline</cp:lastModifiedBy>
  <cp:revision>3</cp:revision>
  <cp:lastPrinted>2013-04-25T04:40:00Z</cp:lastPrinted>
  <dcterms:created xsi:type="dcterms:W3CDTF">2013-04-25T04:39:00Z</dcterms:created>
  <dcterms:modified xsi:type="dcterms:W3CDTF">2013-04-25T04:42:00Z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oogle.Documents.Tracking">
    <vt:lpwstr>false</vt:lpwstr>
  </property>
</Properties>
</file>