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1F" w:rsidRPr="00207871" w:rsidRDefault="00E05C1F" w:rsidP="00E05C1F">
      <w:pPr>
        <w:pStyle w:val="BodyText"/>
        <w:jc w:val="center"/>
        <w:rPr>
          <w:rFonts w:ascii="Calibri" w:hAnsi="Calibri"/>
          <w:b/>
          <w:sz w:val="32"/>
          <w:szCs w:val="32"/>
          <w:lang w:val="pt-BR"/>
        </w:rPr>
      </w:pPr>
      <w:r>
        <w:rPr>
          <w:noProof/>
          <w:lang w:val="pt-BR" w:eastAsia="pt-BR"/>
        </w:rPr>
        <w:drawing>
          <wp:anchor distT="0" distB="0" distL="114300" distR="114300" simplePos="0" relativeHeight="251659264" behindDoc="0" locked="0" layoutInCell="1" allowOverlap="1">
            <wp:simplePos x="0" y="0"/>
            <wp:positionH relativeFrom="column">
              <wp:posOffset>5380990</wp:posOffset>
            </wp:positionH>
            <wp:positionV relativeFrom="paragraph">
              <wp:posOffset>-756920</wp:posOffset>
            </wp:positionV>
            <wp:extent cx="590550" cy="762000"/>
            <wp:effectExtent l="19050" t="0" r="0" b="0"/>
            <wp:wrapThrough wrapText="bothSides">
              <wp:wrapPolygon edited="0">
                <wp:start x="-697" y="0"/>
                <wp:lineTo x="-697" y="21060"/>
                <wp:lineTo x="21600" y="21060"/>
                <wp:lineTo x="21600" y="0"/>
                <wp:lineTo x="-697" y="0"/>
              </wp:wrapPolygon>
            </wp:wrapThrough>
            <wp:docPr id="2" name="Imagem 1" descr="Descrição: C:\Users\americanas\Desktop\Graduação-a-Distância-Grátis-Pernambuco-UFPE-EAD-Grat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americanas\Desktop\Graduação-a-Distância-Grátis-Pernambuco-UFPE-EAD-Gratuito.jpg"/>
                    <pic:cNvPicPr>
                      <a:picLocks noChangeAspect="1" noChangeArrowheads="1"/>
                    </pic:cNvPicPr>
                  </pic:nvPicPr>
                  <pic:blipFill>
                    <a:blip r:embed="rId8" cstate="print"/>
                    <a:srcRect/>
                    <a:stretch>
                      <a:fillRect/>
                    </a:stretch>
                  </pic:blipFill>
                  <pic:spPr bwMode="auto">
                    <a:xfrm>
                      <a:off x="0" y="0"/>
                      <a:ext cx="590550" cy="762000"/>
                    </a:xfrm>
                    <a:prstGeom prst="rect">
                      <a:avLst/>
                    </a:prstGeom>
                    <a:noFill/>
                    <a:ln w="9525">
                      <a:noFill/>
                      <a:miter lim="800000"/>
                      <a:headEnd/>
                      <a:tailEnd/>
                    </a:ln>
                  </pic:spPr>
                </pic:pic>
              </a:graphicData>
            </a:graphic>
          </wp:anchor>
        </w:drawing>
      </w:r>
      <w:r>
        <w:rPr>
          <w:noProof/>
          <w:lang w:val="pt-BR" w:eastAsia="pt-BR"/>
        </w:rPr>
        <w:drawing>
          <wp:anchor distT="0" distB="0" distL="114300" distR="114300" simplePos="0" relativeHeight="251661312" behindDoc="1" locked="0" layoutInCell="1" allowOverlap="1">
            <wp:simplePos x="0" y="0"/>
            <wp:positionH relativeFrom="column">
              <wp:posOffset>-934085</wp:posOffset>
            </wp:positionH>
            <wp:positionV relativeFrom="paragraph">
              <wp:posOffset>-556895</wp:posOffset>
            </wp:positionV>
            <wp:extent cx="1019175" cy="390525"/>
            <wp:effectExtent l="19050" t="0" r="9525" b="0"/>
            <wp:wrapTight wrapText="bothSides">
              <wp:wrapPolygon edited="0">
                <wp:start x="-404" y="0"/>
                <wp:lineTo x="-404" y="21073"/>
                <wp:lineTo x="21802" y="21073"/>
                <wp:lineTo x="21802" y="0"/>
                <wp:lineTo x="-404" y="0"/>
              </wp:wrapPolygon>
            </wp:wrapTight>
            <wp:docPr id="9" name="Picture 4" descr="http://portal.cin.ufpe.br/SiteCollectionImages/Logotipos/logo-ci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rtal.cin.ufpe.br/SiteCollectionImages/Logotipos/logo-cin.bmp"/>
                    <pic:cNvPicPr>
                      <a:picLocks noChangeAspect="1" noChangeArrowheads="1"/>
                    </pic:cNvPicPr>
                  </pic:nvPicPr>
                  <pic:blipFill>
                    <a:blip r:embed="rId9" cstate="print"/>
                    <a:srcRect/>
                    <a:stretch>
                      <a:fillRect/>
                    </a:stretch>
                  </pic:blipFill>
                  <pic:spPr bwMode="auto">
                    <a:xfrm>
                      <a:off x="0" y="0"/>
                      <a:ext cx="1019175" cy="390525"/>
                    </a:xfrm>
                    <a:prstGeom prst="rect">
                      <a:avLst/>
                    </a:prstGeom>
                    <a:noFill/>
                    <a:ln w="9525">
                      <a:noFill/>
                      <a:miter lim="800000"/>
                      <a:headEnd/>
                      <a:tailEnd/>
                    </a:ln>
                  </pic:spPr>
                </pic:pic>
              </a:graphicData>
            </a:graphic>
          </wp:anchor>
        </w:drawing>
      </w:r>
      <w:r w:rsidRPr="00207871">
        <w:rPr>
          <w:rFonts w:ascii="Calibri" w:hAnsi="Calibri"/>
          <w:b/>
          <w:sz w:val="32"/>
          <w:szCs w:val="32"/>
          <w:lang w:val="pt-BR"/>
        </w:rPr>
        <w:t>Universidade Federal de Pernambuco</w:t>
      </w:r>
    </w:p>
    <w:p w:rsidR="00E05C1F" w:rsidRDefault="00E05C1F" w:rsidP="00E05C1F">
      <w:pPr>
        <w:pStyle w:val="BodyText"/>
        <w:jc w:val="center"/>
        <w:rPr>
          <w:rFonts w:ascii="Calibri" w:hAnsi="Calibri"/>
          <w:b/>
          <w:sz w:val="32"/>
          <w:szCs w:val="32"/>
          <w:lang w:val="pt-BR"/>
        </w:rPr>
      </w:pPr>
      <w:proofErr w:type="spellStart"/>
      <w:proofErr w:type="gramStart"/>
      <w:r>
        <w:rPr>
          <w:rFonts w:ascii="Calibri" w:hAnsi="Calibri"/>
          <w:b/>
          <w:sz w:val="32"/>
          <w:szCs w:val="32"/>
          <w:lang w:val="pt-BR"/>
        </w:rPr>
        <w:t>CIn</w:t>
      </w:r>
      <w:proofErr w:type="spellEnd"/>
      <w:proofErr w:type="gramEnd"/>
      <w:r>
        <w:rPr>
          <w:rFonts w:ascii="Calibri" w:hAnsi="Calibri"/>
          <w:b/>
          <w:sz w:val="32"/>
          <w:szCs w:val="32"/>
          <w:lang w:val="pt-BR"/>
        </w:rPr>
        <w:t xml:space="preserve"> - </w:t>
      </w:r>
      <w:r w:rsidRPr="00207871">
        <w:rPr>
          <w:rFonts w:ascii="Calibri" w:hAnsi="Calibri"/>
          <w:b/>
          <w:sz w:val="32"/>
          <w:szCs w:val="32"/>
          <w:lang w:val="pt-BR"/>
        </w:rPr>
        <w:t>Cent</w:t>
      </w:r>
      <w:r>
        <w:rPr>
          <w:rFonts w:ascii="Calibri" w:hAnsi="Calibri"/>
          <w:b/>
          <w:sz w:val="32"/>
          <w:szCs w:val="32"/>
          <w:lang w:val="pt-BR"/>
        </w:rPr>
        <w:t>ro de Informática</w:t>
      </w:r>
    </w:p>
    <w:p w:rsidR="00A852F8" w:rsidRPr="00207871" w:rsidRDefault="00A852F8" w:rsidP="00E05C1F">
      <w:pPr>
        <w:pStyle w:val="BodyText"/>
        <w:jc w:val="center"/>
        <w:rPr>
          <w:rFonts w:ascii="Calibri" w:hAnsi="Calibri"/>
          <w:b/>
          <w:sz w:val="32"/>
          <w:szCs w:val="32"/>
          <w:lang w:val="pt-BR"/>
        </w:rPr>
      </w:pPr>
      <w:r>
        <w:rPr>
          <w:rFonts w:ascii="Calibri" w:hAnsi="Calibri"/>
          <w:b/>
          <w:sz w:val="32"/>
          <w:szCs w:val="32"/>
          <w:lang w:val="pt-BR"/>
        </w:rPr>
        <w:t>Graduação em Ciência da Computação</w:t>
      </w:r>
    </w:p>
    <w:p w:rsidR="00E05C1F" w:rsidRPr="00207871" w:rsidRDefault="00E05C1F" w:rsidP="00E05C1F">
      <w:pPr>
        <w:pStyle w:val="BodyText"/>
        <w:jc w:val="center"/>
        <w:rPr>
          <w:rFonts w:ascii="Calibri" w:hAnsi="Calibri"/>
          <w:b/>
          <w:sz w:val="32"/>
          <w:szCs w:val="32"/>
          <w:lang w:val="pt-BR"/>
        </w:rPr>
      </w:pPr>
    </w:p>
    <w:p w:rsidR="00E05C1F" w:rsidRPr="00207871" w:rsidRDefault="00E05C1F" w:rsidP="00E05C1F">
      <w:pPr>
        <w:pStyle w:val="BodyText"/>
        <w:jc w:val="center"/>
        <w:rPr>
          <w:rFonts w:ascii="Calibri" w:hAnsi="Calibri"/>
          <w:b/>
          <w:sz w:val="32"/>
          <w:szCs w:val="32"/>
          <w:lang w:val="pt-BR"/>
        </w:rPr>
      </w:pPr>
    </w:p>
    <w:p w:rsidR="00E05C1F" w:rsidRPr="00207871" w:rsidRDefault="00E05C1F" w:rsidP="00E05C1F">
      <w:pPr>
        <w:pStyle w:val="BodyText"/>
        <w:jc w:val="center"/>
        <w:rPr>
          <w:rFonts w:ascii="Calibri" w:hAnsi="Calibri"/>
          <w:b/>
          <w:sz w:val="32"/>
          <w:szCs w:val="32"/>
          <w:lang w:val="pt-BR"/>
        </w:rPr>
      </w:pPr>
    </w:p>
    <w:p w:rsidR="00E05C1F" w:rsidRPr="00207871" w:rsidRDefault="00E05C1F" w:rsidP="00E05C1F">
      <w:pPr>
        <w:pStyle w:val="BodyText"/>
        <w:jc w:val="center"/>
        <w:rPr>
          <w:rFonts w:ascii="Calibri" w:hAnsi="Calibri"/>
          <w:b/>
          <w:sz w:val="32"/>
          <w:szCs w:val="32"/>
          <w:lang w:val="pt-BR"/>
        </w:rPr>
      </w:pPr>
    </w:p>
    <w:p w:rsidR="00E05C1F" w:rsidRDefault="00A852F8" w:rsidP="00E05C1F">
      <w:pPr>
        <w:pStyle w:val="BodyText"/>
        <w:jc w:val="center"/>
        <w:rPr>
          <w:rFonts w:ascii="Calibri" w:hAnsi="Calibri"/>
          <w:b/>
          <w:sz w:val="28"/>
          <w:szCs w:val="28"/>
          <w:lang w:val="pt-BR"/>
        </w:rPr>
      </w:pPr>
      <w:r>
        <w:rPr>
          <w:rFonts w:ascii="Calibri" w:hAnsi="Calibri"/>
          <w:b/>
          <w:sz w:val="28"/>
          <w:szCs w:val="28"/>
          <w:lang w:val="pt-BR"/>
        </w:rPr>
        <w:t xml:space="preserve"> </w:t>
      </w:r>
      <w:r w:rsidR="004A13D1">
        <w:rPr>
          <w:rFonts w:ascii="Calibri" w:hAnsi="Calibri"/>
          <w:b/>
          <w:sz w:val="28"/>
          <w:szCs w:val="28"/>
          <w:lang w:val="pt-BR"/>
        </w:rPr>
        <w:t>Auditoria de Sistemas de Informação e sua inserção nas melhores práticas para a Gestão de TI</w:t>
      </w:r>
    </w:p>
    <w:p w:rsidR="00A852F8" w:rsidRPr="00A852F8" w:rsidRDefault="00A852F8" w:rsidP="00E05C1F">
      <w:pPr>
        <w:pStyle w:val="BodyText"/>
        <w:jc w:val="center"/>
        <w:rPr>
          <w:rFonts w:ascii="Calibri" w:hAnsi="Calibri"/>
          <w:sz w:val="28"/>
          <w:szCs w:val="28"/>
          <w:lang w:val="pt-BR"/>
        </w:rPr>
      </w:pPr>
      <w:r>
        <w:rPr>
          <w:rFonts w:ascii="Calibri" w:hAnsi="Calibri"/>
          <w:sz w:val="28"/>
          <w:szCs w:val="28"/>
          <w:lang w:val="pt-BR"/>
        </w:rPr>
        <w:t>Rubem Salzano Neto</w:t>
      </w:r>
    </w:p>
    <w:p w:rsidR="00E05C1F" w:rsidRPr="00A852F8" w:rsidRDefault="00A852F8" w:rsidP="00E05C1F">
      <w:pPr>
        <w:pStyle w:val="BodyText"/>
        <w:jc w:val="center"/>
        <w:rPr>
          <w:rFonts w:ascii="Calibri" w:hAnsi="Calibri"/>
          <w:b/>
          <w:sz w:val="32"/>
          <w:szCs w:val="32"/>
          <w:lang w:val="pt-BR"/>
        </w:rPr>
      </w:pPr>
      <w:r w:rsidRPr="00A852F8">
        <w:rPr>
          <w:rFonts w:ascii="Calibri" w:hAnsi="Calibri"/>
          <w:b/>
          <w:sz w:val="32"/>
          <w:szCs w:val="32"/>
          <w:lang w:val="pt-BR"/>
        </w:rPr>
        <w:t>Trabalho de Graduação</w:t>
      </w:r>
    </w:p>
    <w:p w:rsidR="00E05C1F" w:rsidRDefault="00E05C1F" w:rsidP="00E05C1F">
      <w:pPr>
        <w:pStyle w:val="BodyText"/>
        <w:jc w:val="center"/>
        <w:rPr>
          <w:rFonts w:ascii="Calibri" w:hAnsi="Calibri"/>
          <w:b/>
          <w:sz w:val="24"/>
          <w:szCs w:val="24"/>
          <w:lang w:val="pt-BR"/>
        </w:rPr>
      </w:pPr>
    </w:p>
    <w:p w:rsidR="00221BCB" w:rsidRDefault="00221BCB" w:rsidP="00E05C1F">
      <w:pPr>
        <w:pStyle w:val="BodyText"/>
        <w:jc w:val="center"/>
        <w:rPr>
          <w:rFonts w:ascii="Calibri" w:hAnsi="Calibri"/>
          <w:b/>
          <w:sz w:val="24"/>
          <w:szCs w:val="24"/>
          <w:lang w:val="pt-BR"/>
        </w:rPr>
      </w:pPr>
    </w:p>
    <w:p w:rsidR="00221BCB" w:rsidRDefault="00221BCB" w:rsidP="00E05C1F">
      <w:pPr>
        <w:pStyle w:val="BodyText"/>
        <w:jc w:val="center"/>
        <w:rPr>
          <w:rFonts w:ascii="Calibri" w:hAnsi="Calibri"/>
          <w:b/>
          <w:sz w:val="24"/>
          <w:szCs w:val="24"/>
          <w:lang w:val="pt-BR"/>
        </w:rPr>
      </w:pPr>
    </w:p>
    <w:p w:rsidR="00221BCB" w:rsidRDefault="00221BCB" w:rsidP="00E05C1F">
      <w:pPr>
        <w:pStyle w:val="BodyText"/>
        <w:jc w:val="center"/>
        <w:rPr>
          <w:rFonts w:ascii="Calibri" w:hAnsi="Calibri"/>
          <w:b/>
          <w:sz w:val="24"/>
          <w:szCs w:val="24"/>
          <w:lang w:val="pt-BR"/>
        </w:rPr>
      </w:pPr>
    </w:p>
    <w:p w:rsidR="00221BCB" w:rsidRDefault="00221BCB" w:rsidP="00E05C1F">
      <w:pPr>
        <w:pStyle w:val="BodyText"/>
        <w:jc w:val="center"/>
        <w:rPr>
          <w:rFonts w:ascii="Calibri" w:hAnsi="Calibri"/>
          <w:b/>
          <w:sz w:val="24"/>
          <w:szCs w:val="24"/>
          <w:lang w:val="pt-BR"/>
        </w:rPr>
      </w:pPr>
    </w:p>
    <w:p w:rsidR="00221BCB" w:rsidRDefault="00221BCB" w:rsidP="00E05C1F">
      <w:pPr>
        <w:pStyle w:val="BodyText"/>
        <w:jc w:val="center"/>
        <w:rPr>
          <w:rFonts w:ascii="Calibri" w:hAnsi="Calibri"/>
          <w:b/>
          <w:sz w:val="24"/>
          <w:szCs w:val="24"/>
          <w:lang w:val="pt-BR"/>
        </w:rPr>
      </w:pPr>
    </w:p>
    <w:p w:rsidR="00A852F8" w:rsidRDefault="00A852F8" w:rsidP="00E05C1F">
      <w:pPr>
        <w:pStyle w:val="BodyText"/>
        <w:jc w:val="center"/>
        <w:rPr>
          <w:rFonts w:ascii="Calibri" w:hAnsi="Calibri"/>
          <w:b/>
          <w:sz w:val="24"/>
          <w:szCs w:val="24"/>
          <w:lang w:val="pt-BR"/>
        </w:rPr>
      </w:pPr>
    </w:p>
    <w:p w:rsidR="00A852F8" w:rsidRDefault="00A852F8" w:rsidP="00E05C1F">
      <w:pPr>
        <w:pStyle w:val="BodyText"/>
        <w:jc w:val="center"/>
        <w:rPr>
          <w:rFonts w:ascii="Calibri" w:hAnsi="Calibri"/>
          <w:b/>
          <w:sz w:val="24"/>
          <w:szCs w:val="24"/>
          <w:lang w:val="pt-BR"/>
        </w:rPr>
      </w:pPr>
    </w:p>
    <w:p w:rsidR="00A852F8" w:rsidRDefault="00A852F8" w:rsidP="00E05C1F">
      <w:pPr>
        <w:pStyle w:val="BodyText"/>
        <w:jc w:val="center"/>
        <w:rPr>
          <w:rFonts w:ascii="Calibri" w:hAnsi="Calibri"/>
          <w:b/>
          <w:sz w:val="24"/>
          <w:szCs w:val="24"/>
          <w:lang w:val="pt-BR"/>
        </w:rPr>
      </w:pPr>
    </w:p>
    <w:p w:rsidR="00A852F8" w:rsidRDefault="00A852F8" w:rsidP="00E05C1F">
      <w:pPr>
        <w:pStyle w:val="BodyText"/>
        <w:jc w:val="center"/>
        <w:rPr>
          <w:rFonts w:ascii="Calibri" w:hAnsi="Calibri"/>
          <w:b/>
          <w:sz w:val="24"/>
          <w:szCs w:val="24"/>
          <w:lang w:val="pt-BR"/>
        </w:rPr>
      </w:pPr>
    </w:p>
    <w:p w:rsidR="00A852F8" w:rsidRDefault="00A852F8" w:rsidP="00E05C1F">
      <w:pPr>
        <w:pStyle w:val="BodyText"/>
        <w:jc w:val="center"/>
        <w:rPr>
          <w:rFonts w:ascii="Calibri" w:hAnsi="Calibri"/>
          <w:b/>
          <w:sz w:val="24"/>
          <w:szCs w:val="24"/>
          <w:lang w:val="pt-BR"/>
        </w:rPr>
      </w:pPr>
    </w:p>
    <w:p w:rsidR="00A852F8" w:rsidRDefault="00A852F8" w:rsidP="00E05C1F">
      <w:pPr>
        <w:pStyle w:val="BodyText"/>
        <w:jc w:val="center"/>
        <w:rPr>
          <w:rFonts w:ascii="Calibri" w:hAnsi="Calibri"/>
          <w:b/>
          <w:sz w:val="24"/>
          <w:szCs w:val="24"/>
          <w:lang w:val="pt-BR"/>
        </w:rPr>
      </w:pPr>
    </w:p>
    <w:p w:rsidR="00A852F8" w:rsidRDefault="00A852F8" w:rsidP="00E05C1F">
      <w:pPr>
        <w:pStyle w:val="BodyText"/>
        <w:jc w:val="center"/>
        <w:rPr>
          <w:rFonts w:ascii="Calibri" w:hAnsi="Calibri"/>
          <w:b/>
          <w:sz w:val="24"/>
          <w:szCs w:val="24"/>
          <w:lang w:val="pt-BR"/>
        </w:rPr>
      </w:pPr>
    </w:p>
    <w:p w:rsidR="00A852F8" w:rsidRDefault="00A852F8" w:rsidP="00E05C1F">
      <w:pPr>
        <w:pStyle w:val="BodyText"/>
        <w:jc w:val="center"/>
        <w:rPr>
          <w:rFonts w:ascii="Calibri" w:hAnsi="Calibri"/>
          <w:b/>
          <w:sz w:val="24"/>
          <w:szCs w:val="24"/>
          <w:lang w:val="pt-BR"/>
        </w:rPr>
      </w:pPr>
    </w:p>
    <w:p w:rsidR="00A852F8" w:rsidRDefault="00A852F8" w:rsidP="00E05C1F">
      <w:pPr>
        <w:pStyle w:val="BodyText"/>
        <w:jc w:val="center"/>
        <w:rPr>
          <w:rFonts w:ascii="Calibri" w:hAnsi="Calibri"/>
          <w:sz w:val="24"/>
          <w:szCs w:val="24"/>
          <w:lang w:val="pt-BR"/>
        </w:rPr>
      </w:pPr>
      <w:r>
        <w:rPr>
          <w:rFonts w:ascii="Calibri" w:hAnsi="Calibri"/>
          <w:sz w:val="24"/>
          <w:szCs w:val="24"/>
          <w:lang w:val="pt-BR"/>
        </w:rPr>
        <w:lastRenderedPageBreak/>
        <w:t>Rec</w:t>
      </w:r>
      <w:r w:rsidR="004121B0">
        <w:rPr>
          <w:rFonts w:ascii="Calibri" w:hAnsi="Calibri"/>
          <w:sz w:val="24"/>
          <w:szCs w:val="24"/>
          <w:lang w:val="pt-BR"/>
        </w:rPr>
        <w:t>ife, 11</w:t>
      </w:r>
      <w:r w:rsidR="00F67583">
        <w:rPr>
          <w:rFonts w:ascii="Calibri" w:hAnsi="Calibri"/>
          <w:sz w:val="24"/>
          <w:szCs w:val="24"/>
          <w:lang w:val="pt-BR"/>
        </w:rPr>
        <w:t xml:space="preserve"> de julho</w:t>
      </w:r>
      <w:r>
        <w:rPr>
          <w:rFonts w:ascii="Calibri" w:hAnsi="Calibri"/>
          <w:sz w:val="24"/>
          <w:szCs w:val="24"/>
          <w:lang w:val="pt-BR"/>
        </w:rPr>
        <w:t xml:space="preserve"> de 2012</w:t>
      </w:r>
    </w:p>
    <w:p w:rsidR="00A852F8" w:rsidRDefault="00A852F8" w:rsidP="00E05C1F">
      <w:pPr>
        <w:pStyle w:val="BodyText"/>
        <w:jc w:val="center"/>
        <w:rPr>
          <w:rFonts w:ascii="Calibri" w:hAnsi="Calibri"/>
          <w:sz w:val="32"/>
          <w:szCs w:val="32"/>
          <w:lang w:val="pt-BR"/>
        </w:rPr>
      </w:pPr>
      <w:r>
        <w:rPr>
          <w:rFonts w:ascii="Calibri" w:hAnsi="Calibri"/>
          <w:sz w:val="32"/>
          <w:szCs w:val="32"/>
          <w:lang w:val="pt-BR"/>
        </w:rPr>
        <w:t>Universidade Federal de Pernambuco</w:t>
      </w:r>
    </w:p>
    <w:p w:rsidR="00A852F8" w:rsidRDefault="00A852F8" w:rsidP="00E05C1F">
      <w:pPr>
        <w:pStyle w:val="BodyText"/>
        <w:jc w:val="center"/>
        <w:rPr>
          <w:rFonts w:ascii="Calibri" w:hAnsi="Calibri"/>
          <w:sz w:val="32"/>
          <w:szCs w:val="32"/>
          <w:lang w:val="pt-BR"/>
        </w:rPr>
      </w:pPr>
      <w:r>
        <w:rPr>
          <w:rFonts w:ascii="Calibri" w:hAnsi="Calibri"/>
          <w:sz w:val="32"/>
          <w:szCs w:val="32"/>
          <w:lang w:val="pt-BR"/>
        </w:rPr>
        <w:t>Centro de Informática</w:t>
      </w:r>
    </w:p>
    <w:p w:rsidR="00A852F8" w:rsidRDefault="00A852F8" w:rsidP="00E05C1F">
      <w:pPr>
        <w:pStyle w:val="BodyText"/>
        <w:jc w:val="center"/>
        <w:rPr>
          <w:rFonts w:ascii="Calibri" w:hAnsi="Calibri"/>
          <w:sz w:val="32"/>
          <w:szCs w:val="32"/>
          <w:lang w:val="pt-BR"/>
        </w:rPr>
      </w:pPr>
    </w:p>
    <w:p w:rsidR="00A852F8" w:rsidRDefault="00A852F8" w:rsidP="00E05C1F">
      <w:pPr>
        <w:pStyle w:val="BodyText"/>
        <w:jc w:val="center"/>
        <w:rPr>
          <w:rFonts w:ascii="Calibri" w:hAnsi="Calibri"/>
          <w:sz w:val="32"/>
          <w:szCs w:val="32"/>
          <w:lang w:val="pt-BR"/>
        </w:rPr>
      </w:pPr>
    </w:p>
    <w:p w:rsidR="00A852F8" w:rsidRDefault="00A852F8" w:rsidP="00E05C1F">
      <w:pPr>
        <w:pStyle w:val="BodyText"/>
        <w:jc w:val="center"/>
        <w:rPr>
          <w:rFonts w:ascii="Calibri" w:hAnsi="Calibri"/>
          <w:sz w:val="32"/>
          <w:szCs w:val="32"/>
          <w:lang w:val="pt-BR"/>
        </w:rPr>
      </w:pPr>
    </w:p>
    <w:p w:rsidR="00A852F8" w:rsidRDefault="00A852F8" w:rsidP="00E05C1F">
      <w:pPr>
        <w:pStyle w:val="BodyText"/>
        <w:jc w:val="center"/>
        <w:rPr>
          <w:rFonts w:ascii="Calibri" w:hAnsi="Calibri"/>
          <w:sz w:val="32"/>
          <w:szCs w:val="32"/>
          <w:lang w:val="pt-BR"/>
        </w:rPr>
      </w:pPr>
    </w:p>
    <w:p w:rsidR="00A852F8" w:rsidRDefault="00A852F8" w:rsidP="00E05C1F">
      <w:pPr>
        <w:pStyle w:val="BodyText"/>
        <w:jc w:val="center"/>
        <w:rPr>
          <w:rFonts w:ascii="Calibri" w:hAnsi="Calibri"/>
          <w:sz w:val="32"/>
          <w:szCs w:val="32"/>
          <w:lang w:val="pt-BR"/>
        </w:rPr>
      </w:pPr>
    </w:p>
    <w:p w:rsidR="008323E0" w:rsidRDefault="008323E0" w:rsidP="00A852F8">
      <w:pPr>
        <w:pStyle w:val="BodyText"/>
        <w:jc w:val="center"/>
        <w:rPr>
          <w:rFonts w:ascii="Calibri" w:hAnsi="Calibri"/>
          <w:sz w:val="28"/>
          <w:szCs w:val="28"/>
          <w:lang w:val="pt-BR"/>
        </w:rPr>
      </w:pPr>
      <w:r>
        <w:rPr>
          <w:rFonts w:ascii="Calibri" w:hAnsi="Calibri"/>
          <w:b/>
          <w:sz w:val="28"/>
          <w:szCs w:val="28"/>
          <w:lang w:val="pt-BR"/>
        </w:rPr>
        <w:t>Auditoria de Sistemas de Informação e sua inserção nas melhores práticas para a Gestão de TI</w:t>
      </w:r>
      <w:r>
        <w:rPr>
          <w:rFonts w:ascii="Calibri" w:hAnsi="Calibri"/>
          <w:sz w:val="28"/>
          <w:szCs w:val="28"/>
          <w:lang w:val="pt-BR"/>
        </w:rPr>
        <w:t xml:space="preserve"> </w:t>
      </w:r>
    </w:p>
    <w:p w:rsidR="00A852F8" w:rsidRDefault="00A852F8" w:rsidP="00A852F8">
      <w:pPr>
        <w:pStyle w:val="BodyText"/>
        <w:jc w:val="center"/>
        <w:rPr>
          <w:rFonts w:ascii="Calibri" w:hAnsi="Calibri"/>
          <w:sz w:val="28"/>
          <w:szCs w:val="28"/>
          <w:lang w:val="pt-BR"/>
        </w:rPr>
      </w:pPr>
      <w:r>
        <w:rPr>
          <w:rFonts w:ascii="Calibri" w:hAnsi="Calibri"/>
          <w:sz w:val="28"/>
          <w:szCs w:val="28"/>
          <w:lang w:val="pt-BR"/>
        </w:rPr>
        <w:t>Rubem Salzano Neto</w:t>
      </w:r>
    </w:p>
    <w:p w:rsidR="00A852F8" w:rsidRDefault="00A852F8" w:rsidP="00A852F8">
      <w:pPr>
        <w:pStyle w:val="BodyText"/>
        <w:jc w:val="center"/>
        <w:rPr>
          <w:rFonts w:ascii="Calibri" w:hAnsi="Calibri"/>
          <w:sz w:val="28"/>
          <w:szCs w:val="28"/>
          <w:lang w:val="pt-BR"/>
        </w:rPr>
      </w:pPr>
    </w:p>
    <w:p w:rsidR="00A852F8" w:rsidRDefault="00A852F8" w:rsidP="00A852F8">
      <w:pPr>
        <w:pStyle w:val="BodyText"/>
        <w:jc w:val="center"/>
        <w:rPr>
          <w:rFonts w:ascii="Calibri" w:hAnsi="Calibri"/>
          <w:sz w:val="28"/>
          <w:szCs w:val="28"/>
          <w:lang w:val="pt-BR"/>
        </w:rPr>
      </w:pPr>
    </w:p>
    <w:p w:rsidR="00A852F8" w:rsidRDefault="00A852F8" w:rsidP="00A852F8">
      <w:pPr>
        <w:pStyle w:val="BodyText"/>
        <w:jc w:val="center"/>
        <w:rPr>
          <w:rFonts w:ascii="Calibri" w:hAnsi="Calibri"/>
          <w:sz w:val="28"/>
          <w:szCs w:val="28"/>
          <w:lang w:val="pt-BR"/>
        </w:rPr>
      </w:pPr>
    </w:p>
    <w:p w:rsidR="00A852F8" w:rsidRDefault="00A852F8" w:rsidP="00A852F8">
      <w:pPr>
        <w:pStyle w:val="BodyText"/>
        <w:ind w:left="3686"/>
        <w:jc w:val="both"/>
        <w:rPr>
          <w:rFonts w:ascii="Calibri" w:hAnsi="Calibri"/>
          <w:sz w:val="24"/>
          <w:szCs w:val="24"/>
          <w:lang w:val="pt-BR"/>
        </w:rPr>
      </w:pPr>
      <w:r>
        <w:rPr>
          <w:rFonts w:ascii="Calibri" w:hAnsi="Calibri"/>
          <w:sz w:val="24"/>
          <w:szCs w:val="24"/>
          <w:lang w:val="pt-BR"/>
        </w:rPr>
        <w:t>Monografia apresentada ao Centro de Informática da Universidade Federal de Pernambuco, como requisito parcial para obtenção do Grau de Bacharel em Ciência da Computação.</w:t>
      </w:r>
    </w:p>
    <w:p w:rsidR="00A852F8" w:rsidRDefault="00A852F8" w:rsidP="00A852F8">
      <w:pPr>
        <w:pStyle w:val="BodyText"/>
        <w:ind w:left="3686"/>
        <w:jc w:val="both"/>
        <w:rPr>
          <w:rFonts w:ascii="Calibri" w:hAnsi="Calibri"/>
          <w:sz w:val="24"/>
          <w:szCs w:val="24"/>
          <w:lang w:val="pt-BR"/>
        </w:rPr>
      </w:pPr>
    </w:p>
    <w:p w:rsidR="00A852F8" w:rsidRDefault="00A852F8" w:rsidP="00A852F8">
      <w:pPr>
        <w:pStyle w:val="BodyText"/>
        <w:ind w:left="3686"/>
        <w:jc w:val="both"/>
        <w:rPr>
          <w:rFonts w:ascii="Calibri" w:hAnsi="Calibri"/>
          <w:sz w:val="24"/>
          <w:szCs w:val="24"/>
          <w:lang w:val="pt-BR"/>
        </w:rPr>
      </w:pPr>
      <w:r>
        <w:rPr>
          <w:rFonts w:ascii="Calibri" w:hAnsi="Calibri"/>
          <w:sz w:val="24"/>
          <w:szCs w:val="24"/>
          <w:lang w:val="pt-BR"/>
        </w:rPr>
        <w:t>Orientador: Ana Carolina Brandão Salgado</w:t>
      </w:r>
    </w:p>
    <w:p w:rsidR="00A852F8" w:rsidRPr="00A852F8" w:rsidRDefault="00A852F8" w:rsidP="00A852F8">
      <w:pPr>
        <w:pStyle w:val="BodyText"/>
        <w:ind w:left="3686"/>
        <w:jc w:val="both"/>
        <w:rPr>
          <w:rFonts w:ascii="Calibri" w:hAnsi="Calibri"/>
          <w:sz w:val="24"/>
          <w:szCs w:val="24"/>
          <w:lang w:val="pt-BR"/>
        </w:rPr>
      </w:pPr>
      <w:r>
        <w:rPr>
          <w:rFonts w:ascii="Calibri" w:hAnsi="Calibri"/>
          <w:sz w:val="24"/>
          <w:szCs w:val="24"/>
          <w:lang w:val="pt-BR"/>
        </w:rPr>
        <w:t>Co-Orientador: Décio Fonseca</w:t>
      </w:r>
    </w:p>
    <w:p w:rsidR="00A852F8" w:rsidRDefault="00A852F8" w:rsidP="00A852F8">
      <w:pPr>
        <w:pStyle w:val="BodyText"/>
        <w:jc w:val="center"/>
        <w:rPr>
          <w:rFonts w:ascii="Calibri" w:hAnsi="Calibri"/>
          <w:sz w:val="28"/>
          <w:szCs w:val="28"/>
          <w:lang w:val="pt-BR"/>
        </w:rPr>
      </w:pPr>
    </w:p>
    <w:p w:rsidR="00A852F8" w:rsidRDefault="00A852F8" w:rsidP="00A852F8">
      <w:pPr>
        <w:pStyle w:val="BodyText"/>
        <w:jc w:val="center"/>
        <w:rPr>
          <w:rFonts w:ascii="Calibri" w:hAnsi="Calibri"/>
          <w:sz w:val="28"/>
          <w:szCs w:val="28"/>
          <w:lang w:val="pt-BR"/>
        </w:rPr>
      </w:pPr>
    </w:p>
    <w:p w:rsidR="00A852F8" w:rsidRDefault="00A852F8" w:rsidP="00A852F8">
      <w:pPr>
        <w:pStyle w:val="BodyText"/>
        <w:jc w:val="center"/>
        <w:rPr>
          <w:rFonts w:ascii="Calibri" w:hAnsi="Calibri"/>
          <w:sz w:val="28"/>
          <w:szCs w:val="28"/>
          <w:lang w:val="pt-BR"/>
        </w:rPr>
      </w:pPr>
    </w:p>
    <w:p w:rsidR="00A852F8" w:rsidRPr="00A852F8" w:rsidRDefault="004121B0" w:rsidP="00A852F8">
      <w:pPr>
        <w:pStyle w:val="BodyText"/>
        <w:jc w:val="center"/>
        <w:rPr>
          <w:rFonts w:ascii="Calibri" w:hAnsi="Calibri"/>
          <w:sz w:val="24"/>
          <w:szCs w:val="24"/>
          <w:lang w:val="pt-BR"/>
        </w:rPr>
      </w:pPr>
      <w:r>
        <w:rPr>
          <w:rFonts w:ascii="Calibri" w:hAnsi="Calibri"/>
          <w:sz w:val="24"/>
          <w:szCs w:val="24"/>
          <w:lang w:val="pt-BR"/>
        </w:rPr>
        <w:t>Recife, 11</w:t>
      </w:r>
      <w:r w:rsidR="00F67583">
        <w:rPr>
          <w:rFonts w:ascii="Calibri" w:hAnsi="Calibri"/>
          <w:sz w:val="24"/>
          <w:szCs w:val="24"/>
          <w:lang w:val="pt-BR"/>
        </w:rPr>
        <w:t xml:space="preserve"> de julho</w:t>
      </w:r>
      <w:r w:rsidR="00A852F8">
        <w:rPr>
          <w:rFonts w:ascii="Calibri" w:hAnsi="Calibri"/>
          <w:sz w:val="24"/>
          <w:szCs w:val="24"/>
          <w:lang w:val="pt-BR"/>
        </w:rPr>
        <w:t xml:space="preserve"> de 2012</w:t>
      </w:r>
    </w:p>
    <w:p w:rsidR="00A852F8" w:rsidRDefault="00A852F8" w:rsidP="00E05C1F">
      <w:pPr>
        <w:pStyle w:val="BodyText"/>
        <w:jc w:val="center"/>
        <w:rPr>
          <w:rFonts w:ascii="Calibri" w:hAnsi="Calibri"/>
          <w:sz w:val="32"/>
          <w:szCs w:val="32"/>
          <w:lang w:val="pt-BR"/>
        </w:rPr>
      </w:pPr>
    </w:p>
    <w:p w:rsidR="005F68AF" w:rsidRDefault="005F68AF" w:rsidP="00E05C1F">
      <w:pPr>
        <w:pStyle w:val="BodyText"/>
        <w:jc w:val="center"/>
        <w:rPr>
          <w:rFonts w:ascii="Calibri" w:hAnsi="Calibri"/>
          <w:sz w:val="32"/>
          <w:szCs w:val="32"/>
          <w:lang w:val="pt-BR"/>
        </w:rPr>
      </w:pPr>
    </w:p>
    <w:p w:rsidR="005F68AF" w:rsidRDefault="005F68AF" w:rsidP="00E05C1F">
      <w:pPr>
        <w:pStyle w:val="BodyText"/>
        <w:jc w:val="center"/>
        <w:rPr>
          <w:rFonts w:ascii="Calibri" w:hAnsi="Calibri"/>
          <w:sz w:val="32"/>
          <w:szCs w:val="32"/>
          <w:lang w:val="pt-BR"/>
        </w:rPr>
      </w:pPr>
    </w:p>
    <w:p w:rsidR="005F68AF" w:rsidRDefault="005F68AF" w:rsidP="00E05C1F">
      <w:pPr>
        <w:pStyle w:val="BodyText"/>
        <w:jc w:val="center"/>
        <w:rPr>
          <w:rFonts w:ascii="Calibri" w:hAnsi="Calibri"/>
          <w:sz w:val="32"/>
          <w:szCs w:val="32"/>
          <w:lang w:val="pt-BR"/>
        </w:rPr>
      </w:pPr>
    </w:p>
    <w:p w:rsidR="005F68AF" w:rsidRDefault="005F68AF" w:rsidP="00E05C1F">
      <w:pPr>
        <w:pStyle w:val="BodyText"/>
        <w:jc w:val="center"/>
        <w:rPr>
          <w:rFonts w:ascii="Calibri" w:hAnsi="Calibri"/>
          <w:sz w:val="32"/>
          <w:szCs w:val="32"/>
          <w:lang w:val="pt-BR"/>
        </w:rPr>
      </w:pPr>
    </w:p>
    <w:p w:rsidR="005F68AF" w:rsidRDefault="005F68AF" w:rsidP="00E05C1F">
      <w:pPr>
        <w:pStyle w:val="BodyText"/>
        <w:jc w:val="center"/>
        <w:rPr>
          <w:rFonts w:ascii="Calibri" w:hAnsi="Calibri"/>
          <w:sz w:val="32"/>
          <w:szCs w:val="32"/>
          <w:lang w:val="pt-BR"/>
        </w:rPr>
      </w:pPr>
    </w:p>
    <w:p w:rsidR="005F68AF" w:rsidRDefault="005F68AF" w:rsidP="00E05C1F">
      <w:pPr>
        <w:pStyle w:val="BodyText"/>
        <w:jc w:val="center"/>
        <w:rPr>
          <w:rFonts w:ascii="Calibri" w:hAnsi="Calibri"/>
          <w:sz w:val="32"/>
          <w:szCs w:val="32"/>
          <w:lang w:val="pt-BR"/>
        </w:rPr>
      </w:pPr>
    </w:p>
    <w:p w:rsidR="005F68AF" w:rsidRDefault="005F68AF" w:rsidP="00E05C1F">
      <w:pPr>
        <w:pStyle w:val="BodyText"/>
        <w:jc w:val="center"/>
        <w:rPr>
          <w:rFonts w:ascii="Calibri" w:hAnsi="Calibri"/>
          <w:sz w:val="32"/>
          <w:szCs w:val="32"/>
          <w:lang w:val="pt-BR"/>
        </w:rPr>
      </w:pPr>
    </w:p>
    <w:p w:rsidR="005F68AF" w:rsidRDefault="005F68AF" w:rsidP="00E05C1F">
      <w:pPr>
        <w:pStyle w:val="BodyText"/>
        <w:jc w:val="center"/>
        <w:rPr>
          <w:rFonts w:ascii="Calibri" w:hAnsi="Calibri"/>
          <w:sz w:val="32"/>
          <w:szCs w:val="32"/>
          <w:lang w:val="pt-BR"/>
        </w:rPr>
      </w:pPr>
    </w:p>
    <w:p w:rsidR="005F68AF" w:rsidRDefault="005F68AF" w:rsidP="00E05C1F">
      <w:pPr>
        <w:pStyle w:val="BodyText"/>
        <w:jc w:val="center"/>
        <w:rPr>
          <w:rFonts w:ascii="Calibri" w:hAnsi="Calibri"/>
          <w:sz w:val="32"/>
          <w:szCs w:val="32"/>
          <w:lang w:val="pt-BR"/>
        </w:rPr>
      </w:pPr>
    </w:p>
    <w:p w:rsidR="005F68AF" w:rsidRDefault="005F68AF" w:rsidP="00E05C1F">
      <w:pPr>
        <w:pStyle w:val="BodyText"/>
        <w:jc w:val="center"/>
        <w:rPr>
          <w:rFonts w:ascii="Calibri" w:hAnsi="Calibri"/>
          <w:sz w:val="32"/>
          <w:szCs w:val="32"/>
          <w:lang w:val="pt-BR"/>
        </w:rPr>
      </w:pPr>
    </w:p>
    <w:p w:rsidR="005F68AF" w:rsidRDefault="005F68AF" w:rsidP="00E05C1F">
      <w:pPr>
        <w:pStyle w:val="BodyText"/>
        <w:jc w:val="center"/>
        <w:rPr>
          <w:rFonts w:ascii="Calibri" w:hAnsi="Calibri"/>
          <w:sz w:val="32"/>
          <w:szCs w:val="32"/>
          <w:lang w:val="pt-BR"/>
        </w:rPr>
      </w:pPr>
    </w:p>
    <w:p w:rsidR="005F68AF" w:rsidRDefault="005F68AF" w:rsidP="00E05C1F">
      <w:pPr>
        <w:pStyle w:val="BodyText"/>
        <w:jc w:val="center"/>
        <w:rPr>
          <w:rFonts w:ascii="Calibri" w:hAnsi="Calibri"/>
          <w:sz w:val="32"/>
          <w:szCs w:val="32"/>
          <w:lang w:val="pt-BR"/>
        </w:rPr>
      </w:pPr>
    </w:p>
    <w:p w:rsidR="005F68AF" w:rsidRDefault="005F68AF" w:rsidP="00E05C1F">
      <w:pPr>
        <w:pStyle w:val="BodyText"/>
        <w:jc w:val="center"/>
        <w:rPr>
          <w:rFonts w:ascii="Calibri" w:hAnsi="Calibri"/>
          <w:sz w:val="32"/>
          <w:szCs w:val="32"/>
          <w:lang w:val="pt-BR"/>
        </w:rPr>
      </w:pPr>
    </w:p>
    <w:p w:rsidR="005F68AF" w:rsidRDefault="005F68AF" w:rsidP="00E05C1F">
      <w:pPr>
        <w:pStyle w:val="BodyText"/>
        <w:jc w:val="center"/>
        <w:rPr>
          <w:rFonts w:ascii="Calibri" w:hAnsi="Calibri"/>
          <w:sz w:val="32"/>
          <w:szCs w:val="32"/>
          <w:lang w:val="pt-BR"/>
        </w:rPr>
      </w:pPr>
    </w:p>
    <w:p w:rsidR="005F68AF" w:rsidRDefault="005F68AF" w:rsidP="00E05C1F">
      <w:pPr>
        <w:pStyle w:val="BodyText"/>
        <w:jc w:val="center"/>
        <w:rPr>
          <w:rFonts w:ascii="Calibri" w:hAnsi="Calibri"/>
          <w:sz w:val="32"/>
          <w:szCs w:val="32"/>
          <w:lang w:val="pt-BR"/>
        </w:rPr>
      </w:pPr>
    </w:p>
    <w:p w:rsidR="005F68AF" w:rsidRDefault="005F68AF" w:rsidP="00E05C1F">
      <w:pPr>
        <w:pStyle w:val="BodyText"/>
        <w:jc w:val="center"/>
        <w:rPr>
          <w:rFonts w:ascii="Calibri" w:hAnsi="Calibri"/>
          <w:sz w:val="32"/>
          <w:szCs w:val="32"/>
          <w:lang w:val="pt-BR"/>
        </w:rPr>
      </w:pPr>
    </w:p>
    <w:p w:rsidR="005F68AF" w:rsidRDefault="005F68AF" w:rsidP="00E05C1F">
      <w:pPr>
        <w:pStyle w:val="BodyText"/>
        <w:jc w:val="center"/>
        <w:rPr>
          <w:rFonts w:ascii="Calibri" w:hAnsi="Calibri"/>
          <w:sz w:val="32"/>
          <w:szCs w:val="32"/>
          <w:lang w:val="pt-BR"/>
        </w:rPr>
      </w:pPr>
    </w:p>
    <w:p w:rsidR="005F68AF" w:rsidRDefault="005F68AF" w:rsidP="00E05C1F">
      <w:pPr>
        <w:pStyle w:val="BodyText"/>
        <w:jc w:val="center"/>
        <w:rPr>
          <w:rFonts w:ascii="Calibri" w:hAnsi="Calibri"/>
          <w:sz w:val="32"/>
          <w:szCs w:val="32"/>
          <w:lang w:val="pt-BR"/>
        </w:rPr>
      </w:pPr>
    </w:p>
    <w:p w:rsidR="005F68AF" w:rsidRDefault="005F68AF" w:rsidP="00E05C1F">
      <w:pPr>
        <w:pStyle w:val="BodyText"/>
        <w:jc w:val="center"/>
        <w:rPr>
          <w:rFonts w:ascii="Calibri" w:hAnsi="Calibri"/>
          <w:sz w:val="32"/>
          <w:szCs w:val="32"/>
          <w:lang w:val="pt-BR"/>
        </w:rPr>
      </w:pPr>
    </w:p>
    <w:p w:rsidR="005F68AF" w:rsidRDefault="005F68AF" w:rsidP="005F68AF">
      <w:pPr>
        <w:pStyle w:val="BodyText"/>
        <w:jc w:val="right"/>
        <w:rPr>
          <w:rFonts w:ascii="Calibri" w:hAnsi="Calibri"/>
          <w:i/>
          <w:sz w:val="24"/>
          <w:szCs w:val="24"/>
          <w:lang w:val="pt-BR"/>
        </w:rPr>
      </w:pPr>
      <w:r>
        <w:rPr>
          <w:rFonts w:ascii="Calibri" w:hAnsi="Calibri"/>
          <w:i/>
          <w:sz w:val="24"/>
          <w:szCs w:val="24"/>
          <w:lang w:val="pt-BR"/>
        </w:rPr>
        <w:t>“O conhecimento não ocupa espaço”</w:t>
      </w:r>
    </w:p>
    <w:p w:rsidR="005F68AF" w:rsidRDefault="005F68AF" w:rsidP="005F68AF">
      <w:pPr>
        <w:pStyle w:val="BodyText"/>
        <w:jc w:val="right"/>
        <w:rPr>
          <w:rFonts w:ascii="Calibri" w:hAnsi="Calibri"/>
          <w:b/>
          <w:sz w:val="16"/>
          <w:szCs w:val="16"/>
          <w:lang w:val="pt-BR"/>
        </w:rPr>
      </w:pPr>
      <w:r>
        <w:rPr>
          <w:rFonts w:ascii="Calibri" w:hAnsi="Calibri"/>
          <w:b/>
          <w:sz w:val="16"/>
          <w:szCs w:val="16"/>
          <w:lang w:val="pt-BR"/>
        </w:rPr>
        <w:t>Monteiro Lobato</w:t>
      </w: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Default="0039626A" w:rsidP="005F68AF">
      <w:pPr>
        <w:pStyle w:val="BodyText"/>
        <w:jc w:val="right"/>
        <w:rPr>
          <w:rFonts w:ascii="Calibri" w:hAnsi="Calibri"/>
          <w:b/>
          <w:sz w:val="16"/>
          <w:szCs w:val="16"/>
          <w:lang w:val="pt-BR"/>
        </w:rPr>
      </w:pPr>
    </w:p>
    <w:p w:rsidR="0039626A" w:rsidRPr="0039626A" w:rsidRDefault="0039626A" w:rsidP="0039626A">
      <w:pPr>
        <w:pStyle w:val="BodyText"/>
        <w:ind w:left="4253"/>
        <w:jc w:val="both"/>
        <w:rPr>
          <w:rFonts w:ascii="Calibri" w:hAnsi="Calibri"/>
          <w:sz w:val="24"/>
          <w:szCs w:val="24"/>
          <w:lang w:val="pt-BR"/>
        </w:rPr>
      </w:pPr>
      <w:r>
        <w:rPr>
          <w:rFonts w:ascii="Calibri" w:hAnsi="Calibri"/>
          <w:sz w:val="24"/>
          <w:szCs w:val="24"/>
          <w:lang w:val="pt-BR"/>
        </w:rPr>
        <w:t xml:space="preserve">Dedico a meus pais, Hermano e Auxiliadora, por seu eterno apoio em minha jornada, ao meu irmão </w:t>
      </w:r>
      <w:r w:rsidR="007C3BDB">
        <w:rPr>
          <w:rFonts w:ascii="Calibri" w:hAnsi="Calibri"/>
          <w:sz w:val="24"/>
          <w:szCs w:val="24"/>
          <w:lang w:val="pt-BR"/>
        </w:rPr>
        <w:t xml:space="preserve">mais novo </w:t>
      </w:r>
      <w:r>
        <w:rPr>
          <w:rFonts w:ascii="Calibri" w:hAnsi="Calibri"/>
          <w:sz w:val="24"/>
          <w:szCs w:val="24"/>
          <w:lang w:val="pt-BR"/>
        </w:rPr>
        <w:t>Rodrigo que está se transformando em um grande homem. Em especial, dedi</w:t>
      </w:r>
      <w:r w:rsidR="00393962">
        <w:rPr>
          <w:rFonts w:ascii="Calibri" w:hAnsi="Calibri"/>
          <w:sz w:val="24"/>
          <w:szCs w:val="24"/>
          <w:lang w:val="pt-BR"/>
        </w:rPr>
        <w:t>co ao meu avô Rubem Salzano, pela</w:t>
      </w:r>
      <w:r>
        <w:rPr>
          <w:rFonts w:ascii="Calibri" w:hAnsi="Calibri"/>
          <w:sz w:val="24"/>
          <w:szCs w:val="24"/>
          <w:lang w:val="pt-BR"/>
        </w:rPr>
        <w:t xml:space="preserve"> minha grande admiração </w:t>
      </w:r>
      <w:r w:rsidR="00472318">
        <w:rPr>
          <w:rFonts w:ascii="Calibri" w:hAnsi="Calibri"/>
          <w:sz w:val="24"/>
          <w:szCs w:val="24"/>
          <w:lang w:val="pt-BR"/>
        </w:rPr>
        <w:t>pessoal e profissional</w:t>
      </w:r>
      <w:r>
        <w:rPr>
          <w:rFonts w:ascii="Calibri" w:hAnsi="Calibri"/>
          <w:sz w:val="24"/>
          <w:szCs w:val="24"/>
          <w:lang w:val="pt-BR"/>
        </w:rPr>
        <w:t xml:space="preserve">. </w:t>
      </w:r>
    </w:p>
    <w:p w:rsidR="0039626A" w:rsidRDefault="0039626A" w:rsidP="005F68AF">
      <w:pPr>
        <w:pStyle w:val="BodyText"/>
        <w:jc w:val="right"/>
        <w:rPr>
          <w:rFonts w:ascii="Calibri" w:hAnsi="Calibri"/>
          <w:b/>
          <w:sz w:val="16"/>
          <w:szCs w:val="16"/>
          <w:lang w:val="pt-BR"/>
        </w:rPr>
      </w:pPr>
    </w:p>
    <w:p w:rsidR="0039626A" w:rsidRDefault="007C3BDB" w:rsidP="007C3BDB">
      <w:pPr>
        <w:pStyle w:val="BodyText"/>
        <w:jc w:val="center"/>
        <w:rPr>
          <w:rFonts w:ascii="Calibri" w:hAnsi="Calibri"/>
          <w:b/>
          <w:sz w:val="32"/>
          <w:szCs w:val="32"/>
          <w:lang w:val="pt-BR"/>
        </w:rPr>
      </w:pPr>
      <w:r>
        <w:rPr>
          <w:rFonts w:ascii="Calibri" w:hAnsi="Calibri"/>
          <w:b/>
          <w:sz w:val="32"/>
          <w:szCs w:val="32"/>
          <w:lang w:val="pt-BR"/>
        </w:rPr>
        <w:lastRenderedPageBreak/>
        <w:t>Agradecimentos</w:t>
      </w:r>
    </w:p>
    <w:p w:rsidR="007C3BDB" w:rsidRDefault="007C3BDB" w:rsidP="007C3BDB">
      <w:pPr>
        <w:pStyle w:val="BodyText"/>
        <w:jc w:val="center"/>
        <w:rPr>
          <w:rFonts w:ascii="Calibri" w:hAnsi="Calibri"/>
          <w:b/>
          <w:sz w:val="32"/>
          <w:szCs w:val="32"/>
          <w:lang w:val="pt-BR"/>
        </w:rPr>
      </w:pPr>
    </w:p>
    <w:p w:rsidR="007C3BDB" w:rsidRDefault="007C3BDB" w:rsidP="007C3BDB">
      <w:pPr>
        <w:pStyle w:val="BodyText"/>
        <w:jc w:val="both"/>
        <w:rPr>
          <w:rFonts w:ascii="Calibri" w:hAnsi="Calibri"/>
          <w:sz w:val="24"/>
          <w:szCs w:val="24"/>
          <w:lang w:val="pt-BR"/>
        </w:rPr>
      </w:pPr>
      <w:r>
        <w:rPr>
          <w:rFonts w:ascii="Calibri" w:hAnsi="Calibri"/>
          <w:sz w:val="24"/>
          <w:szCs w:val="24"/>
          <w:lang w:val="pt-BR"/>
        </w:rPr>
        <w:tab/>
      </w:r>
      <w:proofErr w:type="gramStart"/>
      <w:r>
        <w:rPr>
          <w:rFonts w:ascii="Calibri" w:hAnsi="Calibri"/>
          <w:sz w:val="24"/>
          <w:szCs w:val="24"/>
          <w:lang w:val="pt-BR"/>
        </w:rPr>
        <w:t>A Deus</w:t>
      </w:r>
      <w:proofErr w:type="gramEnd"/>
      <w:r>
        <w:rPr>
          <w:rFonts w:ascii="Calibri" w:hAnsi="Calibri"/>
          <w:sz w:val="24"/>
          <w:szCs w:val="24"/>
          <w:lang w:val="pt-BR"/>
        </w:rPr>
        <w:t>, por diversas vezes, me dar oportunidades de crescimento profissional e por sempre recompensar meus esforços na medida certa.</w:t>
      </w:r>
    </w:p>
    <w:p w:rsidR="007C3BDB" w:rsidRDefault="007C3BDB" w:rsidP="007C3BDB">
      <w:pPr>
        <w:pStyle w:val="BodyText"/>
        <w:jc w:val="both"/>
        <w:rPr>
          <w:rFonts w:ascii="Calibri" w:hAnsi="Calibri"/>
          <w:sz w:val="24"/>
          <w:szCs w:val="24"/>
          <w:lang w:val="pt-BR"/>
        </w:rPr>
      </w:pPr>
      <w:r>
        <w:rPr>
          <w:rFonts w:ascii="Calibri" w:hAnsi="Calibri"/>
          <w:sz w:val="24"/>
          <w:szCs w:val="24"/>
          <w:lang w:val="pt-BR"/>
        </w:rPr>
        <w:tab/>
        <w:t>A meus pais</w:t>
      </w:r>
      <w:r w:rsidR="00393962">
        <w:rPr>
          <w:rFonts w:ascii="Calibri" w:hAnsi="Calibri"/>
          <w:sz w:val="24"/>
          <w:szCs w:val="24"/>
          <w:lang w:val="pt-BR"/>
        </w:rPr>
        <w:t>, Hermano e Auxiliadora,</w:t>
      </w:r>
      <w:r>
        <w:rPr>
          <w:rFonts w:ascii="Calibri" w:hAnsi="Calibri"/>
          <w:sz w:val="24"/>
          <w:szCs w:val="24"/>
          <w:lang w:val="pt-BR"/>
        </w:rPr>
        <w:t xml:space="preserve"> por serem os maiores incentivadores da minha carreira, por serem os que mais acreditam no meu sucesso e por me ensinarem que não se consegue nada sem esforço.</w:t>
      </w:r>
    </w:p>
    <w:p w:rsidR="00393962" w:rsidRDefault="00393962" w:rsidP="007C3BDB">
      <w:pPr>
        <w:pStyle w:val="BodyText"/>
        <w:jc w:val="both"/>
        <w:rPr>
          <w:rFonts w:ascii="Calibri" w:hAnsi="Calibri"/>
          <w:sz w:val="24"/>
          <w:szCs w:val="24"/>
          <w:lang w:val="pt-BR"/>
        </w:rPr>
      </w:pPr>
      <w:r>
        <w:rPr>
          <w:rFonts w:ascii="Calibri" w:hAnsi="Calibri"/>
          <w:sz w:val="24"/>
          <w:szCs w:val="24"/>
          <w:lang w:val="pt-BR"/>
        </w:rPr>
        <w:tab/>
        <w:t>A meu irmão mais novo Rodrigo, que a cada dia me orgulha mais por mostrar que se tornará um grande homem. Agradeço pelo grande aprendizado que tenho em sua companhia, apesar da pouca idade.</w:t>
      </w:r>
    </w:p>
    <w:p w:rsidR="00393962" w:rsidRDefault="00393962" w:rsidP="007C3BDB">
      <w:pPr>
        <w:pStyle w:val="BodyText"/>
        <w:jc w:val="both"/>
        <w:rPr>
          <w:rFonts w:ascii="Calibri" w:hAnsi="Calibri"/>
          <w:sz w:val="24"/>
          <w:szCs w:val="24"/>
          <w:lang w:val="pt-BR"/>
        </w:rPr>
      </w:pPr>
      <w:r>
        <w:rPr>
          <w:rFonts w:ascii="Calibri" w:hAnsi="Calibri"/>
          <w:sz w:val="24"/>
          <w:szCs w:val="24"/>
          <w:lang w:val="pt-BR"/>
        </w:rPr>
        <w:tab/>
        <w:t>Em especial, ao meu avô Rubem Salzano, por admirar o grande profissional e homem que é. Agradeço pelos ricos momentos que passo ao seu lado.</w:t>
      </w:r>
    </w:p>
    <w:p w:rsidR="00981B33" w:rsidRDefault="00981B33" w:rsidP="007C3BDB">
      <w:pPr>
        <w:pStyle w:val="BodyText"/>
        <w:jc w:val="both"/>
        <w:rPr>
          <w:rFonts w:ascii="Calibri" w:hAnsi="Calibri"/>
          <w:sz w:val="24"/>
          <w:szCs w:val="24"/>
          <w:lang w:val="pt-BR"/>
        </w:rPr>
      </w:pPr>
      <w:r>
        <w:rPr>
          <w:rFonts w:ascii="Calibri" w:hAnsi="Calibri"/>
          <w:sz w:val="24"/>
          <w:szCs w:val="24"/>
          <w:lang w:val="pt-BR"/>
        </w:rPr>
        <w:tab/>
        <w:t>Aos meus tios, Eduardo e Elisa, e as minhas primas, Marcela e Mariana, por saber que sempre poderei contar com eles, apesar da distância.</w:t>
      </w:r>
    </w:p>
    <w:p w:rsidR="00393962" w:rsidRDefault="00393962" w:rsidP="007C3BDB">
      <w:pPr>
        <w:pStyle w:val="BodyText"/>
        <w:jc w:val="both"/>
        <w:rPr>
          <w:rFonts w:ascii="Calibri" w:hAnsi="Calibri"/>
          <w:sz w:val="24"/>
          <w:szCs w:val="24"/>
          <w:lang w:val="pt-BR"/>
        </w:rPr>
      </w:pPr>
      <w:r>
        <w:rPr>
          <w:rFonts w:ascii="Calibri" w:hAnsi="Calibri"/>
          <w:sz w:val="24"/>
          <w:szCs w:val="24"/>
          <w:lang w:val="pt-BR"/>
        </w:rPr>
        <w:tab/>
        <w:t>Aos meus verdadeiros amigos, João Maurício e Carlos Eduardo, pela vida juntos, pelos momentos de descontração</w:t>
      </w:r>
      <w:r w:rsidR="00092CA7">
        <w:rPr>
          <w:rFonts w:ascii="Calibri" w:hAnsi="Calibri"/>
          <w:sz w:val="24"/>
          <w:szCs w:val="24"/>
          <w:lang w:val="pt-BR"/>
        </w:rPr>
        <w:t>, pelo caráter e por serem grandes pessoas.</w:t>
      </w:r>
    </w:p>
    <w:p w:rsidR="00092CA7" w:rsidRDefault="00092CA7" w:rsidP="007C3BDB">
      <w:pPr>
        <w:pStyle w:val="BodyText"/>
        <w:jc w:val="both"/>
        <w:rPr>
          <w:rFonts w:ascii="Calibri" w:hAnsi="Calibri"/>
          <w:sz w:val="24"/>
          <w:szCs w:val="24"/>
          <w:lang w:val="pt-BR"/>
        </w:rPr>
      </w:pPr>
      <w:r>
        <w:rPr>
          <w:rFonts w:ascii="Calibri" w:hAnsi="Calibri"/>
          <w:sz w:val="24"/>
          <w:szCs w:val="24"/>
          <w:lang w:val="pt-BR"/>
        </w:rPr>
        <w:tab/>
        <w:t xml:space="preserve">Aos profissionais do escritório de Recife da </w:t>
      </w:r>
      <w:proofErr w:type="spellStart"/>
      <w:r>
        <w:rPr>
          <w:rFonts w:ascii="Calibri" w:hAnsi="Calibri"/>
          <w:sz w:val="24"/>
          <w:szCs w:val="24"/>
          <w:lang w:val="pt-BR"/>
        </w:rPr>
        <w:t>PricewaterhouseCoopers</w:t>
      </w:r>
      <w:proofErr w:type="spellEnd"/>
      <w:r>
        <w:rPr>
          <w:rFonts w:ascii="Calibri" w:hAnsi="Calibri"/>
          <w:sz w:val="24"/>
          <w:szCs w:val="24"/>
          <w:lang w:val="pt-BR"/>
        </w:rPr>
        <w:t>, por me mostrarem as qualidades de um profissional de respeito.</w:t>
      </w:r>
    </w:p>
    <w:p w:rsidR="00DC7162" w:rsidRDefault="00DC7162" w:rsidP="007C3BDB">
      <w:pPr>
        <w:pStyle w:val="BodyText"/>
        <w:jc w:val="both"/>
        <w:rPr>
          <w:rFonts w:ascii="Calibri" w:hAnsi="Calibri"/>
          <w:sz w:val="24"/>
          <w:szCs w:val="24"/>
          <w:lang w:val="pt-BR"/>
        </w:rPr>
      </w:pPr>
      <w:r>
        <w:rPr>
          <w:rFonts w:ascii="Calibri" w:hAnsi="Calibri"/>
          <w:sz w:val="24"/>
          <w:szCs w:val="24"/>
          <w:lang w:val="pt-BR"/>
        </w:rPr>
        <w:tab/>
      </w:r>
      <w:r w:rsidR="00C24E0B">
        <w:rPr>
          <w:rFonts w:ascii="Calibri" w:hAnsi="Calibri"/>
          <w:sz w:val="24"/>
          <w:szCs w:val="24"/>
          <w:lang w:val="pt-BR"/>
        </w:rPr>
        <w:t>Por fim, a</w:t>
      </w:r>
      <w:r>
        <w:rPr>
          <w:rFonts w:ascii="Calibri" w:hAnsi="Calibri"/>
          <w:sz w:val="24"/>
          <w:szCs w:val="24"/>
          <w:lang w:val="pt-BR"/>
        </w:rPr>
        <w:t xml:space="preserve"> todos os profissionais da Universidade Federal de Pernambuco</w:t>
      </w:r>
      <w:r w:rsidR="008B4207">
        <w:rPr>
          <w:rFonts w:ascii="Calibri" w:hAnsi="Calibri"/>
          <w:sz w:val="24"/>
          <w:szCs w:val="24"/>
          <w:lang w:val="pt-BR"/>
        </w:rPr>
        <w:t xml:space="preserve"> e do Colégio Marista São Luís</w:t>
      </w:r>
      <w:r>
        <w:rPr>
          <w:rFonts w:ascii="Calibri" w:hAnsi="Calibri"/>
          <w:sz w:val="24"/>
          <w:szCs w:val="24"/>
          <w:lang w:val="pt-BR"/>
        </w:rPr>
        <w:t>, que, de alguma forma, contribuíram com meu crescimento profissional.</w:t>
      </w:r>
    </w:p>
    <w:p w:rsidR="00092CA7" w:rsidRDefault="00092CA7" w:rsidP="007C3BDB">
      <w:pPr>
        <w:pStyle w:val="BodyText"/>
        <w:jc w:val="both"/>
        <w:rPr>
          <w:rFonts w:ascii="Calibri" w:hAnsi="Calibri"/>
          <w:sz w:val="24"/>
          <w:szCs w:val="24"/>
          <w:lang w:val="pt-BR"/>
        </w:rPr>
      </w:pPr>
      <w:r>
        <w:rPr>
          <w:rFonts w:ascii="Calibri" w:hAnsi="Calibri"/>
          <w:sz w:val="24"/>
          <w:szCs w:val="24"/>
          <w:lang w:val="pt-BR"/>
        </w:rPr>
        <w:tab/>
      </w:r>
    </w:p>
    <w:p w:rsidR="00836E87" w:rsidRDefault="00836E87" w:rsidP="007C3BDB">
      <w:pPr>
        <w:pStyle w:val="BodyText"/>
        <w:jc w:val="both"/>
        <w:rPr>
          <w:rFonts w:ascii="Calibri" w:hAnsi="Calibri"/>
          <w:sz w:val="24"/>
          <w:szCs w:val="24"/>
          <w:lang w:val="pt-BR"/>
        </w:rPr>
      </w:pPr>
    </w:p>
    <w:p w:rsidR="00836E87" w:rsidRDefault="00836E87" w:rsidP="007C3BDB">
      <w:pPr>
        <w:pStyle w:val="BodyText"/>
        <w:jc w:val="both"/>
        <w:rPr>
          <w:rFonts w:ascii="Calibri" w:hAnsi="Calibri"/>
          <w:sz w:val="24"/>
          <w:szCs w:val="24"/>
          <w:lang w:val="pt-BR"/>
        </w:rPr>
      </w:pPr>
    </w:p>
    <w:p w:rsidR="00836E87" w:rsidRDefault="00836E87" w:rsidP="007C3BDB">
      <w:pPr>
        <w:pStyle w:val="BodyText"/>
        <w:jc w:val="both"/>
        <w:rPr>
          <w:rFonts w:ascii="Calibri" w:hAnsi="Calibri"/>
          <w:sz w:val="24"/>
          <w:szCs w:val="24"/>
          <w:lang w:val="pt-BR"/>
        </w:rPr>
      </w:pPr>
    </w:p>
    <w:p w:rsidR="00836E87" w:rsidRDefault="00836E87" w:rsidP="007C3BDB">
      <w:pPr>
        <w:pStyle w:val="BodyText"/>
        <w:jc w:val="both"/>
        <w:rPr>
          <w:rFonts w:ascii="Calibri" w:hAnsi="Calibri"/>
          <w:sz w:val="24"/>
          <w:szCs w:val="24"/>
          <w:lang w:val="pt-BR"/>
        </w:rPr>
      </w:pPr>
    </w:p>
    <w:p w:rsidR="00836E87" w:rsidRDefault="00836E87" w:rsidP="007C3BDB">
      <w:pPr>
        <w:pStyle w:val="BodyText"/>
        <w:jc w:val="both"/>
        <w:rPr>
          <w:rFonts w:ascii="Calibri" w:hAnsi="Calibri"/>
          <w:sz w:val="24"/>
          <w:szCs w:val="24"/>
          <w:lang w:val="pt-BR"/>
        </w:rPr>
      </w:pPr>
    </w:p>
    <w:p w:rsidR="00836E87" w:rsidRDefault="00836E87" w:rsidP="007C3BDB">
      <w:pPr>
        <w:pStyle w:val="BodyText"/>
        <w:jc w:val="both"/>
        <w:rPr>
          <w:rFonts w:ascii="Calibri" w:hAnsi="Calibri"/>
          <w:sz w:val="24"/>
          <w:szCs w:val="24"/>
          <w:lang w:val="pt-BR"/>
        </w:rPr>
      </w:pPr>
    </w:p>
    <w:p w:rsidR="00836E87" w:rsidRDefault="00836E87" w:rsidP="007C3BDB">
      <w:pPr>
        <w:pStyle w:val="BodyText"/>
        <w:jc w:val="both"/>
        <w:rPr>
          <w:rFonts w:ascii="Calibri" w:hAnsi="Calibri"/>
          <w:sz w:val="24"/>
          <w:szCs w:val="24"/>
          <w:lang w:val="pt-BR"/>
        </w:rPr>
      </w:pPr>
    </w:p>
    <w:p w:rsidR="00836E87" w:rsidRDefault="00836E87" w:rsidP="007C3BDB">
      <w:pPr>
        <w:pStyle w:val="BodyText"/>
        <w:jc w:val="both"/>
        <w:rPr>
          <w:rFonts w:ascii="Calibri" w:hAnsi="Calibri"/>
          <w:sz w:val="24"/>
          <w:szCs w:val="24"/>
          <w:lang w:val="pt-BR"/>
        </w:rPr>
      </w:pPr>
    </w:p>
    <w:p w:rsidR="00836E87" w:rsidRDefault="00EE4D0E" w:rsidP="007C3BDB">
      <w:pPr>
        <w:pStyle w:val="BodyText"/>
        <w:jc w:val="both"/>
        <w:rPr>
          <w:rFonts w:ascii="Calibri" w:hAnsi="Calibri"/>
          <w:sz w:val="24"/>
          <w:szCs w:val="24"/>
          <w:lang w:val="pt-BR"/>
        </w:rPr>
      </w:pPr>
      <w:r w:rsidRPr="00EE4D0E">
        <w:rPr>
          <w:rFonts w:ascii="Calibri" w:hAnsi="Calibri"/>
          <w:b/>
          <w:sz w:val="32"/>
          <w:szCs w:val="32"/>
          <w:lang w:val="pt-BR"/>
        </w:rPr>
        <w:lastRenderedPageBreak/>
        <w:t>Resumo</w:t>
      </w:r>
    </w:p>
    <w:p w:rsidR="008B4207" w:rsidRDefault="008B4207" w:rsidP="007C3BDB">
      <w:pPr>
        <w:pStyle w:val="BodyText"/>
        <w:jc w:val="both"/>
        <w:rPr>
          <w:rFonts w:ascii="Calibri" w:hAnsi="Calibri"/>
          <w:sz w:val="24"/>
          <w:szCs w:val="24"/>
          <w:lang w:val="pt-BR"/>
        </w:rPr>
      </w:pPr>
    </w:p>
    <w:p w:rsidR="009B4C93" w:rsidRDefault="009B4C93" w:rsidP="009B4C93">
      <w:pPr>
        <w:pStyle w:val="BodyText"/>
        <w:ind w:firstLine="360"/>
        <w:jc w:val="both"/>
        <w:rPr>
          <w:rFonts w:ascii="Calibri" w:hAnsi="Calibri"/>
          <w:sz w:val="24"/>
          <w:szCs w:val="24"/>
          <w:lang w:val="pt-BR"/>
        </w:rPr>
      </w:pPr>
      <w:r>
        <w:rPr>
          <w:rFonts w:ascii="Calibri" w:hAnsi="Calibri"/>
          <w:sz w:val="24"/>
          <w:szCs w:val="24"/>
          <w:lang w:val="pt-BR"/>
        </w:rPr>
        <w:t>O presente estudo aborda um tema constituinte bastante importante dos projetos de auditoria contábil ou auditoria de demonstrações financeiras: a auditoria de sistemas de informação.</w:t>
      </w:r>
    </w:p>
    <w:p w:rsidR="00EA6A8A" w:rsidRDefault="00EA6A8A" w:rsidP="00EA6A8A">
      <w:pPr>
        <w:pStyle w:val="BodyText"/>
        <w:ind w:firstLine="360"/>
        <w:jc w:val="both"/>
        <w:rPr>
          <w:rFonts w:ascii="Calibri" w:hAnsi="Calibri"/>
          <w:sz w:val="24"/>
          <w:szCs w:val="24"/>
          <w:lang w:val="pt-BR"/>
        </w:rPr>
      </w:pPr>
      <w:r>
        <w:rPr>
          <w:rFonts w:ascii="Calibri" w:hAnsi="Calibri"/>
          <w:sz w:val="24"/>
          <w:szCs w:val="24"/>
          <w:lang w:val="pt-BR"/>
        </w:rPr>
        <w:t xml:space="preserve">Atualmente, os sistemas de informação das empresas vêm suportando dados cada vez mais críticos. Como conseqüência disso, além de sua importância para a gestão estratégica, eles têm sido considerados como ferramentas de alta relevância quando </w:t>
      </w:r>
      <w:r w:rsidR="009B4C93">
        <w:rPr>
          <w:rFonts w:ascii="Calibri" w:hAnsi="Calibri"/>
          <w:sz w:val="24"/>
          <w:szCs w:val="24"/>
          <w:lang w:val="pt-BR"/>
        </w:rPr>
        <w:t>se fala</w:t>
      </w:r>
      <w:r>
        <w:rPr>
          <w:rFonts w:ascii="Calibri" w:hAnsi="Calibri"/>
          <w:sz w:val="24"/>
          <w:szCs w:val="24"/>
          <w:lang w:val="pt-BR"/>
        </w:rPr>
        <w:t xml:space="preserve"> d</w:t>
      </w:r>
      <w:r w:rsidR="009B4C93">
        <w:rPr>
          <w:rFonts w:ascii="Calibri" w:hAnsi="Calibri"/>
          <w:sz w:val="24"/>
          <w:szCs w:val="24"/>
          <w:lang w:val="pt-BR"/>
        </w:rPr>
        <w:t>e vulnerabilidade a</w:t>
      </w:r>
      <w:r>
        <w:rPr>
          <w:rFonts w:ascii="Calibri" w:hAnsi="Calibri"/>
          <w:sz w:val="24"/>
          <w:szCs w:val="24"/>
          <w:lang w:val="pt-BR"/>
        </w:rPr>
        <w:t xml:space="preserve"> fraudes</w:t>
      </w:r>
      <w:r w:rsidR="009B4C93">
        <w:rPr>
          <w:rFonts w:ascii="Calibri" w:hAnsi="Calibri"/>
          <w:sz w:val="24"/>
          <w:szCs w:val="24"/>
          <w:lang w:val="pt-BR"/>
        </w:rPr>
        <w:t>. Portanto, os sistemas de informação tem</w:t>
      </w:r>
      <w:r>
        <w:rPr>
          <w:rFonts w:ascii="Calibri" w:hAnsi="Calibri"/>
          <w:sz w:val="24"/>
          <w:szCs w:val="24"/>
          <w:lang w:val="pt-BR"/>
        </w:rPr>
        <w:t xml:space="preserve"> </w:t>
      </w:r>
      <w:r w:rsidR="009B4C93">
        <w:rPr>
          <w:rFonts w:ascii="Calibri" w:hAnsi="Calibri"/>
          <w:sz w:val="24"/>
          <w:szCs w:val="24"/>
          <w:lang w:val="pt-BR"/>
        </w:rPr>
        <w:t>sido alvo constante de trabalhos de auditoria contábil.</w:t>
      </w:r>
    </w:p>
    <w:p w:rsidR="008323E0" w:rsidRDefault="008323E0" w:rsidP="008323E0">
      <w:pPr>
        <w:pStyle w:val="BodyText"/>
        <w:ind w:firstLine="360"/>
        <w:jc w:val="both"/>
        <w:rPr>
          <w:rFonts w:ascii="Calibri" w:hAnsi="Calibri"/>
          <w:sz w:val="24"/>
          <w:szCs w:val="24"/>
          <w:lang w:val="pt-BR"/>
        </w:rPr>
      </w:pPr>
      <w:r>
        <w:rPr>
          <w:rFonts w:ascii="Calibri" w:hAnsi="Calibri"/>
          <w:sz w:val="24"/>
          <w:szCs w:val="24"/>
          <w:lang w:val="pt-BR"/>
        </w:rPr>
        <w:t xml:space="preserve">Nesse início de segunda década do século XXI, a auditoria de demonstrações financeiras vem adquirindo cada vez mais espaço e importância no mercado financeiro brasileiro e mundial. </w:t>
      </w:r>
      <w:r w:rsidR="007C1BF8">
        <w:rPr>
          <w:rFonts w:ascii="Calibri" w:hAnsi="Calibri"/>
          <w:sz w:val="24"/>
          <w:szCs w:val="24"/>
          <w:lang w:val="pt-BR"/>
        </w:rPr>
        <w:t xml:space="preserve">Seguindo essa tendência, </w:t>
      </w:r>
      <w:r w:rsidR="00C73234">
        <w:rPr>
          <w:rFonts w:ascii="Calibri" w:hAnsi="Calibri"/>
          <w:sz w:val="24"/>
          <w:szCs w:val="24"/>
          <w:lang w:val="pt-BR"/>
        </w:rPr>
        <w:t>com ambientes tecnológicos cada vez mais complexos nas empresas, a auditoria de sistemas de informação também vem ganhando destaque nesse cenário.</w:t>
      </w:r>
    </w:p>
    <w:p w:rsidR="009B4C93" w:rsidRDefault="008323E0" w:rsidP="008323E0">
      <w:pPr>
        <w:pStyle w:val="BodyText"/>
        <w:ind w:firstLine="360"/>
        <w:jc w:val="both"/>
        <w:rPr>
          <w:rFonts w:ascii="Calibri" w:hAnsi="Calibri"/>
          <w:sz w:val="24"/>
          <w:szCs w:val="24"/>
          <w:lang w:val="pt-BR"/>
        </w:rPr>
      </w:pPr>
      <w:r>
        <w:rPr>
          <w:rFonts w:ascii="Calibri" w:hAnsi="Calibri"/>
          <w:sz w:val="24"/>
          <w:szCs w:val="24"/>
          <w:lang w:val="pt-BR"/>
        </w:rPr>
        <w:t>Com isso em mente, o trabalho analisa a inserção da auditoria de</w:t>
      </w:r>
      <w:r w:rsidR="00C73234">
        <w:rPr>
          <w:rFonts w:ascii="Calibri" w:hAnsi="Calibri"/>
          <w:sz w:val="24"/>
          <w:szCs w:val="24"/>
          <w:lang w:val="pt-BR"/>
        </w:rPr>
        <w:t xml:space="preserve"> sistemas em um dos mais relevantes</w:t>
      </w:r>
      <w:r>
        <w:rPr>
          <w:rFonts w:ascii="Calibri" w:hAnsi="Calibri"/>
          <w:sz w:val="24"/>
          <w:szCs w:val="24"/>
          <w:lang w:val="pt-BR"/>
        </w:rPr>
        <w:t xml:space="preserve"> </w:t>
      </w:r>
      <w:r w:rsidRPr="00052732">
        <w:rPr>
          <w:rFonts w:ascii="Calibri" w:hAnsi="Calibri"/>
          <w:i/>
          <w:sz w:val="24"/>
          <w:szCs w:val="24"/>
          <w:lang w:val="pt-BR"/>
        </w:rPr>
        <w:t>frameworks</w:t>
      </w:r>
      <w:r>
        <w:rPr>
          <w:rFonts w:ascii="Calibri" w:hAnsi="Calibri"/>
          <w:sz w:val="24"/>
          <w:szCs w:val="24"/>
          <w:lang w:val="pt-BR"/>
        </w:rPr>
        <w:t xml:space="preserve"> de melhores prát</w:t>
      </w:r>
      <w:r w:rsidR="00C30390">
        <w:rPr>
          <w:rFonts w:ascii="Calibri" w:hAnsi="Calibri"/>
          <w:sz w:val="24"/>
          <w:szCs w:val="24"/>
          <w:lang w:val="pt-BR"/>
        </w:rPr>
        <w:t xml:space="preserve">icas para a gestão de TI: o </w:t>
      </w:r>
      <w:proofErr w:type="spellStart"/>
      <w:proofErr w:type="gramStart"/>
      <w:r w:rsidR="00C30390">
        <w:rPr>
          <w:rFonts w:ascii="Calibri" w:hAnsi="Calibri"/>
          <w:sz w:val="24"/>
          <w:szCs w:val="24"/>
          <w:lang w:val="pt-BR"/>
        </w:rPr>
        <w:t>Cobi</w:t>
      </w:r>
      <w:r>
        <w:rPr>
          <w:rFonts w:ascii="Calibri" w:hAnsi="Calibri"/>
          <w:sz w:val="24"/>
          <w:szCs w:val="24"/>
          <w:lang w:val="pt-BR"/>
        </w:rPr>
        <w:t>T</w:t>
      </w:r>
      <w:proofErr w:type="spellEnd"/>
      <w:proofErr w:type="gramEnd"/>
      <w:r>
        <w:rPr>
          <w:rFonts w:ascii="Calibri" w:hAnsi="Calibri"/>
          <w:sz w:val="24"/>
          <w:szCs w:val="24"/>
          <w:lang w:val="pt-BR"/>
        </w:rPr>
        <w:t>. Adicionalmente, esse estudo ainda expõe um estudo de caso de uma auditoria de sistemas para uma empresa fictícia. Nesse estudo de caso, são expostos elementos de uma auditoria de sistemas fundamentada nas melhores práticas abordadas e nas normas internacionais.</w:t>
      </w:r>
    </w:p>
    <w:p w:rsidR="008323E0" w:rsidRDefault="009B4C93" w:rsidP="008323E0">
      <w:pPr>
        <w:pStyle w:val="BodyText"/>
        <w:ind w:firstLine="360"/>
        <w:jc w:val="both"/>
        <w:rPr>
          <w:rFonts w:ascii="Calibri" w:hAnsi="Calibri"/>
          <w:sz w:val="24"/>
          <w:szCs w:val="24"/>
          <w:lang w:val="pt-BR"/>
        </w:rPr>
      </w:pPr>
      <w:r>
        <w:rPr>
          <w:rFonts w:ascii="Calibri" w:hAnsi="Calibri"/>
          <w:sz w:val="24"/>
          <w:szCs w:val="24"/>
          <w:lang w:val="pt-BR"/>
        </w:rPr>
        <w:t>Com a imersão no estudo apresentado, se perceberá a alto valor agregado da auditoria de sistemas para a área de Tecnologia da Informação de uma empresa.</w:t>
      </w:r>
      <w:r w:rsidR="00842EF8">
        <w:rPr>
          <w:rFonts w:ascii="Calibri" w:hAnsi="Calibri"/>
          <w:sz w:val="24"/>
          <w:szCs w:val="24"/>
          <w:lang w:val="pt-BR"/>
        </w:rPr>
        <w:t xml:space="preserve"> É dever </w:t>
      </w:r>
      <w:proofErr w:type="gramStart"/>
      <w:r w:rsidR="00842EF8">
        <w:rPr>
          <w:rFonts w:ascii="Calibri" w:hAnsi="Calibri"/>
          <w:sz w:val="24"/>
          <w:szCs w:val="24"/>
          <w:lang w:val="pt-BR"/>
        </w:rPr>
        <w:t>da auditoria alertar</w:t>
      </w:r>
      <w:proofErr w:type="gramEnd"/>
      <w:r>
        <w:rPr>
          <w:rFonts w:ascii="Calibri" w:hAnsi="Calibri"/>
          <w:sz w:val="24"/>
          <w:szCs w:val="24"/>
          <w:lang w:val="pt-BR"/>
        </w:rPr>
        <w:t xml:space="preserve"> gestores sobre riscos </w:t>
      </w:r>
      <w:r w:rsidR="00D253F6">
        <w:rPr>
          <w:rFonts w:ascii="Calibri" w:hAnsi="Calibri"/>
          <w:sz w:val="24"/>
          <w:szCs w:val="24"/>
          <w:lang w:val="pt-BR"/>
        </w:rPr>
        <w:t xml:space="preserve">de fraudes ou continuidade do negócio </w:t>
      </w:r>
      <w:r>
        <w:rPr>
          <w:rFonts w:ascii="Calibri" w:hAnsi="Calibri"/>
          <w:sz w:val="24"/>
          <w:szCs w:val="24"/>
          <w:lang w:val="pt-BR"/>
        </w:rPr>
        <w:t xml:space="preserve">que uma organização pode estar correndo sem perceber. </w:t>
      </w:r>
    </w:p>
    <w:p w:rsidR="00B75778" w:rsidRDefault="00B75778" w:rsidP="008323E0">
      <w:pPr>
        <w:pStyle w:val="BodyText"/>
        <w:jc w:val="both"/>
        <w:rPr>
          <w:rFonts w:ascii="Calibri" w:hAnsi="Calibri"/>
          <w:sz w:val="24"/>
          <w:szCs w:val="24"/>
          <w:lang w:val="pt-BR"/>
        </w:rPr>
      </w:pPr>
    </w:p>
    <w:p w:rsidR="00B75778" w:rsidRDefault="00B75778" w:rsidP="00B44265">
      <w:pPr>
        <w:pStyle w:val="BodyText"/>
        <w:jc w:val="both"/>
        <w:rPr>
          <w:rFonts w:ascii="Calibri" w:hAnsi="Calibri"/>
          <w:sz w:val="24"/>
          <w:szCs w:val="24"/>
          <w:lang w:val="pt-BR"/>
        </w:rPr>
      </w:pPr>
      <w:proofErr w:type="spellStart"/>
      <w:r>
        <w:rPr>
          <w:rFonts w:ascii="Calibri" w:hAnsi="Calibri"/>
          <w:sz w:val="24"/>
          <w:szCs w:val="24"/>
          <w:lang w:val="pt-BR"/>
        </w:rPr>
        <w:t>Palavras-chave</w:t>
      </w:r>
      <w:proofErr w:type="spellEnd"/>
      <w:r>
        <w:rPr>
          <w:rFonts w:ascii="Calibri" w:hAnsi="Calibri"/>
          <w:sz w:val="24"/>
          <w:szCs w:val="24"/>
          <w:lang w:val="pt-BR"/>
        </w:rPr>
        <w:t xml:space="preserve">: </w:t>
      </w:r>
      <w:r w:rsidR="00052732">
        <w:rPr>
          <w:rFonts w:ascii="Calibri" w:hAnsi="Calibri"/>
          <w:sz w:val="24"/>
          <w:szCs w:val="24"/>
          <w:lang w:val="pt-BR"/>
        </w:rPr>
        <w:t xml:space="preserve">Gestão de TI, </w:t>
      </w:r>
      <w:r>
        <w:rPr>
          <w:rFonts w:ascii="Calibri" w:hAnsi="Calibri"/>
          <w:sz w:val="24"/>
          <w:szCs w:val="24"/>
          <w:lang w:val="pt-BR"/>
        </w:rPr>
        <w:t>Auditori</w:t>
      </w:r>
      <w:r w:rsidR="00C30390">
        <w:rPr>
          <w:rFonts w:ascii="Calibri" w:hAnsi="Calibri"/>
          <w:sz w:val="24"/>
          <w:szCs w:val="24"/>
          <w:lang w:val="pt-BR"/>
        </w:rPr>
        <w:t xml:space="preserve">a de sistemas, </w:t>
      </w:r>
      <w:proofErr w:type="spellStart"/>
      <w:r w:rsidR="00C30390">
        <w:rPr>
          <w:rFonts w:ascii="Calibri" w:hAnsi="Calibri"/>
          <w:sz w:val="24"/>
          <w:szCs w:val="24"/>
          <w:lang w:val="pt-BR"/>
        </w:rPr>
        <w:t>Cobi</w:t>
      </w:r>
      <w:r>
        <w:rPr>
          <w:rFonts w:ascii="Calibri" w:hAnsi="Calibri"/>
          <w:sz w:val="24"/>
          <w:szCs w:val="24"/>
          <w:lang w:val="pt-BR"/>
        </w:rPr>
        <w:t>T</w:t>
      </w:r>
      <w:proofErr w:type="spellEnd"/>
      <w:r>
        <w:rPr>
          <w:rFonts w:ascii="Calibri" w:hAnsi="Calibri"/>
          <w:sz w:val="24"/>
          <w:szCs w:val="24"/>
          <w:lang w:val="pt-BR"/>
        </w:rPr>
        <w:t>.</w:t>
      </w:r>
    </w:p>
    <w:p w:rsidR="001D1063" w:rsidRDefault="004A4694" w:rsidP="00B44265">
      <w:pPr>
        <w:pStyle w:val="BodyText"/>
        <w:jc w:val="both"/>
        <w:rPr>
          <w:rFonts w:ascii="Calibri" w:hAnsi="Calibri"/>
          <w:sz w:val="24"/>
          <w:szCs w:val="24"/>
          <w:lang w:val="pt-BR"/>
        </w:rPr>
      </w:pPr>
      <w:r>
        <w:rPr>
          <w:rFonts w:ascii="Calibri" w:hAnsi="Calibri"/>
          <w:sz w:val="24"/>
          <w:szCs w:val="24"/>
          <w:lang w:val="pt-BR"/>
        </w:rPr>
        <w:tab/>
        <w:t xml:space="preserve"> </w:t>
      </w:r>
    </w:p>
    <w:p w:rsidR="001D1063" w:rsidRDefault="001D1063" w:rsidP="00B44265">
      <w:pPr>
        <w:pStyle w:val="BodyText"/>
        <w:jc w:val="both"/>
        <w:rPr>
          <w:rFonts w:ascii="Calibri" w:hAnsi="Calibri"/>
          <w:sz w:val="24"/>
          <w:szCs w:val="24"/>
          <w:lang w:val="pt-BR"/>
        </w:rPr>
      </w:pPr>
    </w:p>
    <w:p w:rsidR="001D1063" w:rsidRDefault="001D1063" w:rsidP="00B44265">
      <w:pPr>
        <w:pStyle w:val="BodyText"/>
        <w:jc w:val="both"/>
        <w:rPr>
          <w:rFonts w:ascii="Calibri" w:hAnsi="Calibri"/>
          <w:sz w:val="24"/>
          <w:szCs w:val="24"/>
          <w:lang w:val="pt-BR"/>
        </w:rPr>
      </w:pPr>
    </w:p>
    <w:p w:rsidR="001D1063" w:rsidRDefault="001D1063" w:rsidP="00B44265">
      <w:pPr>
        <w:pStyle w:val="BodyText"/>
        <w:jc w:val="both"/>
        <w:rPr>
          <w:rFonts w:ascii="Calibri" w:hAnsi="Calibri"/>
          <w:sz w:val="24"/>
          <w:szCs w:val="24"/>
          <w:lang w:val="pt-BR"/>
        </w:rPr>
      </w:pPr>
    </w:p>
    <w:p w:rsidR="001D1063" w:rsidRDefault="001D1063" w:rsidP="00B44265">
      <w:pPr>
        <w:pStyle w:val="BodyText"/>
        <w:jc w:val="both"/>
        <w:rPr>
          <w:rFonts w:ascii="Calibri" w:hAnsi="Calibri"/>
          <w:sz w:val="24"/>
          <w:szCs w:val="24"/>
          <w:lang w:val="pt-BR"/>
        </w:rPr>
      </w:pPr>
    </w:p>
    <w:p w:rsidR="00C73234" w:rsidRDefault="00C73234" w:rsidP="00B44265">
      <w:pPr>
        <w:pStyle w:val="BodyText"/>
        <w:jc w:val="both"/>
        <w:rPr>
          <w:rFonts w:ascii="Calibri" w:hAnsi="Calibri"/>
          <w:sz w:val="24"/>
          <w:szCs w:val="24"/>
          <w:lang w:val="pt-BR"/>
        </w:rPr>
      </w:pPr>
    </w:p>
    <w:p w:rsidR="00C73234" w:rsidRDefault="00C73234" w:rsidP="00B44265">
      <w:pPr>
        <w:pStyle w:val="BodyText"/>
        <w:jc w:val="both"/>
        <w:rPr>
          <w:rFonts w:ascii="Calibri" w:hAnsi="Calibri"/>
          <w:sz w:val="24"/>
          <w:szCs w:val="24"/>
          <w:lang w:val="pt-BR"/>
        </w:rPr>
      </w:pPr>
    </w:p>
    <w:p w:rsidR="001D1063" w:rsidRPr="00D91ED2" w:rsidRDefault="001D1063" w:rsidP="001D1063">
      <w:pPr>
        <w:pStyle w:val="BodyText"/>
        <w:jc w:val="center"/>
        <w:rPr>
          <w:rFonts w:ascii="Calibri" w:hAnsi="Calibri"/>
          <w:b/>
          <w:sz w:val="32"/>
          <w:szCs w:val="32"/>
          <w:lang w:val="en-US"/>
        </w:rPr>
      </w:pPr>
      <w:r w:rsidRPr="00D91ED2">
        <w:rPr>
          <w:rFonts w:ascii="Calibri" w:hAnsi="Calibri"/>
          <w:b/>
          <w:sz w:val="32"/>
          <w:szCs w:val="32"/>
          <w:lang w:val="en-US"/>
        </w:rPr>
        <w:lastRenderedPageBreak/>
        <w:t>Abstract</w:t>
      </w:r>
    </w:p>
    <w:p w:rsidR="004A4694" w:rsidRPr="00B75778" w:rsidRDefault="004A4694" w:rsidP="00B44265">
      <w:pPr>
        <w:pStyle w:val="BodyText"/>
        <w:jc w:val="both"/>
        <w:rPr>
          <w:rFonts w:ascii="Calibri" w:hAnsi="Calibri"/>
          <w:sz w:val="24"/>
          <w:szCs w:val="24"/>
          <w:lang w:val="en-US"/>
        </w:rPr>
      </w:pPr>
      <w:r w:rsidRPr="00B75778">
        <w:rPr>
          <w:rFonts w:ascii="Calibri" w:hAnsi="Calibri"/>
          <w:sz w:val="24"/>
          <w:szCs w:val="24"/>
          <w:lang w:val="en-US"/>
        </w:rPr>
        <w:tab/>
      </w:r>
    </w:p>
    <w:p w:rsidR="00B75778" w:rsidRDefault="00B75778" w:rsidP="00A55DFD">
      <w:pPr>
        <w:pStyle w:val="BodyText"/>
        <w:ind w:firstLine="720"/>
        <w:jc w:val="both"/>
        <w:rPr>
          <w:rFonts w:ascii="Calibri" w:hAnsi="Calibri"/>
          <w:sz w:val="24"/>
          <w:szCs w:val="24"/>
          <w:lang w:val="en-US"/>
        </w:rPr>
      </w:pPr>
      <w:r w:rsidRPr="00B75778">
        <w:rPr>
          <w:rFonts w:ascii="Calibri" w:hAnsi="Calibri"/>
          <w:sz w:val="24"/>
          <w:szCs w:val="24"/>
          <w:lang w:val="en-US"/>
        </w:rPr>
        <w:t xml:space="preserve">This study addresses a very important constituent theme of accounting audit projects </w:t>
      </w:r>
      <w:r>
        <w:rPr>
          <w:rFonts w:ascii="Calibri" w:hAnsi="Calibri"/>
          <w:sz w:val="24"/>
          <w:szCs w:val="24"/>
          <w:lang w:val="en-US"/>
        </w:rPr>
        <w:t>or audit</w:t>
      </w:r>
      <w:r w:rsidRPr="00B75778">
        <w:rPr>
          <w:rFonts w:ascii="Calibri" w:hAnsi="Calibri"/>
          <w:sz w:val="24"/>
          <w:szCs w:val="24"/>
          <w:lang w:val="en-US"/>
        </w:rPr>
        <w:t xml:space="preserve"> of financial statements, </w:t>
      </w:r>
      <w:r>
        <w:rPr>
          <w:rFonts w:ascii="Calibri" w:hAnsi="Calibri"/>
          <w:sz w:val="24"/>
          <w:szCs w:val="24"/>
          <w:lang w:val="en-US"/>
        </w:rPr>
        <w:t>the audit</w:t>
      </w:r>
      <w:r w:rsidRPr="00B75778">
        <w:rPr>
          <w:rFonts w:ascii="Calibri" w:hAnsi="Calibri"/>
          <w:sz w:val="24"/>
          <w:szCs w:val="24"/>
          <w:lang w:val="en-US"/>
        </w:rPr>
        <w:t xml:space="preserve"> of information systems.</w:t>
      </w:r>
    </w:p>
    <w:p w:rsidR="00FE5925" w:rsidRPr="00B75778" w:rsidRDefault="00FE5925" w:rsidP="00A55DFD">
      <w:pPr>
        <w:pStyle w:val="BodyText"/>
        <w:ind w:firstLine="720"/>
        <w:jc w:val="both"/>
        <w:rPr>
          <w:rFonts w:ascii="Calibri" w:hAnsi="Calibri"/>
          <w:sz w:val="24"/>
          <w:szCs w:val="24"/>
          <w:lang w:val="en-US"/>
        </w:rPr>
      </w:pPr>
      <w:r>
        <w:rPr>
          <w:rFonts w:ascii="Calibri" w:hAnsi="Calibri"/>
          <w:sz w:val="24"/>
          <w:szCs w:val="24"/>
          <w:lang w:val="en-US"/>
        </w:rPr>
        <w:t xml:space="preserve">Nowadays, the information systems of the companies are supporting too much critical data than ever before. As a result of this aspect, in addition of the importance of the information systems for the strategic management of a company, they have been considered as a tool of great importance when we talk about things like vulnerability and fraud. It’s easy to see why </w:t>
      </w:r>
      <w:proofErr w:type="gramStart"/>
      <w:r>
        <w:rPr>
          <w:rFonts w:ascii="Calibri" w:hAnsi="Calibri"/>
          <w:sz w:val="24"/>
          <w:szCs w:val="24"/>
          <w:lang w:val="en-US"/>
        </w:rPr>
        <w:t>information systems has</w:t>
      </w:r>
      <w:proofErr w:type="gramEnd"/>
      <w:r>
        <w:rPr>
          <w:rFonts w:ascii="Calibri" w:hAnsi="Calibri"/>
          <w:sz w:val="24"/>
          <w:szCs w:val="24"/>
          <w:lang w:val="en-US"/>
        </w:rPr>
        <w:t xml:space="preserve"> been an constant subject in audit projects.</w:t>
      </w:r>
    </w:p>
    <w:p w:rsidR="00B75778" w:rsidRPr="00B75778" w:rsidRDefault="00D75A0D" w:rsidP="00A55DFD">
      <w:pPr>
        <w:pStyle w:val="BodyText"/>
        <w:ind w:firstLine="720"/>
        <w:jc w:val="both"/>
        <w:rPr>
          <w:rFonts w:ascii="Calibri" w:hAnsi="Calibri"/>
          <w:sz w:val="24"/>
          <w:szCs w:val="24"/>
          <w:lang w:val="en-US"/>
        </w:rPr>
      </w:pPr>
      <w:r>
        <w:rPr>
          <w:rFonts w:ascii="Calibri" w:hAnsi="Calibri"/>
          <w:sz w:val="24"/>
          <w:szCs w:val="24"/>
          <w:lang w:val="en-US"/>
        </w:rPr>
        <w:t>In this</w:t>
      </w:r>
      <w:r w:rsidR="00B75778" w:rsidRPr="00B75778">
        <w:rPr>
          <w:rFonts w:ascii="Calibri" w:hAnsi="Calibri"/>
          <w:sz w:val="24"/>
          <w:szCs w:val="24"/>
          <w:lang w:val="en-US"/>
        </w:rPr>
        <w:t xml:space="preserve"> second </w:t>
      </w:r>
      <w:r>
        <w:rPr>
          <w:rFonts w:ascii="Calibri" w:hAnsi="Calibri"/>
          <w:sz w:val="24"/>
          <w:szCs w:val="24"/>
          <w:lang w:val="en-US"/>
        </w:rPr>
        <w:t xml:space="preserve">decade of the </w:t>
      </w:r>
      <w:r w:rsidR="00B75778" w:rsidRPr="00B75778">
        <w:rPr>
          <w:rFonts w:ascii="Calibri" w:hAnsi="Calibri"/>
          <w:sz w:val="24"/>
          <w:szCs w:val="24"/>
          <w:lang w:val="en-US"/>
        </w:rPr>
        <w:t>century</w:t>
      </w:r>
      <w:r>
        <w:rPr>
          <w:rFonts w:ascii="Calibri" w:hAnsi="Calibri"/>
          <w:sz w:val="24"/>
          <w:szCs w:val="24"/>
          <w:lang w:val="en-US"/>
        </w:rPr>
        <w:t xml:space="preserve"> XXI</w:t>
      </w:r>
      <w:r w:rsidR="00B75778" w:rsidRPr="00B75778">
        <w:rPr>
          <w:rFonts w:ascii="Calibri" w:hAnsi="Calibri"/>
          <w:sz w:val="24"/>
          <w:szCs w:val="24"/>
          <w:lang w:val="en-US"/>
        </w:rPr>
        <w:t xml:space="preserve">, the </w:t>
      </w:r>
      <w:r>
        <w:rPr>
          <w:rFonts w:ascii="Calibri" w:hAnsi="Calibri"/>
          <w:sz w:val="24"/>
          <w:szCs w:val="24"/>
          <w:lang w:val="en-US"/>
        </w:rPr>
        <w:t xml:space="preserve">audit of </w:t>
      </w:r>
      <w:r w:rsidR="00B75778" w:rsidRPr="00B75778">
        <w:rPr>
          <w:rFonts w:ascii="Calibri" w:hAnsi="Calibri"/>
          <w:sz w:val="24"/>
          <w:szCs w:val="24"/>
          <w:lang w:val="en-US"/>
        </w:rPr>
        <w:t>financial statement</w:t>
      </w:r>
      <w:r w:rsidR="00197195">
        <w:rPr>
          <w:rFonts w:ascii="Calibri" w:hAnsi="Calibri"/>
          <w:sz w:val="24"/>
          <w:szCs w:val="24"/>
          <w:lang w:val="en-US"/>
        </w:rPr>
        <w:t>s is acquiring more importance than ever before in Brazil</w:t>
      </w:r>
      <w:r w:rsidR="00B75778" w:rsidRPr="00B75778">
        <w:rPr>
          <w:rFonts w:ascii="Calibri" w:hAnsi="Calibri"/>
          <w:sz w:val="24"/>
          <w:szCs w:val="24"/>
          <w:lang w:val="en-US"/>
        </w:rPr>
        <w:t xml:space="preserve"> and </w:t>
      </w:r>
      <w:r w:rsidR="00197195">
        <w:rPr>
          <w:rFonts w:ascii="Calibri" w:hAnsi="Calibri"/>
          <w:sz w:val="24"/>
          <w:szCs w:val="24"/>
          <w:lang w:val="en-US"/>
        </w:rPr>
        <w:t xml:space="preserve">around the </w:t>
      </w:r>
      <w:r w:rsidR="00B75778" w:rsidRPr="00B75778">
        <w:rPr>
          <w:rFonts w:ascii="Calibri" w:hAnsi="Calibri"/>
          <w:sz w:val="24"/>
          <w:szCs w:val="24"/>
          <w:lang w:val="en-US"/>
        </w:rPr>
        <w:t xml:space="preserve">world. </w:t>
      </w:r>
      <w:r w:rsidR="00C73234">
        <w:rPr>
          <w:rFonts w:ascii="Calibri" w:hAnsi="Calibri"/>
          <w:sz w:val="24"/>
          <w:szCs w:val="24"/>
          <w:lang w:val="en-US"/>
        </w:rPr>
        <w:t xml:space="preserve">Following this trend, due to the complex technological environments in the companies, the audit of information systems </w:t>
      </w:r>
      <w:r w:rsidR="00872994">
        <w:rPr>
          <w:rFonts w:ascii="Calibri" w:hAnsi="Calibri"/>
          <w:sz w:val="24"/>
          <w:szCs w:val="24"/>
          <w:lang w:val="en-US"/>
        </w:rPr>
        <w:t>is obtaining a lot of importance too.</w:t>
      </w:r>
    </w:p>
    <w:p w:rsidR="00B75778" w:rsidRDefault="00197195" w:rsidP="00A55DFD">
      <w:pPr>
        <w:pStyle w:val="BodyText"/>
        <w:ind w:firstLine="720"/>
        <w:jc w:val="both"/>
        <w:rPr>
          <w:rFonts w:ascii="Calibri" w:hAnsi="Calibri"/>
          <w:sz w:val="24"/>
          <w:szCs w:val="24"/>
          <w:lang w:val="en-US"/>
        </w:rPr>
      </w:pPr>
      <w:r>
        <w:rPr>
          <w:rFonts w:ascii="Calibri" w:hAnsi="Calibri"/>
          <w:sz w:val="24"/>
          <w:szCs w:val="24"/>
          <w:lang w:val="en-US"/>
        </w:rPr>
        <w:t>Keeping these aspects in mind, this document</w:t>
      </w:r>
      <w:r w:rsidR="00D43951">
        <w:rPr>
          <w:rFonts w:ascii="Calibri" w:hAnsi="Calibri"/>
          <w:sz w:val="24"/>
          <w:szCs w:val="24"/>
          <w:lang w:val="en-US"/>
        </w:rPr>
        <w:t xml:space="preserve"> analyzes the audit of information</w:t>
      </w:r>
      <w:r w:rsidR="00B75778" w:rsidRPr="00B75778">
        <w:rPr>
          <w:rFonts w:ascii="Calibri" w:hAnsi="Calibri"/>
          <w:sz w:val="24"/>
          <w:szCs w:val="24"/>
          <w:lang w:val="en-US"/>
        </w:rPr>
        <w:t xml:space="preserve"> systems in </w:t>
      </w:r>
      <w:r w:rsidR="00872994">
        <w:rPr>
          <w:rFonts w:ascii="Calibri" w:hAnsi="Calibri"/>
          <w:sz w:val="24"/>
          <w:szCs w:val="24"/>
          <w:lang w:val="en-US"/>
        </w:rPr>
        <w:t>one of the most important</w:t>
      </w:r>
      <w:r w:rsidR="00B75778" w:rsidRPr="00B75778">
        <w:rPr>
          <w:rFonts w:ascii="Calibri" w:hAnsi="Calibri"/>
          <w:sz w:val="24"/>
          <w:szCs w:val="24"/>
          <w:lang w:val="en-US"/>
        </w:rPr>
        <w:t xml:space="preserve"> frameworks of be</w:t>
      </w:r>
      <w:r w:rsidR="00D43951">
        <w:rPr>
          <w:rFonts w:ascii="Calibri" w:hAnsi="Calibri"/>
          <w:sz w:val="24"/>
          <w:szCs w:val="24"/>
          <w:lang w:val="en-US"/>
        </w:rPr>
        <w:t>st practices for IT management (</w:t>
      </w:r>
      <w:proofErr w:type="spellStart"/>
      <w:r w:rsidR="00C30390">
        <w:rPr>
          <w:rFonts w:ascii="Calibri" w:hAnsi="Calibri"/>
          <w:sz w:val="24"/>
          <w:szCs w:val="24"/>
          <w:lang w:val="en-US"/>
        </w:rPr>
        <w:t>Cobi</w:t>
      </w:r>
      <w:r w:rsidR="00B75778" w:rsidRPr="00B75778">
        <w:rPr>
          <w:rFonts w:ascii="Calibri" w:hAnsi="Calibri"/>
          <w:sz w:val="24"/>
          <w:szCs w:val="24"/>
          <w:lang w:val="en-US"/>
        </w:rPr>
        <w:t>T</w:t>
      </w:r>
      <w:proofErr w:type="spellEnd"/>
      <w:r w:rsidR="00D43951">
        <w:rPr>
          <w:rFonts w:ascii="Calibri" w:hAnsi="Calibri"/>
          <w:sz w:val="24"/>
          <w:szCs w:val="24"/>
          <w:lang w:val="en-US"/>
        </w:rPr>
        <w:t>)</w:t>
      </w:r>
      <w:r w:rsidR="00B75778" w:rsidRPr="00B75778">
        <w:rPr>
          <w:rFonts w:ascii="Calibri" w:hAnsi="Calibri"/>
          <w:sz w:val="24"/>
          <w:szCs w:val="24"/>
          <w:lang w:val="en-US"/>
        </w:rPr>
        <w:t>. Additionally,</w:t>
      </w:r>
      <w:r w:rsidR="00D43951">
        <w:rPr>
          <w:rFonts w:ascii="Calibri" w:hAnsi="Calibri"/>
          <w:sz w:val="24"/>
          <w:szCs w:val="24"/>
          <w:lang w:val="en-US"/>
        </w:rPr>
        <w:t xml:space="preserve"> this study also presents a</w:t>
      </w:r>
      <w:r w:rsidR="00B75778" w:rsidRPr="00B75778">
        <w:rPr>
          <w:rFonts w:ascii="Calibri" w:hAnsi="Calibri"/>
          <w:sz w:val="24"/>
          <w:szCs w:val="24"/>
          <w:lang w:val="en-US"/>
        </w:rPr>
        <w:t xml:space="preserve"> study </w:t>
      </w:r>
      <w:r w:rsidR="00D43951">
        <w:rPr>
          <w:rFonts w:ascii="Calibri" w:hAnsi="Calibri"/>
          <w:sz w:val="24"/>
          <w:szCs w:val="24"/>
          <w:lang w:val="en-US"/>
        </w:rPr>
        <w:t xml:space="preserve">case </w:t>
      </w:r>
      <w:r w:rsidR="00B75778" w:rsidRPr="00B75778">
        <w:rPr>
          <w:rFonts w:ascii="Calibri" w:hAnsi="Calibri"/>
          <w:sz w:val="24"/>
          <w:szCs w:val="24"/>
          <w:lang w:val="en-US"/>
        </w:rPr>
        <w:t>of an audit</w:t>
      </w:r>
      <w:r w:rsidR="00D43951">
        <w:rPr>
          <w:rFonts w:ascii="Calibri" w:hAnsi="Calibri"/>
          <w:sz w:val="24"/>
          <w:szCs w:val="24"/>
          <w:lang w:val="en-US"/>
        </w:rPr>
        <w:t xml:space="preserve"> of information</w:t>
      </w:r>
      <w:r w:rsidR="00B75778" w:rsidRPr="00B75778">
        <w:rPr>
          <w:rFonts w:ascii="Calibri" w:hAnsi="Calibri"/>
          <w:sz w:val="24"/>
          <w:szCs w:val="24"/>
          <w:lang w:val="en-US"/>
        </w:rPr>
        <w:t xml:space="preserve"> system</w:t>
      </w:r>
      <w:r w:rsidR="00D43951">
        <w:rPr>
          <w:rFonts w:ascii="Calibri" w:hAnsi="Calibri"/>
          <w:sz w:val="24"/>
          <w:szCs w:val="24"/>
          <w:lang w:val="en-US"/>
        </w:rPr>
        <w:t>s</w:t>
      </w:r>
      <w:r w:rsidR="00B75778" w:rsidRPr="00B75778">
        <w:rPr>
          <w:rFonts w:ascii="Calibri" w:hAnsi="Calibri"/>
          <w:sz w:val="24"/>
          <w:szCs w:val="24"/>
          <w:lang w:val="en-US"/>
        </w:rPr>
        <w:t xml:space="preserve"> for a </w:t>
      </w:r>
      <w:r w:rsidR="00D43951">
        <w:rPr>
          <w:rFonts w:ascii="Calibri" w:hAnsi="Calibri"/>
          <w:sz w:val="24"/>
          <w:szCs w:val="24"/>
          <w:lang w:val="en-US"/>
        </w:rPr>
        <w:t xml:space="preserve">fictional company. In this </w:t>
      </w:r>
      <w:r w:rsidR="00B75778" w:rsidRPr="00B75778">
        <w:rPr>
          <w:rFonts w:ascii="Calibri" w:hAnsi="Calibri"/>
          <w:sz w:val="24"/>
          <w:szCs w:val="24"/>
          <w:lang w:val="en-US"/>
        </w:rPr>
        <w:t>study</w:t>
      </w:r>
      <w:r w:rsidR="00D43951">
        <w:rPr>
          <w:rFonts w:ascii="Calibri" w:hAnsi="Calibri"/>
          <w:sz w:val="24"/>
          <w:szCs w:val="24"/>
          <w:lang w:val="en-US"/>
        </w:rPr>
        <w:t xml:space="preserve"> case, are exposed</w:t>
      </w:r>
      <w:r w:rsidR="00B75778" w:rsidRPr="00B75778">
        <w:rPr>
          <w:rFonts w:ascii="Calibri" w:hAnsi="Calibri"/>
          <w:sz w:val="24"/>
          <w:szCs w:val="24"/>
          <w:lang w:val="en-US"/>
        </w:rPr>
        <w:t xml:space="preserve"> elements of an audit of </w:t>
      </w:r>
      <w:r w:rsidR="00D43951">
        <w:rPr>
          <w:rFonts w:ascii="Calibri" w:hAnsi="Calibri"/>
          <w:sz w:val="24"/>
          <w:szCs w:val="24"/>
          <w:lang w:val="en-US"/>
        </w:rPr>
        <w:t xml:space="preserve">information </w:t>
      </w:r>
      <w:r w:rsidR="00B75778" w:rsidRPr="00B75778">
        <w:rPr>
          <w:rFonts w:ascii="Calibri" w:hAnsi="Calibri"/>
          <w:sz w:val="24"/>
          <w:szCs w:val="24"/>
          <w:lang w:val="en-US"/>
        </w:rPr>
        <w:t>systems based on best practices addressed</w:t>
      </w:r>
      <w:r w:rsidR="00D43951">
        <w:rPr>
          <w:rFonts w:ascii="Calibri" w:hAnsi="Calibri"/>
          <w:sz w:val="24"/>
          <w:szCs w:val="24"/>
          <w:lang w:val="en-US"/>
        </w:rPr>
        <w:t xml:space="preserve"> before</w:t>
      </w:r>
      <w:r w:rsidR="00D35645">
        <w:rPr>
          <w:rFonts w:ascii="Calibri" w:hAnsi="Calibri"/>
          <w:sz w:val="24"/>
          <w:szCs w:val="24"/>
          <w:lang w:val="en-US"/>
        </w:rPr>
        <w:t xml:space="preserve"> and on international </w:t>
      </w:r>
      <w:proofErr w:type="gramStart"/>
      <w:r w:rsidR="00D35645">
        <w:rPr>
          <w:rFonts w:ascii="Calibri" w:hAnsi="Calibri"/>
          <w:sz w:val="24"/>
          <w:szCs w:val="24"/>
          <w:lang w:val="en-US"/>
        </w:rPr>
        <w:t>rules</w:t>
      </w:r>
      <w:r w:rsidR="00B75778" w:rsidRPr="00B75778">
        <w:rPr>
          <w:rFonts w:ascii="Calibri" w:hAnsi="Calibri"/>
          <w:sz w:val="24"/>
          <w:szCs w:val="24"/>
          <w:lang w:val="en-US"/>
        </w:rPr>
        <w:t>.</w:t>
      </w:r>
      <w:proofErr w:type="gramEnd"/>
    </w:p>
    <w:p w:rsidR="009A7815" w:rsidRDefault="009A7815" w:rsidP="00A55DFD">
      <w:pPr>
        <w:pStyle w:val="BodyText"/>
        <w:ind w:firstLine="720"/>
        <w:jc w:val="both"/>
        <w:rPr>
          <w:rFonts w:ascii="Calibri" w:hAnsi="Calibri"/>
          <w:sz w:val="24"/>
          <w:szCs w:val="24"/>
          <w:lang w:val="en-US"/>
        </w:rPr>
      </w:pPr>
      <w:r>
        <w:rPr>
          <w:rFonts w:ascii="Calibri" w:hAnsi="Calibri"/>
          <w:sz w:val="24"/>
          <w:szCs w:val="24"/>
          <w:lang w:val="en-US"/>
        </w:rPr>
        <w:t>After the immersion in the study presented, it will be easy to realize the importance of the audit of the information systems for the Information Technology area. It’s an obligation of an information systems auditor to open the eyes of an organization to risks of fraud and business continuity which the company can be handling without a greater perception.</w:t>
      </w:r>
    </w:p>
    <w:p w:rsidR="00D43951" w:rsidRPr="00B75778" w:rsidRDefault="00D43951" w:rsidP="00D43951">
      <w:pPr>
        <w:pStyle w:val="BodyText"/>
        <w:ind w:firstLine="720"/>
        <w:jc w:val="both"/>
        <w:rPr>
          <w:rFonts w:ascii="Calibri" w:hAnsi="Calibri"/>
          <w:sz w:val="24"/>
          <w:szCs w:val="24"/>
          <w:lang w:val="en-US"/>
        </w:rPr>
      </w:pPr>
    </w:p>
    <w:p w:rsidR="008B4207" w:rsidRDefault="00B75778" w:rsidP="00B75778">
      <w:pPr>
        <w:pStyle w:val="BodyText"/>
        <w:jc w:val="both"/>
        <w:rPr>
          <w:rFonts w:ascii="Calibri" w:hAnsi="Calibri"/>
          <w:sz w:val="24"/>
          <w:szCs w:val="24"/>
          <w:lang w:val="en-US"/>
        </w:rPr>
      </w:pPr>
      <w:r w:rsidRPr="00B75778">
        <w:rPr>
          <w:rFonts w:ascii="Calibri" w:hAnsi="Calibri"/>
          <w:sz w:val="24"/>
          <w:szCs w:val="24"/>
          <w:lang w:val="en-US"/>
        </w:rPr>
        <w:t xml:space="preserve"> Keywords: </w:t>
      </w:r>
      <w:r w:rsidR="00052732">
        <w:rPr>
          <w:rFonts w:ascii="Calibri" w:hAnsi="Calibri"/>
          <w:sz w:val="24"/>
          <w:szCs w:val="24"/>
          <w:lang w:val="en-US"/>
        </w:rPr>
        <w:t xml:space="preserve">IT Management, </w:t>
      </w:r>
      <w:r w:rsidR="00D43951">
        <w:rPr>
          <w:rFonts w:ascii="Calibri" w:hAnsi="Calibri"/>
          <w:sz w:val="24"/>
          <w:szCs w:val="24"/>
          <w:lang w:val="en-US"/>
        </w:rPr>
        <w:t>Audit of information systems</w:t>
      </w:r>
      <w:r w:rsidR="00C30390">
        <w:rPr>
          <w:rFonts w:ascii="Calibri" w:hAnsi="Calibri"/>
          <w:sz w:val="24"/>
          <w:szCs w:val="24"/>
          <w:lang w:val="en-US"/>
        </w:rPr>
        <w:t xml:space="preserve">, </w:t>
      </w:r>
      <w:proofErr w:type="spellStart"/>
      <w:r w:rsidR="00C30390">
        <w:rPr>
          <w:rFonts w:ascii="Calibri" w:hAnsi="Calibri"/>
          <w:sz w:val="24"/>
          <w:szCs w:val="24"/>
          <w:lang w:val="en-US"/>
        </w:rPr>
        <w:t>Cobi</w:t>
      </w:r>
      <w:r w:rsidRPr="00B75778">
        <w:rPr>
          <w:rFonts w:ascii="Calibri" w:hAnsi="Calibri"/>
          <w:sz w:val="24"/>
          <w:szCs w:val="24"/>
          <w:lang w:val="en-US"/>
        </w:rPr>
        <w:t>T</w:t>
      </w:r>
      <w:proofErr w:type="spellEnd"/>
      <w:r w:rsidRPr="00B75778">
        <w:rPr>
          <w:rFonts w:ascii="Calibri" w:hAnsi="Calibri"/>
          <w:sz w:val="24"/>
          <w:szCs w:val="24"/>
          <w:lang w:val="en-US"/>
        </w:rPr>
        <w:t>.</w:t>
      </w: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99748F" w:rsidRDefault="0099748F" w:rsidP="00B75778">
      <w:pPr>
        <w:pStyle w:val="BodyText"/>
        <w:jc w:val="both"/>
        <w:rPr>
          <w:rFonts w:ascii="Calibri" w:hAnsi="Calibri"/>
          <w:sz w:val="24"/>
          <w:szCs w:val="24"/>
          <w:lang w:val="en-US"/>
        </w:rPr>
      </w:pPr>
    </w:p>
    <w:p w:rsidR="00BB519D" w:rsidRDefault="00BB519D" w:rsidP="00B75778">
      <w:pPr>
        <w:pStyle w:val="BodyText"/>
        <w:jc w:val="both"/>
        <w:rPr>
          <w:rFonts w:ascii="Calibri" w:hAnsi="Calibri"/>
          <w:sz w:val="24"/>
          <w:szCs w:val="24"/>
          <w:lang w:val="en-US"/>
        </w:rPr>
      </w:pPr>
    </w:p>
    <w:p w:rsidR="00BB519D" w:rsidRDefault="00BB519D" w:rsidP="00B75778">
      <w:pPr>
        <w:pStyle w:val="BodyText"/>
        <w:jc w:val="both"/>
        <w:rPr>
          <w:rFonts w:ascii="Calibri" w:hAnsi="Calibri"/>
          <w:sz w:val="24"/>
          <w:szCs w:val="24"/>
          <w:lang w:val="en-US"/>
        </w:rPr>
      </w:pPr>
    </w:p>
    <w:p w:rsidR="00BB519D" w:rsidRDefault="00BB519D" w:rsidP="00B75778">
      <w:pPr>
        <w:pStyle w:val="BodyText"/>
        <w:jc w:val="both"/>
        <w:rPr>
          <w:rFonts w:ascii="Calibri" w:hAnsi="Calibri"/>
          <w:sz w:val="24"/>
          <w:szCs w:val="24"/>
          <w:lang w:val="en-US"/>
        </w:rPr>
      </w:pPr>
    </w:p>
    <w:p w:rsidR="00BB519D" w:rsidRDefault="00BB519D" w:rsidP="00B75778">
      <w:pPr>
        <w:pStyle w:val="BodyText"/>
        <w:jc w:val="both"/>
        <w:rPr>
          <w:rFonts w:ascii="Calibri" w:hAnsi="Calibri"/>
          <w:sz w:val="24"/>
          <w:szCs w:val="24"/>
          <w:lang w:val="en-US"/>
        </w:rPr>
      </w:pPr>
    </w:p>
    <w:p w:rsidR="00BB519D" w:rsidRDefault="00BB519D" w:rsidP="00B75778">
      <w:pPr>
        <w:pStyle w:val="BodyText"/>
        <w:jc w:val="both"/>
        <w:rPr>
          <w:rFonts w:ascii="Calibri" w:hAnsi="Calibri"/>
          <w:sz w:val="24"/>
          <w:szCs w:val="24"/>
          <w:lang w:val="en-US"/>
        </w:rPr>
      </w:pPr>
    </w:p>
    <w:p w:rsidR="00BB519D" w:rsidRDefault="00BB519D" w:rsidP="00B75778">
      <w:pPr>
        <w:pStyle w:val="BodyText"/>
        <w:jc w:val="both"/>
        <w:rPr>
          <w:rFonts w:ascii="Calibri" w:hAnsi="Calibri"/>
          <w:sz w:val="24"/>
          <w:szCs w:val="24"/>
          <w:lang w:val="en-US"/>
        </w:rPr>
      </w:pPr>
    </w:p>
    <w:p w:rsidR="00BB519D" w:rsidRDefault="00BB519D" w:rsidP="00B75778">
      <w:pPr>
        <w:pStyle w:val="BodyText"/>
        <w:jc w:val="both"/>
        <w:rPr>
          <w:rFonts w:ascii="Calibri" w:hAnsi="Calibri"/>
          <w:sz w:val="24"/>
          <w:szCs w:val="24"/>
          <w:lang w:val="en-US"/>
        </w:rPr>
      </w:pPr>
    </w:p>
    <w:p w:rsidR="005B060A" w:rsidRDefault="00BB519D" w:rsidP="005B060A">
      <w:pPr>
        <w:pStyle w:val="BodyText"/>
        <w:jc w:val="center"/>
        <w:rPr>
          <w:rFonts w:ascii="Calibri" w:hAnsi="Calibri"/>
          <w:b/>
          <w:sz w:val="32"/>
          <w:szCs w:val="32"/>
          <w:lang w:val="pt-BR"/>
        </w:rPr>
      </w:pPr>
      <w:r w:rsidRPr="001842FF">
        <w:rPr>
          <w:rFonts w:ascii="Calibri" w:hAnsi="Calibri"/>
          <w:b/>
          <w:sz w:val="32"/>
          <w:szCs w:val="32"/>
          <w:lang w:val="pt-BR"/>
        </w:rPr>
        <w:lastRenderedPageBreak/>
        <w:t>Sumá</w:t>
      </w:r>
      <w:r w:rsidR="005B060A">
        <w:rPr>
          <w:rFonts w:ascii="Calibri" w:hAnsi="Calibri"/>
          <w:b/>
          <w:sz w:val="32"/>
          <w:szCs w:val="32"/>
          <w:lang w:val="pt-BR"/>
        </w:rPr>
        <w:t>rio</w:t>
      </w:r>
    </w:p>
    <w:p w:rsidR="005B060A" w:rsidRDefault="005B060A" w:rsidP="005B060A">
      <w:pPr>
        <w:pStyle w:val="BodyText"/>
        <w:jc w:val="center"/>
        <w:rPr>
          <w:rFonts w:ascii="Calibri" w:hAnsi="Calibri"/>
          <w:b/>
          <w:sz w:val="32"/>
          <w:szCs w:val="32"/>
          <w:lang w:val="pt-BR"/>
        </w:rPr>
      </w:pPr>
    </w:p>
    <w:p w:rsidR="00263450" w:rsidRDefault="00467E2A">
      <w:pPr>
        <w:pStyle w:val="TOC1"/>
        <w:tabs>
          <w:tab w:val="left" w:pos="400"/>
          <w:tab w:val="right" w:leader="dot" w:pos="8154"/>
        </w:tabs>
        <w:rPr>
          <w:rFonts w:eastAsiaTheme="minorEastAsia"/>
          <w:noProof/>
          <w:color w:val="auto"/>
          <w:sz w:val="22"/>
          <w:szCs w:val="22"/>
          <w:lang w:val="pt-BR" w:eastAsia="pt-BR"/>
        </w:rPr>
      </w:pPr>
      <w:r>
        <w:fldChar w:fldCharType="begin"/>
      </w:r>
      <w:r w:rsidR="005B060A">
        <w:instrText xml:space="preserve"> TOC \o "1-2" \h \z \u </w:instrText>
      </w:r>
      <w:r>
        <w:fldChar w:fldCharType="separate"/>
      </w:r>
      <w:hyperlink w:anchor="_Toc327982702" w:history="1">
        <w:r w:rsidR="00263450" w:rsidRPr="00A43A68">
          <w:rPr>
            <w:rStyle w:val="Hyperlink"/>
            <w:rFonts w:ascii="Calibri" w:hAnsi="Calibri"/>
            <w:b/>
            <w:noProof/>
            <w:lang w:val="pt-BR"/>
          </w:rPr>
          <w:t>1.</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Introdução</w:t>
        </w:r>
        <w:r w:rsidR="00263450">
          <w:rPr>
            <w:noProof/>
            <w:webHidden/>
          </w:rPr>
          <w:tab/>
        </w:r>
        <w:r>
          <w:rPr>
            <w:noProof/>
            <w:webHidden/>
          </w:rPr>
          <w:fldChar w:fldCharType="begin"/>
        </w:r>
        <w:r w:rsidR="00263450">
          <w:rPr>
            <w:noProof/>
            <w:webHidden/>
          </w:rPr>
          <w:instrText xml:space="preserve"> PAGEREF _Toc327982702 \h </w:instrText>
        </w:r>
        <w:r>
          <w:rPr>
            <w:noProof/>
            <w:webHidden/>
          </w:rPr>
        </w:r>
        <w:r>
          <w:rPr>
            <w:noProof/>
            <w:webHidden/>
          </w:rPr>
          <w:fldChar w:fldCharType="separate"/>
        </w:r>
        <w:r w:rsidR="00F17B49">
          <w:rPr>
            <w:noProof/>
            <w:webHidden/>
          </w:rPr>
          <w:t>1</w:t>
        </w:r>
        <w:r>
          <w:rPr>
            <w:noProof/>
            <w:webHidden/>
          </w:rPr>
          <w:fldChar w:fldCharType="end"/>
        </w:r>
      </w:hyperlink>
    </w:p>
    <w:p w:rsidR="00263450" w:rsidRDefault="00467E2A">
      <w:pPr>
        <w:pStyle w:val="TOC1"/>
        <w:tabs>
          <w:tab w:val="left" w:pos="400"/>
          <w:tab w:val="right" w:leader="dot" w:pos="8154"/>
        </w:tabs>
        <w:rPr>
          <w:rFonts w:eastAsiaTheme="minorEastAsia"/>
          <w:noProof/>
          <w:color w:val="auto"/>
          <w:sz w:val="22"/>
          <w:szCs w:val="22"/>
          <w:lang w:val="pt-BR" w:eastAsia="pt-BR"/>
        </w:rPr>
      </w:pPr>
      <w:hyperlink w:anchor="_Toc327982703" w:history="1">
        <w:r w:rsidR="00263450" w:rsidRPr="00A43A68">
          <w:rPr>
            <w:rStyle w:val="Hyperlink"/>
            <w:rFonts w:ascii="Calibri" w:hAnsi="Calibri"/>
            <w:b/>
            <w:noProof/>
            <w:lang w:val="pt-BR"/>
          </w:rPr>
          <w:t>2.</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Auditoria de Demonstrações Financeiras</w:t>
        </w:r>
        <w:r w:rsidR="00263450">
          <w:rPr>
            <w:noProof/>
            <w:webHidden/>
          </w:rPr>
          <w:tab/>
        </w:r>
        <w:r>
          <w:rPr>
            <w:noProof/>
            <w:webHidden/>
          </w:rPr>
          <w:fldChar w:fldCharType="begin"/>
        </w:r>
        <w:r w:rsidR="00263450">
          <w:rPr>
            <w:noProof/>
            <w:webHidden/>
          </w:rPr>
          <w:instrText xml:space="preserve"> PAGEREF _Toc327982703 \h </w:instrText>
        </w:r>
        <w:r>
          <w:rPr>
            <w:noProof/>
            <w:webHidden/>
          </w:rPr>
        </w:r>
        <w:r>
          <w:rPr>
            <w:noProof/>
            <w:webHidden/>
          </w:rPr>
          <w:fldChar w:fldCharType="separate"/>
        </w:r>
        <w:r w:rsidR="00F17B49">
          <w:rPr>
            <w:noProof/>
            <w:webHidden/>
          </w:rPr>
          <w:t>2</w:t>
        </w:r>
        <w:r>
          <w:rPr>
            <w:noProof/>
            <w:webHidden/>
          </w:rPr>
          <w:fldChar w:fldCharType="end"/>
        </w:r>
      </w:hyperlink>
    </w:p>
    <w:p w:rsidR="00263450" w:rsidRDefault="00467E2A">
      <w:pPr>
        <w:pStyle w:val="TOC2"/>
        <w:tabs>
          <w:tab w:val="left" w:pos="880"/>
          <w:tab w:val="right" w:leader="dot" w:pos="8154"/>
        </w:tabs>
        <w:rPr>
          <w:rFonts w:eastAsiaTheme="minorEastAsia"/>
          <w:noProof/>
          <w:color w:val="auto"/>
          <w:sz w:val="22"/>
          <w:szCs w:val="22"/>
          <w:lang w:val="pt-BR" w:eastAsia="pt-BR"/>
        </w:rPr>
      </w:pPr>
      <w:hyperlink w:anchor="_Toc327982704" w:history="1">
        <w:r w:rsidR="00263450" w:rsidRPr="00A43A68">
          <w:rPr>
            <w:rStyle w:val="Hyperlink"/>
            <w:rFonts w:ascii="Calibri" w:hAnsi="Calibri"/>
            <w:b/>
            <w:noProof/>
            <w:lang w:val="pt-BR"/>
          </w:rPr>
          <w:t>2.1</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História da Auditoria de Demonstrações Financeiras</w:t>
        </w:r>
        <w:r w:rsidR="00263450">
          <w:rPr>
            <w:noProof/>
            <w:webHidden/>
          </w:rPr>
          <w:tab/>
        </w:r>
        <w:r>
          <w:rPr>
            <w:noProof/>
            <w:webHidden/>
          </w:rPr>
          <w:fldChar w:fldCharType="begin"/>
        </w:r>
        <w:r w:rsidR="00263450">
          <w:rPr>
            <w:noProof/>
            <w:webHidden/>
          </w:rPr>
          <w:instrText xml:space="preserve"> PAGEREF _Toc327982704 \h </w:instrText>
        </w:r>
        <w:r>
          <w:rPr>
            <w:noProof/>
            <w:webHidden/>
          </w:rPr>
        </w:r>
        <w:r>
          <w:rPr>
            <w:noProof/>
            <w:webHidden/>
          </w:rPr>
          <w:fldChar w:fldCharType="separate"/>
        </w:r>
        <w:r w:rsidR="00F17B49">
          <w:rPr>
            <w:noProof/>
            <w:webHidden/>
          </w:rPr>
          <w:t>2</w:t>
        </w:r>
        <w:r>
          <w:rPr>
            <w:noProof/>
            <w:webHidden/>
          </w:rPr>
          <w:fldChar w:fldCharType="end"/>
        </w:r>
      </w:hyperlink>
    </w:p>
    <w:p w:rsidR="00263450" w:rsidRDefault="00467E2A">
      <w:pPr>
        <w:pStyle w:val="TOC2"/>
        <w:tabs>
          <w:tab w:val="left" w:pos="880"/>
          <w:tab w:val="right" w:leader="dot" w:pos="8154"/>
        </w:tabs>
        <w:rPr>
          <w:rFonts w:eastAsiaTheme="minorEastAsia"/>
          <w:noProof/>
          <w:color w:val="auto"/>
          <w:sz w:val="22"/>
          <w:szCs w:val="22"/>
          <w:lang w:val="pt-BR" w:eastAsia="pt-BR"/>
        </w:rPr>
      </w:pPr>
      <w:hyperlink w:anchor="_Toc327982705" w:history="1">
        <w:r w:rsidR="00263450" w:rsidRPr="00A43A68">
          <w:rPr>
            <w:rStyle w:val="Hyperlink"/>
            <w:rFonts w:ascii="Calibri" w:hAnsi="Calibri"/>
            <w:b/>
            <w:noProof/>
            <w:lang w:val="pt-BR"/>
          </w:rPr>
          <w:t>2.2</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Definição da Auditoria de Demonstrações Financeiras</w:t>
        </w:r>
        <w:r w:rsidR="00263450">
          <w:rPr>
            <w:noProof/>
            <w:webHidden/>
          </w:rPr>
          <w:tab/>
        </w:r>
        <w:r>
          <w:rPr>
            <w:noProof/>
            <w:webHidden/>
          </w:rPr>
          <w:fldChar w:fldCharType="begin"/>
        </w:r>
        <w:r w:rsidR="00263450">
          <w:rPr>
            <w:noProof/>
            <w:webHidden/>
          </w:rPr>
          <w:instrText xml:space="preserve"> PAGEREF _Toc327982705 \h </w:instrText>
        </w:r>
        <w:r>
          <w:rPr>
            <w:noProof/>
            <w:webHidden/>
          </w:rPr>
        </w:r>
        <w:r>
          <w:rPr>
            <w:noProof/>
            <w:webHidden/>
          </w:rPr>
          <w:fldChar w:fldCharType="separate"/>
        </w:r>
        <w:r w:rsidR="00F17B49">
          <w:rPr>
            <w:noProof/>
            <w:webHidden/>
          </w:rPr>
          <w:t>3</w:t>
        </w:r>
        <w:r>
          <w:rPr>
            <w:noProof/>
            <w:webHidden/>
          </w:rPr>
          <w:fldChar w:fldCharType="end"/>
        </w:r>
      </w:hyperlink>
    </w:p>
    <w:p w:rsidR="00263450" w:rsidRDefault="00467E2A">
      <w:pPr>
        <w:pStyle w:val="TOC2"/>
        <w:tabs>
          <w:tab w:val="left" w:pos="880"/>
          <w:tab w:val="right" w:leader="dot" w:pos="8154"/>
        </w:tabs>
        <w:rPr>
          <w:rFonts w:eastAsiaTheme="minorEastAsia"/>
          <w:noProof/>
          <w:color w:val="auto"/>
          <w:sz w:val="22"/>
          <w:szCs w:val="22"/>
          <w:lang w:val="pt-BR" w:eastAsia="pt-BR"/>
        </w:rPr>
      </w:pPr>
      <w:hyperlink w:anchor="_Toc327982706" w:history="1">
        <w:r w:rsidR="00263450" w:rsidRPr="00A43A68">
          <w:rPr>
            <w:rStyle w:val="Hyperlink"/>
            <w:rFonts w:ascii="Calibri" w:hAnsi="Calibri"/>
            <w:b/>
            <w:noProof/>
            <w:lang w:val="pt-BR"/>
          </w:rPr>
          <w:t>2.3</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Motivação para a Contratação de Serviços de Auditoria de Demonstrações Financeiras</w:t>
        </w:r>
        <w:r w:rsidR="00263450">
          <w:rPr>
            <w:noProof/>
            <w:webHidden/>
          </w:rPr>
          <w:tab/>
        </w:r>
        <w:r>
          <w:rPr>
            <w:noProof/>
            <w:webHidden/>
          </w:rPr>
          <w:fldChar w:fldCharType="begin"/>
        </w:r>
        <w:r w:rsidR="00263450">
          <w:rPr>
            <w:noProof/>
            <w:webHidden/>
          </w:rPr>
          <w:instrText xml:space="preserve"> PAGEREF _Toc327982706 \h </w:instrText>
        </w:r>
        <w:r>
          <w:rPr>
            <w:noProof/>
            <w:webHidden/>
          </w:rPr>
        </w:r>
        <w:r>
          <w:rPr>
            <w:noProof/>
            <w:webHidden/>
          </w:rPr>
          <w:fldChar w:fldCharType="separate"/>
        </w:r>
        <w:r w:rsidR="00F17B49">
          <w:rPr>
            <w:noProof/>
            <w:webHidden/>
          </w:rPr>
          <w:t>3</w:t>
        </w:r>
        <w:r>
          <w:rPr>
            <w:noProof/>
            <w:webHidden/>
          </w:rPr>
          <w:fldChar w:fldCharType="end"/>
        </w:r>
      </w:hyperlink>
    </w:p>
    <w:p w:rsidR="00263450" w:rsidRDefault="00467E2A">
      <w:pPr>
        <w:pStyle w:val="TOC2"/>
        <w:tabs>
          <w:tab w:val="left" w:pos="880"/>
          <w:tab w:val="right" w:leader="dot" w:pos="8154"/>
        </w:tabs>
        <w:rPr>
          <w:rFonts w:eastAsiaTheme="minorEastAsia"/>
          <w:noProof/>
          <w:color w:val="auto"/>
          <w:sz w:val="22"/>
          <w:szCs w:val="22"/>
          <w:lang w:val="pt-BR" w:eastAsia="pt-BR"/>
        </w:rPr>
      </w:pPr>
      <w:hyperlink w:anchor="_Toc327982707" w:history="1">
        <w:r w:rsidR="00263450" w:rsidRPr="00A43A68">
          <w:rPr>
            <w:rStyle w:val="Hyperlink"/>
            <w:rFonts w:ascii="Calibri" w:hAnsi="Calibri"/>
            <w:b/>
            <w:noProof/>
            <w:lang w:val="pt-BR"/>
          </w:rPr>
          <w:t>2.4</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Órgãos Reguladores da Prática de Auditoria de Demonstrações Financeiras</w:t>
        </w:r>
        <w:r w:rsidR="00263450">
          <w:rPr>
            <w:noProof/>
            <w:webHidden/>
          </w:rPr>
          <w:tab/>
        </w:r>
        <w:r>
          <w:rPr>
            <w:noProof/>
            <w:webHidden/>
          </w:rPr>
          <w:fldChar w:fldCharType="begin"/>
        </w:r>
        <w:r w:rsidR="00263450">
          <w:rPr>
            <w:noProof/>
            <w:webHidden/>
          </w:rPr>
          <w:instrText xml:space="preserve"> PAGEREF _Toc327982707 \h </w:instrText>
        </w:r>
        <w:r>
          <w:rPr>
            <w:noProof/>
            <w:webHidden/>
          </w:rPr>
        </w:r>
        <w:r>
          <w:rPr>
            <w:noProof/>
            <w:webHidden/>
          </w:rPr>
          <w:fldChar w:fldCharType="separate"/>
        </w:r>
        <w:r w:rsidR="00F17B49">
          <w:rPr>
            <w:noProof/>
            <w:webHidden/>
          </w:rPr>
          <w:t>4</w:t>
        </w:r>
        <w:r>
          <w:rPr>
            <w:noProof/>
            <w:webHidden/>
          </w:rPr>
          <w:fldChar w:fldCharType="end"/>
        </w:r>
      </w:hyperlink>
    </w:p>
    <w:p w:rsidR="00263450" w:rsidRDefault="00467E2A">
      <w:pPr>
        <w:pStyle w:val="TOC2"/>
        <w:tabs>
          <w:tab w:val="left" w:pos="880"/>
          <w:tab w:val="right" w:leader="dot" w:pos="8154"/>
        </w:tabs>
        <w:rPr>
          <w:rFonts w:eastAsiaTheme="minorEastAsia"/>
          <w:noProof/>
          <w:color w:val="auto"/>
          <w:sz w:val="22"/>
          <w:szCs w:val="22"/>
          <w:lang w:val="pt-BR" w:eastAsia="pt-BR"/>
        </w:rPr>
      </w:pPr>
      <w:hyperlink w:anchor="_Toc327982708" w:history="1">
        <w:r w:rsidR="00263450" w:rsidRPr="00A43A68">
          <w:rPr>
            <w:rStyle w:val="Hyperlink"/>
            <w:rFonts w:ascii="Calibri" w:hAnsi="Calibri"/>
            <w:b/>
            <w:noProof/>
            <w:lang w:val="pt-BR"/>
          </w:rPr>
          <w:t>2.5</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Metodologia da Auditoria de Demonstrações Financeiras e Necessidade da Auditoria de Sistemas</w:t>
        </w:r>
        <w:r w:rsidR="00263450">
          <w:rPr>
            <w:noProof/>
            <w:webHidden/>
          </w:rPr>
          <w:tab/>
        </w:r>
        <w:r>
          <w:rPr>
            <w:noProof/>
            <w:webHidden/>
          </w:rPr>
          <w:fldChar w:fldCharType="begin"/>
        </w:r>
        <w:r w:rsidR="00263450">
          <w:rPr>
            <w:noProof/>
            <w:webHidden/>
          </w:rPr>
          <w:instrText xml:space="preserve"> PAGEREF _Toc327982708 \h </w:instrText>
        </w:r>
        <w:r>
          <w:rPr>
            <w:noProof/>
            <w:webHidden/>
          </w:rPr>
        </w:r>
        <w:r>
          <w:rPr>
            <w:noProof/>
            <w:webHidden/>
          </w:rPr>
          <w:fldChar w:fldCharType="separate"/>
        </w:r>
        <w:r w:rsidR="00F17B49">
          <w:rPr>
            <w:noProof/>
            <w:webHidden/>
          </w:rPr>
          <w:t>5</w:t>
        </w:r>
        <w:r>
          <w:rPr>
            <w:noProof/>
            <w:webHidden/>
          </w:rPr>
          <w:fldChar w:fldCharType="end"/>
        </w:r>
      </w:hyperlink>
    </w:p>
    <w:p w:rsidR="00263450" w:rsidRDefault="00467E2A">
      <w:pPr>
        <w:pStyle w:val="TOC2"/>
        <w:tabs>
          <w:tab w:val="left" w:pos="880"/>
          <w:tab w:val="right" w:leader="dot" w:pos="8154"/>
        </w:tabs>
        <w:rPr>
          <w:rFonts w:eastAsiaTheme="minorEastAsia"/>
          <w:noProof/>
          <w:color w:val="auto"/>
          <w:sz w:val="22"/>
          <w:szCs w:val="22"/>
          <w:lang w:val="pt-BR" w:eastAsia="pt-BR"/>
        </w:rPr>
      </w:pPr>
      <w:hyperlink w:anchor="_Toc327982709" w:history="1">
        <w:r w:rsidR="00263450" w:rsidRPr="00A43A68">
          <w:rPr>
            <w:rStyle w:val="Hyperlink"/>
            <w:rFonts w:ascii="Calibri" w:hAnsi="Calibri"/>
            <w:b/>
            <w:noProof/>
            <w:lang w:val="pt-BR"/>
          </w:rPr>
          <w:t>2.6</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Considerações Sobre a Auditoria de Demonstrações Financeiras</w:t>
        </w:r>
        <w:r w:rsidR="00263450">
          <w:rPr>
            <w:noProof/>
            <w:webHidden/>
          </w:rPr>
          <w:tab/>
        </w:r>
        <w:r>
          <w:rPr>
            <w:noProof/>
            <w:webHidden/>
          </w:rPr>
          <w:fldChar w:fldCharType="begin"/>
        </w:r>
        <w:r w:rsidR="00263450">
          <w:rPr>
            <w:noProof/>
            <w:webHidden/>
          </w:rPr>
          <w:instrText xml:space="preserve"> PAGEREF _Toc327982709 \h </w:instrText>
        </w:r>
        <w:r>
          <w:rPr>
            <w:noProof/>
            <w:webHidden/>
          </w:rPr>
        </w:r>
        <w:r>
          <w:rPr>
            <w:noProof/>
            <w:webHidden/>
          </w:rPr>
          <w:fldChar w:fldCharType="separate"/>
        </w:r>
        <w:r w:rsidR="00F17B49">
          <w:rPr>
            <w:noProof/>
            <w:webHidden/>
          </w:rPr>
          <w:t>6</w:t>
        </w:r>
        <w:r>
          <w:rPr>
            <w:noProof/>
            <w:webHidden/>
          </w:rPr>
          <w:fldChar w:fldCharType="end"/>
        </w:r>
      </w:hyperlink>
    </w:p>
    <w:p w:rsidR="00263450" w:rsidRDefault="00467E2A">
      <w:pPr>
        <w:pStyle w:val="TOC1"/>
        <w:tabs>
          <w:tab w:val="left" w:pos="400"/>
          <w:tab w:val="right" w:leader="dot" w:pos="8154"/>
        </w:tabs>
        <w:rPr>
          <w:rFonts w:eastAsiaTheme="minorEastAsia"/>
          <w:noProof/>
          <w:color w:val="auto"/>
          <w:sz w:val="22"/>
          <w:szCs w:val="22"/>
          <w:lang w:val="pt-BR" w:eastAsia="pt-BR"/>
        </w:rPr>
      </w:pPr>
      <w:hyperlink w:anchor="_Toc327982710" w:history="1">
        <w:r w:rsidR="00263450" w:rsidRPr="00A43A68">
          <w:rPr>
            <w:rStyle w:val="Hyperlink"/>
            <w:rFonts w:ascii="Calibri" w:hAnsi="Calibri"/>
            <w:b/>
            <w:noProof/>
            <w:lang w:val="pt-BR"/>
          </w:rPr>
          <w:t>3.</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Auditoria de Sistemas de Informação</w:t>
        </w:r>
        <w:r w:rsidR="00263450">
          <w:rPr>
            <w:noProof/>
            <w:webHidden/>
          </w:rPr>
          <w:tab/>
        </w:r>
        <w:r>
          <w:rPr>
            <w:noProof/>
            <w:webHidden/>
          </w:rPr>
          <w:fldChar w:fldCharType="begin"/>
        </w:r>
        <w:r w:rsidR="00263450">
          <w:rPr>
            <w:noProof/>
            <w:webHidden/>
          </w:rPr>
          <w:instrText xml:space="preserve"> PAGEREF _Toc327982710 \h </w:instrText>
        </w:r>
        <w:r>
          <w:rPr>
            <w:noProof/>
            <w:webHidden/>
          </w:rPr>
        </w:r>
        <w:r>
          <w:rPr>
            <w:noProof/>
            <w:webHidden/>
          </w:rPr>
          <w:fldChar w:fldCharType="separate"/>
        </w:r>
        <w:r w:rsidR="00F17B49">
          <w:rPr>
            <w:noProof/>
            <w:webHidden/>
          </w:rPr>
          <w:t>7</w:t>
        </w:r>
        <w:r>
          <w:rPr>
            <w:noProof/>
            <w:webHidden/>
          </w:rPr>
          <w:fldChar w:fldCharType="end"/>
        </w:r>
      </w:hyperlink>
    </w:p>
    <w:p w:rsidR="00263450" w:rsidRDefault="00467E2A">
      <w:pPr>
        <w:pStyle w:val="TOC2"/>
        <w:tabs>
          <w:tab w:val="left" w:pos="880"/>
          <w:tab w:val="right" w:leader="dot" w:pos="8154"/>
        </w:tabs>
        <w:rPr>
          <w:rFonts w:eastAsiaTheme="minorEastAsia"/>
          <w:noProof/>
          <w:color w:val="auto"/>
          <w:sz w:val="22"/>
          <w:szCs w:val="22"/>
          <w:lang w:val="pt-BR" w:eastAsia="pt-BR"/>
        </w:rPr>
      </w:pPr>
      <w:hyperlink w:anchor="_Toc327982711" w:history="1">
        <w:r w:rsidR="00263450" w:rsidRPr="00A43A68">
          <w:rPr>
            <w:rStyle w:val="Hyperlink"/>
            <w:rFonts w:ascii="Calibri" w:hAnsi="Calibri"/>
            <w:b/>
            <w:noProof/>
            <w:lang w:val="pt-BR"/>
          </w:rPr>
          <w:t>3.1</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Definição e Objetivos da Auditoria de Sistemas de Informação</w:t>
        </w:r>
        <w:r w:rsidR="00263450">
          <w:rPr>
            <w:noProof/>
            <w:webHidden/>
          </w:rPr>
          <w:tab/>
        </w:r>
        <w:r>
          <w:rPr>
            <w:noProof/>
            <w:webHidden/>
          </w:rPr>
          <w:fldChar w:fldCharType="begin"/>
        </w:r>
        <w:r w:rsidR="00263450">
          <w:rPr>
            <w:noProof/>
            <w:webHidden/>
          </w:rPr>
          <w:instrText xml:space="preserve"> PAGEREF _Toc327982711 \h </w:instrText>
        </w:r>
        <w:r>
          <w:rPr>
            <w:noProof/>
            <w:webHidden/>
          </w:rPr>
        </w:r>
        <w:r>
          <w:rPr>
            <w:noProof/>
            <w:webHidden/>
          </w:rPr>
          <w:fldChar w:fldCharType="separate"/>
        </w:r>
        <w:r w:rsidR="00F17B49">
          <w:rPr>
            <w:noProof/>
            <w:webHidden/>
          </w:rPr>
          <w:t>7</w:t>
        </w:r>
        <w:r>
          <w:rPr>
            <w:noProof/>
            <w:webHidden/>
          </w:rPr>
          <w:fldChar w:fldCharType="end"/>
        </w:r>
      </w:hyperlink>
    </w:p>
    <w:p w:rsidR="00263450" w:rsidRDefault="00467E2A">
      <w:pPr>
        <w:pStyle w:val="TOC2"/>
        <w:tabs>
          <w:tab w:val="left" w:pos="880"/>
          <w:tab w:val="right" w:leader="dot" w:pos="8154"/>
        </w:tabs>
        <w:rPr>
          <w:rFonts w:eastAsiaTheme="minorEastAsia"/>
          <w:noProof/>
          <w:color w:val="auto"/>
          <w:sz w:val="22"/>
          <w:szCs w:val="22"/>
          <w:lang w:val="pt-BR" w:eastAsia="pt-BR"/>
        </w:rPr>
      </w:pPr>
      <w:hyperlink w:anchor="_Toc327982712" w:history="1">
        <w:r w:rsidR="00263450" w:rsidRPr="00A43A68">
          <w:rPr>
            <w:rStyle w:val="Hyperlink"/>
            <w:rFonts w:ascii="Calibri" w:hAnsi="Calibri"/>
            <w:b/>
            <w:noProof/>
            <w:lang w:val="pt-BR"/>
          </w:rPr>
          <w:t>3.2</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Dimensões da Auditoria de Sistemas de Informação</w:t>
        </w:r>
        <w:r w:rsidR="00263450">
          <w:rPr>
            <w:noProof/>
            <w:webHidden/>
          </w:rPr>
          <w:tab/>
        </w:r>
        <w:r>
          <w:rPr>
            <w:noProof/>
            <w:webHidden/>
          </w:rPr>
          <w:fldChar w:fldCharType="begin"/>
        </w:r>
        <w:r w:rsidR="00263450">
          <w:rPr>
            <w:noProof/>
            <w:webHidden/>
          </w:rPr>
          <w:instrText xml:space="preserve"> PAGEREF _Toc327982712 \h </w:instrText>
        </w:r>
        <w:r>
          <w:rPr>
            <w:noProof/>
            <w:webHidden/>
          </w:rPr>
        </w:r>
        <w:r>
          <w:rPr>
            <w:noProof/>
            <w:webHidden/>
          </w:rPr>
          <w:fldChar w:fldCharType="separate"/>
        </w:r>
        <w:r w:rsidR="00F17B49">
          <w:rPr>
            <w:noProof/>
            <w:webHidden/>
          </w:rPr>
          <w:t>8</w:t>
        </w:r>
        <w:r>
          <w:rPr>
            <w:noProof/>
            <w:webHidden/>
          </w:rPr>
          <w:fldChar w:fldCharType="end"/>
        </w:r>
      </w:hyperlink>
    </w:p>
    <w:p w:rsidR="00263450" w:rsidRDefault="00467E2A">
      <w:pPr>
        <w:pStyle w:val="TOC2"/>
        <w:tabs>
          <w:tab w:val="left" w:pos="880"/>
          <w:tab w:val="right" w:leader="dot" w:pos="8154"/>
        </w:tabs>
        <w:rPr>
          <w:rFonts w:eastAsiaTheme="minorEastAsia"/>
          <w:noProof/>
          <w:color w:val="auto"/>
          <w:sz w:val="22"/>
          <w:szCs w:val="22"/>
          <w:lang w:val="pt-BR" w:eastAsia="pt-BR"/>
        </w:rPr>
      </w:pPr>
      <w:hyperlink w:anchor="_Toc327982713" w:history="1">
        <w:r w:rsidR="00263450" w:rsidRPr="00A43A68">
          <w:rPr>
            <w:rStyle w:val="Hyperlink"/>
            <w:rFonts w:ascii="Calibri" w:hAnsi="Calibri"/>
            <w:b/>
            <w:noProof/>
            <w:lang w:val="pt-BR"/>
          </w:rPr>
          <w:t>3.3</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Segurança da Informação e Auditoria de Sistemas de Informação Aliada à Gestão de TI</w:t>
        </w:r>
        <w:r w:rsidR="00263450">
          <w:rPr>
            <w:rStyle w:val="Hyperlink"/>
            <w:rFonts w:ascii="Calibri" w:hAnsi="Calibri"/>
            <w:b/>
            <w:noProof/>
            <w:lang w:val="pt-BR"/>
          </w:rPr>
          <w:t xml:space="preserve">      </w:t>
        </w:r>
        <w:r w:rsidR="00263450">
          <w:rPr>
            <w:noProof/>
            <w:webHidden/>
          </w:rPr>
          <w:tab/>
        </w:r>
        <w:r>
          <w:rPr>
            <w:noProof/>
            <w:webHidden/>
          </w:rPr>
          <w:fldChar w:fldCharType="begin"/>
        </w:r>
        <w:r w:rsidR="00263450">
          <w:rPr>
            <w:noProof/>
            <w:webHidden/>
          </w:rPr>
          <w:instrText xml:space="preserve"> PAGEREF _Toc327982713 \h </w:instrText>
        </w:r>
        <w:r>
          <w:rPr>
            <w:noProof/>
            <w:webHidden/>
          </w:rPr>
        </w:r>
        <w:r>
          <w:rPr>
            <w:noProof/>
            <w:webHidden/>
          </w:rPr>
          <w:fldChar w:fldCharType="separate"/>
        </w:r>
        <w:r w:rsidR="00F17B49">
          <w:rPr>
            <w:noProof/>
            <w:webHidden/>
          </w:rPr>
          <w:t>9</w:t>
        </w:r>
        <w:r>
          <w:rPr>
            <w:noProof/>
            <w:webHidden/>
          </w:rPr>
          <w:fldChar w:fldCharType="end"/>
        </w:r>
      </w:hyperlink>
    </w:p>
    <w:p w:rsidR="00263450" w:rsidRDefault="00467E2A">
      <w:pPr>
        <w:pStyle w:val="TOC2"/>
        <w:tabs>
          <w:tab w:val="left" w:pos="880"/>
          <w:tab w:val="right" w:leader="dot" w:pos="8154"/>
        </w:tabs>
        <w:rPr>
          <w:rFonts w:eastAsiaTheme="minorEastAsia"/>
          <w:noProof/>
          <w:color w:val="auto"/>
          <w:sz w:val="22"/>
          <w:szCs w:val="22"/>
          <w:lang w:val="pt-BR" w:eastAsia="pt-BR"/>
        </w:rPr>
      </w:pPr>
      <w:hyperlink w:anchor="_Toc327982714" w:history="1">
        <w:r w:rsidR="00263450" w:rsidRPr="00A43A68">
          <w:rPr>
            <w:rStyle w:val="Hyperlink"/>
            <w:rFonts w:ascii="Calibri" w:hAnsi="Calibri"/>
            <w:b/>
            <w:noProof/>
            <w:lang w:val="pt-BR"/>
          </w:rPr>
          <w:t>3.4</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Considerações Sobre a Auditoria de Sistemas de Informação</w:t>
        </w:r>
        <w:r w:rsidR="00263450">
          <w:rPr>
            <w:noProof/>
            <w:webHidden/>
          </w:rPr>
          <w:tab/>
        </w:r>
        <w:r>
          <w:rPr>
            <w:noProof/>
            <w:webHidden/>
          </w:rPr>
          <w:fldChar w:fldCharType="begin"/>
        </w:r>
        <w:r w:rsidR="00263450">
          <w:rPr>
            <w:noProof/>
            <w:webHidden/>
          </w:rPr>
          <w:instrText xml:space="preserve"> PAGEREF _Toc327982714 \h </w:instrText>
        </w:r>
        <w:r>
          <w:rPr>
            <w:noProof/>
            <w:webHidden/>
          </w:rPr>
        </w:r>
        <w:r>
          <w:rPr>
            <w:noProof/>
            <w:webHidden/>
          </w:rPr>
          <w:fldChar w:fldCharType="separate"/>
        </w:r>
        <w:r w:rsidR="00F17B49">
          <w:rPr>
            <w:noProof/>
            <w:webHidden/>
          </w:rPr>
          <w:t>10</w:t>
        </w:r>
        <w:r>
          <w:rPr>
            <w:noProof/>
            <w:webHidden/>
          </w:rPr>
          <w:fldChar w:fldCharType="end"/>
        </w:r>
      </w:hyperlink>
    </w:p>
    <w:p w:rsidR="00263450" w:rsidRDefault="00467E2A">
      <w:pPr>
        <w:pStyle w:val="TOC1"/>
        <w:tabs>
          <w:tab w:val="left" w:pos="400"/>
          <w:tab w:val="right" w:leader="dot" w:pos="8154"/>
        </w:tabs>
        <w:rPr>
          <w:rFonts w:eastAsiaTheme="minorEastAsia"/>
          <w:noProof/>
          <w:color w:val="auto"/>
          <w:sz w:val="22"/>
          <w:szCs w:val="22"/>
          <w:lang w:val="pt-BR" w:eastAsia="pt-BR"/>
        </w:rPr>
      </w:pPr>
      <w:hyperlink w:anchor="_Toc327982715" w:history="1">
        <w:r w:rsidR="00263450" w:rsidRPr="00A43A68">
          <w:rPr>
            <w:rStyle w:val="Hyperlink"/>
            <w:rFonts w:ascii="Calibri" w:hAnsi="Calibri"/>
            <w:b/>
            <w:noProof/>
            <w:lang w:val="pt-BR"/>
          </w:rPr>
          <w:t>4.</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Auditoria de Sistemas de Informação e sua Inserção nas Melhores Práticas</w:t>
        </w:r>
        <w:r w:rsidR="00263450">
          <w:rPr>
            <w:noProof/>
            <w:webHidden/>
          </w:rPr>
          <w:tab/>
        </w:r>
        <w:r>
          <w:rPr>
            <w:noProof/>
            <w:webHidden/>
          </w:rPr>
          <w:fldChar w:fldCharType="begin"/>
        </w:r>
        <w:r w:rsidR="00263450">
          <w:rPr>
            <w:noProof/>
            <w:webHidden/>
          </w:rPr>
          <w:instrText xml:space="preserve"> PAGEREF _Toc327982715 \h </w:instrText>
        </w:r>
        <w:r>
          <w:rPr>
            <w:noProof/>
            <w:webHidden/>
          </w:rPr>
        </w:r>
        <w:r>
          <w:rPr>
            <w:noProof/>
            <w:webHidden/>
          </w:rPr>
          <w:fldChar w:fldCharType="separate"/>
        </w:r>
        <w:r w:rsidR="00F17B49">
          <w:rPr>
            <w:noProof/>
            <w:webHidden/>
          </w:rPr>
          <w:t>12</w:t>
        </w:r>
        <w:r>
          <w:rPr>
            <w:noProof/>
            <w:webHidden/>
          </w:rPr>
          <w:fldChar w:fldCharType="end"/>
        </w:r>
      </w:hyperlink>
    </w:p>
    <w:p w:rsidR="00263450" w:rsidRDefault="00467E2A">
      <w:pPr>
        <w:pStyle w:val="TOC2"/>
        <w:tabs>
          <w:tab w:val="left" w:pos="880"/>
          <w:tab w:val="right" w:leader="dot" w:pos="8154"/>
        </w:tabs>
        <w:rPr>
          <w:rFonts w:eastAsiaTheme="minorEastAsia"/>
          <w:noProof/>
          <w:color w:val="auto"/>
          <w:sz w:val="22"/>
          <w:szCs w:val="22"/>
          <w:lang w:val="pt-BR" w:eastAsia="pt-BR"/>
        </w:rPr>
      </w:pPr>
      <w:hyperlink w:anchor="_Toc327982716" w:history="1">
        <w:r w:rsidR="00263450" w:rsidRPr="00A43A68">
          <w:rPr>
            <w:rStyle w:val="Hyperlink"/>
            <w:rFonts w:ascii="Calibri" w:hAnsi="Calibri"/>
            <w:b/>
            <w:noProof/>
            <w:lang w:val="pt-BR"/>
          </w:rPr>
          <w:t>4.1</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Conceitos Básicos do CobiT</w:t>
        </w:r>
        <w:r w:rsidR="00263450">
          <w:rPr>
            <w:noProof/>
            <w:webHidden/>
          </w:rPr>
          <w:tab/>
        </w:r>
        <w:r>
          <w:rPr>
            <w:noProof/>
            <w:webHidden/>
          </w:rPr>
          <w:fldChar w:fldCharType="begin"/>
        </w:r>
        <w:r w:rsidR="00263450">
          <w:rPr>
            <w:noProof/>
            <w:webHidden/>
          </w:rPr>
          <w:instrText xml:space="preserve"> PAGEREF _Toc327982716 \h </w:instrText>
        </w:r>
        <w:r>
          <w:rPr>
            <w:noProof/>
            <w:webHidden/>
          </w:rPr>
        </w:r>
        <w:r>
          <w:rPr>
            <w:noProof/>
            <w:webHidden/>
          </w:rPr>
          <w:fldChar w:fldCharType="separate"/>
        </w:r>
        <w:r w:rsidR="00F17B49">
          <w:rPr>
            <w:noProof/>
            <w:webHidden/>
          </w:rPr>
          <w:t>12</w:t>
        </w:r>
        <w:r>
          <w:rPr>
            <w:noProof/>
            <w:webHidden/>
          </w:rPr>
          <w:fldChar w:fldCharType="end"/>
        </w:r>
      </w:hyperlink>
    </w:p>
    <w:p w:rsidR="00263450" w:rsidRDefault="00467E2A">
      <w:pPr>
        <w:pStyle w:val="TOC2"/>
        <w:tabs>
          <w:tab w:val="left" w:pos="880"/>
          <w:tab w:val="right" w:leader="dot" w:pos="8154"/>
        </w:tabs>
        <w:rPr>
          <w:rFonts w:eastAsiaTheme="minorEastAsia"/>
          <w:noProof/>
          <w:color w:val="auto"/>
          <w:sz w:val="22"/>
          <w:szCs w:val="22"/>
          <w:lang w:val="pt-BR" w:eastAsia="pt-BR"/>
        </w:rPr>
      </w:pPr>
      <w:hyperlink w:anchor="_Toc327982717" w:history="1">
        <w:r w:rsidR="00263450" w:rsidRPr="00A43A68">
          <w:rPr>
            <w:rStyle w:val="Hyperlink"/>
            <w:rFonts w:ascii="Calibri" w:hAnsi="Calibri"/>
            <w:b/>
            <w:noProof/>
            <w:lang w:val="pt-BR"/>
          </w:rPr>
          <w:t>4.2</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Estrutura do CobiT</w:t>
        </w:r>
        <w:r w:rsidR="00263450">
          <w:rPr>
            <w:noProof/>
            <w:webHidden/>
          </w:rPr>
          <w:tab/>
        </w:r>
        <w:r>
          <w:rPr>
            <w:noProof/>
            <w:webHidden/>
          </w:rPr>
          <w:fldChar w:fldCharType="begin"/>
        </w:r>
        <w:r w:rsidR="00263450">
          <w:rPr>
            <w:noProof/>
            <w:webHidden/>
          </w:rPr>
          <w:instrText xml:space="preserve"> PAGEREF _Toc327982717 \h </w:instrText>
        </w:r>
        <w:r>
          <w:rPr>
            <w:noProof/>
            <w:webHidden/>
          </w:rPr>
        </w:r>
        <w:r>
          <w:rPr>
            <w:noProof/>
            <w:webHidden/>
          </w:rPr>
          <w:fldChar w:fldCharType="separate"/>
        </w:r>
        <w:r w:rsidR="00F17B49">
          <w:rPr>
            <w:noProof/>
            <w:webHidden/>
          </w:rPr>
          <w:t>13</w:t>
        </w:r>
        <w:r>
          <w:rPr>
            <w:noProof/>
            <w:webHidden/>
          </w:rPr>
          <w:fldChar w:fldCharType="end"/>
        </w:r>
      </w:hyperlink>
    </w:p>
    <w:p w:rsidR="00263450" w:rsidRDefault="00467E2A">
      <w:pPr>
        <w:pStyle w:val="TOC2"/>
        <w:tabs>
          <w:tab w:val="left" w:pos="880"/>
          <w:tab w:val="right" w:leader="dot" w:pos="8154"/>
        </w:tabs>
        <w:rPr>
          <w:rFonts w:eastAsiaTheme="minorEastAsia"/>
          <w:noProof/>
          <w:color w:val="auto"/>
          <w:sz w:val="22"/>
          <w:szCs w:val="22"/>
          <w:lang w:val="pt-BR" w:eastAsia="pt-BR"/>
        </w:rPr>
      </w:pPr>
      <w:hyperlink w:anchor="_Toc327982718" w:history="1">
        <w:r w:rsidR="00263450" w:rsidRPr="00A43A68">
          <w:rPr>
            <w:rStyle w:val="Hyperlink"/>
            <w:rFonts w:ascii="Calibri" w:hAnsi="Calibri"/>
            <w:b/>
            <w:noProof/>
            <w:lang w:val="pt-BR"/>
          </w:rPr>
          <w:t>4.3</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Conclusões Gerais Sobre o CobiT e sua Aplicabilidade</w:t>
        </w:r>
        <w:r w:rsidR="00263450">
          <w:rPr>
            <w:noProof/>
            <w:webHidden/>
          </w:rPr>
          <w:tab/>
        </w:r>
        <w:r>
          <w:rPr>
            <w:noProof/>
            <w:webHidden/>
          </w:rPr>
          <w:fldChar w:fldCharType="begin"/>
        </w:r>
        <w:r w:rsidR="00263450">
          <w:rPr>
            <w:noProof/>
            <w:webHidden/>
          </w:rPr>
          <w:instrText xml:space="preserve"> PAGEREF _Toc327982718 \h </w:instrText>
        </w:r>
        <w:r>
          <w:rPr>
            <w:noProof/>
            <w:webHidden/>
          </w:rPr>
        </w:r>
        <w:r>
          <w:rPr>
            <w:noProof/>
            <w:webHidden/>
          </w:rPr>
          <w:fldChar w:fldCharType="separate"/>
        </w:r>
        <w:r w:rsidR="00F17B49">
          <w:rPr>
            <w:noProof/>
            <w:webHidden/>
          </w:rPr>
          <w:t>16</w:t>
        </w:r>
        <w:r>
          <w:rPr>
            <w:noProof/>
            <w:webHidden/>
          </w:rPr>
          <w:fldChar w:fldCharType="end"/>
        </w:r>
      </w:hyperlink>
    </w:p>
    <w:p w:rsidR="00263450" w:rsidRDefault="00467E2A">
      <w:pPr>
        <w:pStyle w:val="TOC2"/>
        <w:tabs>
          <w:tab w:val="left" w:pos="880"/>
          <w:tab w:val="right" w:leader="dot" w:pos="8154"/>
        </w:tabs>
        <w:rPr>
          <w:rFonts w:eastAsiaTheme="minorEastAsia"/>
          <w:noProof/>
          <w:color w:val="auto"/>
          <w:sz w:val="22"/>
          <w:szCs w:val="22"/>
          <w:lang w:val="pt-BR" w:eastAsia="pt-BR"/>
        </w:rPr>
      </w:pPr>
      <w:hyperlink w:anchor="_Toc327982719" w:history="1">
        <w:r w:rsidR="00263450" w:rsidRPr="00A43A68">
          <w:rPr>
            <w:rStyle w:val="Hyperlink"/>
            <w:rFonts w:ascii="Calibri" w:hAnsi="Calibri"/>
            <w:b/>
            <w:noProof/>
            <w:lang w:val="pt-BR"/>
          </w:rPr>
          <w:t>4.4</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CobiT e Auditoria de Demonstrações Financeiras</w:t>
        </w:r>
        <w:r w:rsidR="00263450">
          <w:rPr>
            <w:noProof/>
            <w:webHidden/>
          </w:rPr>
          <w:tab/>
        </w:r>
        <w:r>
          <w:rPr>
            <w:noProof/>
            <w:webHidden/>
          </w:rPr>
          <w:fldChar w:fldCharType="begin"/>
        </w:r>
        <w:r w:rsidR="00263450">
          <w:rPr>
            <w:noProof/>
            <w:webHidden/>
          </w:rPr>
          <w:instrText xml:space="preserve"> PAGEREF _Toc327982719 \h </w:instrText>
        </w:r>
        <w:r>
          <w:rPr>
            <w:noProof/>
            <w:webHidden/>
          </w:rPr>
        </w:r>
        <w:r>
          <w:rPr>
            <w:noProof/>
            <w:webHidden/>
          </w:rPr>
          <w:fldChar w:fldCharType="separate"/>
        </w:r>
        <w:r w:rsidR="00F17B49">
          <w:rPr>
            <w:noProof/>
            <w:webHidden/>
          </w:rPr>
          <w:t>17</w:t>
        </w:r>
        <w:r>
          <w:rPr>
            <w:noProof/>
            <w:webHidden/>
          </w:rPr>
          <w:fldChar w:fldCharType="end"/>
        </w:r>
      </w:hyperlink>
    </w:p>
    <w:p w:rsidR="00263450" w:rsidRDefault="00467E2A">
      <w:pPr>
        <w:pStyle w:val="TOC2"/>
        <w:tabs>
          <w:tab w:val="left" w:pos="880"/>
          <w:tab w:val="right" w:leader="dot" w:pos="8154"/>
        </w:tabs>
        <w:rPr>
          <w:rFonts w:eastAsiaTheme="minorEastAsia"/>
          <w:noProof/>
          <w:color w:val="auto"/>
          <w:sz w:val="22"/>
          <w:szCs w:val="22"/>
          <w:lang w:val="pt-BR" w:eastAsia="pt-BR"/>
        </w:rPr>
      </w:pPr>
      <w:hyperlink w:anchor="_Toc327982720" w:history="1">
        <w:r w:rsidR="00263450" w:rsidRPr="00A43A68">
          <w:rPr>
            <w:rStyle w:val="Hyperlink"/>
            <w:rFonts w:ascii="Calibri" w:hAnsi="Calibri"/>
            <w:b/>
            <w:noProof/>
            <w:lang w:val="pt-BR"/>
          </w:rPr>
          <w:t>4.5</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Considerações Sobre a Inserção da Auditoria de Sistemas de Informação nas Melhores Práticas</w:t>
        </w:r>
        <w:r w:rsidR="00263450">
          <w:rPr>
            <w:noProof/>
            <w:webHidden/>
          </w:rPr>
          <w:tab/>
        </w:r>
        <w:r>
          <w:rPr>
            <w:noProof/>
            <w:webHidden/>
          </w:rPr>
          <w:fldChar w:fldCharType="begin"/>
        </w:r>
        <w:r w:rsidR="00263450">
          <w:rPr>
            <w:noProof/>
            <w:webHidden/>
          </w:rPr>
          <w:instrText xml:space="preserve"> PAGEREF _Toc327982720 \h </w:instrText>
        </w:r>
        <w:r>
          <w:rPr>
            <w:noProof/>
            <w:webHidden/>
          </w:rPr>
        </w:r>
        <w:r>
          <w:rPr>
            <w:noProof/>
            <w:webHidden/>
          </w:rPr>
          <w:fldChar w:fldCharType="separate"/>
        </w:r>
        <w:r w:rsidR="00F17B49">
          <w:rPr>
            <w:noProof/>
            <w:webHidden/>
          </w:rPr>
          <w:t>19</w:t>
        </w:r>
        <w:r>
          <w:rPr>
            <w:noProof/>
            <w:webHidden/>
          </w:rPr>
          <w:fldChar w:fldCharType="end"/>
        </w:r>
      </w:hyperlink>
    </w:p>
    <w:p w:rsidR="00263450" w:rsidRDefault="00467E2A">
      <w:pPr>
        <w:pStyle w:val="TOC1"/>
        <w:tabs>
          <w:tab w:val="left" w:pos="400"/>
          <w:tab w:val="right" w:leader="dot" w:pos="8154"/>
        </w:tabs>
        <w:rPr>
          <w:rFonts w:eastAsiaTheme="minorEastAsia"/>
          <w:noProof/>
          <w:color w:val="auto"/>
          <w:sz w:val="22"/>
          <w:szCs w:val="22"/>
          <w:lang w:val="pt-BR" w:eastAsia="pt-BR"/>
        </w:rPr>
      </w:pPr>
      <w:hyperlink w:anchor="_Toc327982721" w:history="1">
        <w:r w:rsidR="00263450" w:rsidRPr="00A43A68">
          <w:rPr>
            <w:rStyle w:val="Hyperlink"/>
            <w:rFonts w:ascii="Calibri" w:hAnsi="Calibri"/>
            <w:b/>
            <w:noProof/>
            <w:lang w:val="pt-BR"/>
          </w:rPr>
          <w:t>5.</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Estudo de Caso</w:t>
        </w:r>
        <w:r w:rsidR="00263450">
          <w:rPr>
            <w:noProof/>
            <w:webHidden/>
          </w:rPr>
          <w:tab/>
        </w:r>
        <w:r>
          <w:rPr>
            <w:noProof/>
            <w:webHidden/>
          </w:rPr>
          <w:fldChar w:fldCharType="begin"/>
        </w:r>
        <w:r w:rsidR="00263450">
          <w:rPr>
            <w:noProof/>
            <w:webHidden/>
          </w:rPr>
          <w:instrText xml:space="preserve"> PAGEREF _Toc327982721 \h </w:instrText>
        </w:r>
        <w:r>
          <w:rPr>
            <w:noProof/>
            <w:webHidden/>
          </w:rPr>
        </w:r>
        <w:r>
          <w:rPr>
            <w:noProof/>
            <w:webHidden/>
          </w:rPr>
          <w:fldChar w:fldCharType="separate"/>
        </w:r>
        <w:r w:rsidR="00F17B49">
          <w:rPr>
            <w:noProof/>
            <w:webHidden/>
          </w:rPr>
          <w:t>20</w:t>
        </w:r>
        <w:r>
          <w:rPr>
            <w:noProof/>
            <w:webHidden/>
          </w:rPr>
          <w:fldChar w:fldCharType="end"/>
        </w:r>
      </w:hyperlink>
    </w:p>
    <w:p w:rsidR="00263450" w:rsidRDefault="00467E2A">
      <w:pPr>
        <w:pStyle w:val="TOC2"/>
        <w:tabs>
          <w:tab w:val="left" w:pos="880"/>
          <w:tab w:val="right" w:leader="dot" w:pos="8154"/>
        </w:tabs>
        <w:rPr>
          <w:rFonts w:eastAsiaTheme="minorEastAsia"/>
          <w:noProof/>
          <w:color w:val="auto"/>
          <w:sz w:val="22"/>
          <w:szCs w:val="22"/>
          <w:lang w:val="pt-BR" w:eastAsia="pt-BR"/>
        </w:rPr>
      </w:pPr>
      <w:hyperlink w:anchor="_Toc327982722" w:history="1">
        <w:r w:rsidR="00263450" w:rsidRPr="00A43A68">
          <w:rPr>
            <w:rStyle w:val="Hyperlink"/>
            <w:rFonts w:ascii="Calibri" w:hAnsi="Calibri"/>
            <w:b/>
            <w:noProof/>
            <w:lang w:val="pt-BR"/>
          </w:rPr>
          <w:t>5.1</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Definição dos Testes Aplicados na Empresa Fictícia</w:t>
        </w:r>
        <w:r w:rsidR="00263450">
          <w:rPr>
            <w:noProof/>
            <w:webHidden/>
          </w:rPr>
          <w:tab/>
        </w:r>
        <w:r>
          <w:rPr>
            <w:noProof/>
            <w:webHidden/>
          </w:rPr>
          <w:fldChar w:fldCharType="begin"/>
        </w:r>
        <w:r w:rsidR="00263450">
          <w:rPr>
            <w:noProof/>
            <w:webHidden/>
          </w:rPr>
          <w:instrText xml:space="preserve"> PAGEREF _Toc327982722 \h </w:instrText>
        </w:r>
        <w:r>
          <w:rPr>
            <w:noProof/>
            <w:webHidden/>
          </w:rPr>
        </w:r>
        <w:r>
          <w:rPr>
            <w:noProof/>
            <w:webHidden/>
          </w:rPr>
          <w:fldChar w:fldCharType="separate"/>
        </w:r>
        <w:r w:rsidR="00F17B49">
          <w:rPr>
            <w:noProof/>
            <w:webHidden/>
          </w:rPr>
          <w:t>20</w:t>
        </w:r>
        <w:r>
          <w:rPr>
            <w:noProof/>
            <w:webHidden/>
          </w:rPr>
          <w:fldChar w:fldCharType="end"/>
        </w:r>
      </w:hyperlink>
    </w:p>
    <w:p w:rsidR="00263450" w:rsidRDefault="00467E2A">
      <w:pPr>
        <w:pStyle w:val="TOC2"/>
        <w:tabs>
          <w:tab w:val="left" w:pos="880"/>
          <w:tab w:val="right" w:leader="dot" w:pos="8154"/>
        </w:tabs>
        <w:rPr>
          <w:rFonts w:eastAsiaTheme="minorEastAsia"/>
          <w:noProof/>
          <w:color w:val="auto"/>
          <w:sz w:val="22"/>
          <w:szCs w:val="22"/>
          <w:lang w:val="pt-BR" w:eastAsia="pt-BR"/>
        </w:rPr>
      </w:pPr>
      <w:hyperlink w:anchor="_Toc327982723" w:history="1">
        <w:r w:rsidR="00263450" w:rsidRPr="00A43A68">
          <w:rPr>
            <w:rStyle w:val="Hyperlink"/>
            <w:rFonts w:ascii="Calibri" w:hAnsi="Calibri"/>
            <w:b/>
            <w:noProof/>
            <w:lang w:val="pt-BR"/>
          </w:rPr>
          <w:t>5.2</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Resultados dos Testes Aplicados na Empresa Fictícia</w:t>
        </w:r>
        <w:r w:rsidR="00263450">
          <w:rPr>
            <w:noProof/>
            <w:webHidden/>
          </w:rPr>
          <w:tab/>
        </w:r>
        <w:r>
          <w:rPr>
            <w:noProof/>
            <w:webHidden/>
          </w:rPr>
          <w:fldChar w:fldCharType="begin"/>
        </w:r>
        <w:r w:rsidR="00263450">
          <w:rPr>
            <w:noProof/>
            <w:webHidden/>
          </w:rPr>
          <w:instrText xml:space="preserve"> PAGEREF _Toc327982723 \h </w:instrText>
        </w:r>
        <w:r>
          <w:rPr>
            <w:noProof/>
            <w:webHidden/>
          </w:rPr>
        </w:r>
        <w:r>
          <w:rPr>
            <w:noProof/>
            <w:webHidden/>
          </w:rPr>
          <w:fldChar w:fldCharType="separate"/>
        </w:r>
        <w:r w:rsidR="00F17B49">
          <w:rPr>
            <w:noProof/>
            <w:webHidden/>
          </w:rPr>
          <w:t>29</w:t>
        </w:r>
        <w:r>
          <w:rPr>
            <w:noProof/>
            <w:webHidden/>
          </w:rPr>
          <w:fldChar w:fldCharType="end"/>
        </w:r>
      </w:hyperlink>
    </w:p>
    <w:p w:rsidR="00263450" w:rsidRDefault="00467E2A">
      <w:pPr>
        <w:pStyle w:val="TOC2"/>
        <w:tabs>
          <w:tab w:val="left" w:pos="880"/>
          <w:tab w:val="right" w:leader="dot" w:pos="8154"/>
        </w:tabs>
        <w:rPr>
          <w:rFonts w:eastAsiaTheme="minorEastAsia"/>
          <w:noProof/>
          <w:color w:val="auto"/>
          <w:sz w:val="22"/>
          <w:szCs w:val="22"/>
          <w:lang w:val="pt-BR" w:eastAsia="pt-BR"/>
        </w:rPr>
      </w:pPr>
      <w:hyperlink w:anchor="_Toc327982724" w:history="1">
        <w:r w:rsidR="00263450" w:rsidRPr="00A43A68">
          <w:rPr>
            <w:rStyle w:val="Hyperlink"/>
            <w:rFonts w:ascii="Calibri" w:hAnsi="Calibri"/>
            <w:b/>
            <w:noProof/>
            <w:lang w:val="pt-BR"/>
          </w:rPr>
          <w:t>5.3</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Considerações Sobre o Estudo de Caso Apresentado</w:t>
        </w:r>
        <w:r w:rsidR="00263450">
          <w:rPr>
            <w:noProof/>
            <w:webHidden/>
          </w:rPr>
          <w:tab/>
        </w:r>
        <w:r>
          <w:rPr>
            <w:noProof/>
            <w:webHidden/>
          </w:rPr>
          <w:fldChar w:fldCharType="begin"/>
        </w:r>
        <w:r w:rsidR="00263450">
          <w:rPr>
            <w:noProof/>
            <w:webHidden/>
          </w:rPr>
          <w:instrText xml:space="preserve"> PAGEREF _Toc327982724 \h </w:instrText>
        </w:r>
        <w:r>
          <w:rPr>
            <w:noProof/>
            <w:webHidden/>
          </w:rPr>
        </w:r>
        <w:r>
          <w:rPr>
            <w:noProof/>
            <w:webHidden/>
          </w:rPr>
          <w:fldChar w:fldCharType="separate"/>
        </w:r>
        <w:r w:rsidR="00F17B49">
          <w:rPr>
            <w:noProof/>
            <w:webHidden/>
          </w:rPr>
          <w:t>40</w:t>
        </w:r>
        <w:r>
          <w:rPr>
            <w:noProof/>
            <w:webHidden/>
          </w:rPr>
          <w:fldChar w:fldCharType="end"/>
        </w:r>
      </w:hyperlink>
    </w:p>
    <w:p w:rsidR="00263450" w:rsidRDefault="00467E2A">
      <w:pPr>
        <w:pStyle w:val="TOC1"/>
        <w:tabs>
          <w:tab w:val="left" w:pos="400"/>
          <w:tab w:val="right" w:leader="dot" w:pos="8154"/>
        </w:tabs>
        <w:rPr>
          <w:rFonts w:eastAsiaTheme="minorEastAsia"/>
          <w:noProof/>
          <w:color w:val="auto"/>
          <w:sz w:val="22"/>
          <w:szCs w:val="22"/>
          <w:lang w:val="pt-BR" w:eastAsia="pt-BR"/>
        </w:rPr>
      </w:pPr>
      <w:hyperlink w:anchor="_Toc327982725" w:history="1">
        <w:r w:rsidR="00263450" w:rsidRPr="00A43A68">
          <w:rPr>
            <w:rStyle w:val="Hyperlink"/>
            <w:rFonts w:ascii="Calibri" w:hAnsi="Calibri"/>
            <w:b/>
            <w:noProof/>
            <w:lang w:val="pt-BR"/>
          </w:rPr>
          <w:t>6</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Conclusão e Trabalhos Futuros</w:t>
        </w:r>
        <w:r w:rsidR="00263450">
          <w:rPr>
            <w:noProof/>
            <w:webHidden/>
          </w:rPr>
          <w:tab/>
        </w:r>
        <w:r>
          <w:rPr>
            <w:noProof/>
            <w:webHidden/>
          </w:rPr>
          <w:fldChar w:fldCharType="begin"/>
        </w:r>
        <w:r w:rsidR="00263450">
          <w:rPr>
            <w:noProof/>
            <w:webHidden/>
          </w:rPr>
          <w:instrText xml:space="preserve"> PAGEREF _Toc327982725 \h </w:instrText>
        </w:r>
        <w:r>
          <w:rPr>
            <w:noProof/>
            <w:webHidden/>
          </w:rPr>
        </w:r>
        <w:r>
          <w:rPr>
            <w:noProof/>
            <w:webHidden/>
          </w:rPr>
          <w:fldChar w:fldCharType="separate"/>
        </w:r>
        <w:r w:rsidR="00F17B49">
          <w:rPr>
            <w:noProof/>
            <w:webHidden/>
          </w:rPr>
          <w:t>42</w:t>
        </w:r>
        <w:r>
          <w:rPr>
            <w:noProof/>
            <w:webHidden/>
          </w:rPr>
          <w:fldChar w:fldCharType="end"/>
        </w:r>
      </w:hyperlink>
    </w:p>
    <w:p w:rsidR="00263450" w:rsidRDefault="00467E2A">
      <w:pPr>
        <w:pStyle w:val="TOC1"/>
        <w:tabs>
          <w:tab w:val="left" w:pos="660"/>
          <w:tab w:val="right" w:leader="dot" w:pos="8154"/>
        </w:tabs>
        <w:rPr>
          <w:rFonts w:eastAsiaTheme="minorEastAsia"/>
          <w:noProof/>
          <w:color w:val="auto"/>
          <w:sz w:val="22"/>
          <w:szCs w:val="22"/>
          <w:lang w:val="pt-BR" w:eastAsia="pt-BR"/>
        </w:rPr>
      </w:pPr>
      <w:hyperlink w:anchor="_Toc327982726" w:history="1">
        <w:r w:rsidR="00263450" w:rsidRPr="00A43A68">
          <w:rPr>
            <w:rStyle w:val="Hyperlink"/>
            <w:rFonts w:ascii="Calibri" w:hAnsi="Calibri"/>
            <w:b/>
            <w:noProof/>
            <w:lang w:val="pt-BR"/>
          </w:rPr>
          <w:t>6.2</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Conclusão</w:t>
        </w:r>
        <w:r w:rsidR="00263450">
          <w:rPr>
            <w:noProof/>
            <w:webHidden/>
          </w:rPr>
          <w:tab/>
        </w:r>
        <w:r>
          <w:rPr>
            <w:noProof/>
            <w:webHidden/>
          </w:rPr>
          <w:fldChar w:fldCharType="begin"/>
        </w:r>
        <w:r w:rsidR="00263450">
          <w:rPr>
            <w:noProof/>
            <w:webHidden/>
          </w:rPr>
          <w:instrText xml:space="preserve"> PAGEREF _Toc327982726 \h </w:instrText>
        </w:r>
        <w:r>
          <w:rPr>
            <w:noProof/>
            <w:webHidden/>
          </w:rPr>
        </w:r>
        <w:r>
          <w:rPr>
            <w:noProof/>
            <w:webHidden/>
          </w:rPr>
          <w:fldChar w:fldCharType="separate"/>
        </w:r>
        <w:r w:rsidR="00F17B49">
          <w:rPr>
            <w:noProof/>
            <w:webHidden/>
          </w:rPr>
          <w:t>42</w:t>
        </w:r>
        <w:r>
          <w:rPr>
            <w:noProof/>
            <w:webHidden/>
          </w:rPr>
          <w:fldChar w:fldCharType="end"/>
        </w:r>
      </w:hyperlink>
    </w:p>
    <w:p w:rsidR="00263450" w:rsidRDefault="00467E2A">
      <w:pPr>
        <w:pStyle w:val="TOC1"/>
        <w:tabs>
          <w:tab w:val="left" w:pos="660"/>
          <w:tab w:val="right" w:leader="dot" w:pos="8154"/>
        </w:tabs>
        <w:rPr>
          <w:rFonts w:eastAsiaTheme="minorEastAsia"/>
          <w:noProof/>
          <w:color w:val="auto"/>
          <w:sz w:val="22"/>
          <w:szCs w:val="22"/>
          <w:lang w:val="pt-BR" w:eastAsia="pt-BR"/>
        </w:rPr>
      </w:pPr>
      <w:hyperlink w:anchor="_Toc327982727" w:history="1">
        <w:r w:rsidR="00263450" w:rsidRPr="00A43A68">
          <w:rPr>
            <w:rStyle w:val="Hyperlink"/>
            <w:rFonts w:ascii="Calibri" w:hAnsi="Calibri"/>
            <w:b/>
            <w:noProof/>
            <w:lang w:val="pt-BR"/>
          </w:rPr>
          <w:t>6.3</w:t>
        </w:r>
        <w:r w:rsidR="00263450">
          <w:rPr>
            <w:rFonts w:eastAsiaTheme="minorEastAsia"/>
            <w:noProof/>
            <w:color w:val="auto"/>
            <w:sz w:val="22"/>
            <w:szCs w:val="22"/>
            <w:lang w:val="pt-BR" w:eastAsia="pt-BR"/>
          </w:rPr>
          <w:tab/>
        </w:r>
        <w:r w:rsidR="00263450" w:rsidRPr="00A43A68">
          <w:rPr>
            <w:rStyle w:val="Hyperlink"/>
            <w:rFonts w:ascii="Calibri" w:hAnsi="Calibri"/>
            <w:b/>
            <w:noProof/>
            <w:lang w:val="pt-BR"/>
          </w:rPr>
          <w:t>Trabalhos Futuros</w:t>
        </w:r>
        <w:r w:rsidR="00263450">
          <w:rPr>
            <w:noProof/>
            <w:webHidden/>
          </w:rPr>
          <w:tab/>
        </w:r>
        <w:r>
          <w:rPr>
            <w:noProof/>
            <w:webHidden/>
          </w:rPr>
          <w:fldChar w:fldCharType="begin"/>
        </w:r>
        <w:r w:rsidR="00263450">
          <w:rPr>
            <w:noProof/>
            <w:webHidden/>
          </w:rPr>
          <w:instrText xml:space="preserve"> PAGEREF _Toc327982727 \h </w:instrText>
        </w:r>
        <w:r>
          <w:rPr>
            <w:noProof/>
            <w:webHidden/>
          </w:rPr>
        </w:r>
        <w:r>
          <w:rPr>
            <w:noProof/>
            <w:webHidden/>
          </w:rPr>
          <w:fldChar w:fldCharType="separate"/>
        </w:r>
        <w:r w:rsidR="00F17B49">
          <w:rPr>
            <w:noProof/>
            <w:webHidden/>
          </w:rPr>
          <w:t>42</w:t>
        </w:r>
        <w:r>
          <w:rPr>
            <w:noProof/>
            <w:webHidden/>
          </w:rPr>
          <w:fldChar w:fldCharType="end"/>
        </w:r>
      </w:hyperlink>
    </w:p>
    <w:p w:rsidR="005B060A" w:rsidRDefault="00467E2A" w:rsidP="005B060A">
      <w:pPr>
        <w:pStyle w:val="BodyText"/>
        <w:jc w:val="center"/>
      </w:pPr>
      <w:r>
        <w:fldChar w:fldCharType="end"/>
      </w:r>
    </w:p>
    <w:p w:rsidR="00A668F8" w:rsidRDefault="00A668F8" w:rsidP="00A668F8">
      <w:pPr>
        <w:pStyle w:val="BodyText"/>
      </w:pPr>
    </w:p>
    <w:p w:rsidR="00A668F8" w:rsidRDefault="00A668F8" w:rsidP="00A668F8">
      <w:pPr>
        <w:pStyle w:val="BodyText"/>
      </w:pPr>
    </w:p>
    <w:p w:rsidR="00263450" w:rsidRDefault="00263450" w:rsidP="00A668F8">
      <w:pPr>
        <w:pStyle w:val="BodyText"/>
      </w:pPr>
    </w:p>
    <w:p w:rsidR="00A668F8" w:rsidRDefault="00A668F8" w:rsidP="00A668F8">
      <w:pPr>
        <w:pStyle w:val="BodyText"/>
      </w:pPr>
    </w:p>
    <w:p w:rsidR="00BB519D" w:rsidRPr="001842FF" w:rsidRDefault="00BB519D" w:rsidP="00BB519D">
      <w:pPr>
        <w:pStyle w:val="BodyText"/>
        <w:jc w:val="center"/>
        <w:rPr>
          <w:rFonts w:ascii="Calibri" w:hAnsi="Calibri"/>
          <w:b/>
          <w:sz w:val="32"/>
          <w:szCs w:val="32"/>
          <w:lang w:val="pt-BR"/>
        </w:rPr>
      </w:pPr>
      <w:r w:rsidRPr="001842FF">
        <w:rPr>
          <w:rFonts w:ascii="Calibri" w:hAnsi="Calibri"/>
          <w:b/>
          <w:sz w:val="32"/>
          <w:szCs w:val="32"/>
          <w:lang w:val="pt-BR"/>
        </w:rPr>
        <w:lastRenderedPageBreak/>
        <w:t>Lista de Figuras</w:t>
      </w:r>
    </w:p>
    <w:p w:rsidR="00682254" w:rsidRPr="001842FF" w:rsidRDefault="00682254" w:rsidP="00BB519D">
      <w:pPr>
        <w:pStyle w:val="BodyText"/>
        <w:jc w:val="center"/>
        <w:rPr>
          <w:rFonts w:ascii="Calibri" w:hAnsi="Calibri"/>
          <w:b/>
          <w:sz w:val="32"/>
          <w:szCs w:val="32"/>
          <w:lang w:val="pt-BR"/>
        </w:rPr>
      </w:pPr>
    </w:p>
    <w:p w:rsidR="00856344" w:rsidRDefault="00467E2A">
      <w:pPr>
        <w:pStyle w:val="TableofFigures"/>
        <w:tabs>
          <w:tab w:val="right" w:leader="dot" w:pos="8154"/>
        </w:tabs>
        <w:rPr>
          <w:rStyle w:val="Hyperlink"/>
          <w:rFonts w:ascii="Calibri" w:hAnsi="Calibri"/>
          <w:b/>
          <w:noProof/>
        </w:rPr>
      </w:pPr>
      <w:r w:rsidRPr="00856344">
        <w:rPr>
          <w:rFonts w:ascii="Calibri" w:hAnsi="Calibri"/>
          <w:b/>
          <w:lang w:val="pt-BR"/>
        </w:rPr>
        <w:fldChar w:fldCharType="begin"/>
      </w:r>
      <w:r w:rsidR="00682254" w:rsidRPr="00856344">
        <w:rPr>
          <w:rFonts w:ascii="Calibri" w:hAnsi="Calibri"/>
          <w:b/>
          <w:lang w:val="pt-BR"/>
        </w:rPr>
        <w:instrText xml:space="preserve"> TOC \h \z \c "Figura" </w:instrText>
      </w:r>
      <w:r w:rsidRPr="00856344">
        <w:rPr>
          <w:rFonts w:ascii="Calibri" w:hAnsi="Calibri"/>
          <w:b/>
          <w:lang w:val="pt-BR"/>
        </w:rPr>
        <w:fldChar w:fldCharType="separate"/>
      </w:r>
      <w:hyperlink w:anchor="_Toc327983328" w:history="1">
        <w:r w:rsidR="00856344" w:rsidRPr="00856344">
          <w:rPr>
            <w:rStyle w:val="Hyperlink"/>
            <w:rFonts w:ascii="Calibri" w:hAnsi="Calibri"/>
            <w:b/>
            <w:noProof/>
          </w:rPr>
          <w:t>Figura 1 - Controles de TI</w:t>
        </w:r>
        <w:r w:rsidR="00856344" w:rsidRPr="00856344">
          <w:rPr>
            <w:rFonts w:ascii="Calibri" w:hAnsi="Calibri"/>
            <w:b/>
            <w:noProof/>
            <w:webHidden/>
          </w:rPr>
          <w:tab/>
        </w:r>
        <w:r w:rsidRPr="00856344">
          <w:rPr>
            <w:rFonts w:ascii="Calibri" w:hAnsi="Calibri"/>
            <w:b/>
            <w:noProof/>
            <w:webHidden/>
          </w:rPr>
          <w:fldChar w:fldCharType="begin"/>
        </w:r>
        <w:r w:rsidR="00856344" w:rsidRPr="00856344">
          <w:rPr>
            <w:rFonts w:ascii="Calibri" w:hAnsi="Calibri"/>
            <w:b/>
            <w:noProof/>
            <w:webHidden/>
          </w:rPr>
          <w:instrText xml:space="preserve"> PAGEREF _Toc327983328 \h </w:instrText>
        </w:r>
        <w:r w:rsidRPr="00856344">
          <w:rPr>
            <w:rFonts w:ascii="Calibri" w:hAnsi="Calibri"/>
            <w:b/>
            <w:noProof/>
            <w:webHidden/>
          </w:rPr>
        </w:r>
        <w:r w:rsidRPr="00856344">
          <w:rPr>
            <w:rFonts w:ascii="Calibri" w:hAnsi="Calibri"/>
            <w:b/>
            <w:noProof/>
            <w:webHidden/>
          </w:rPr>
          <w:fldChar w:fldCharType="separate"/>
        </w:r>
        <w:r w:rsidR="00F17B49">
          <w:rPr>
            <w:rFonts w:ascii="Calibri" w:hAnsi="Calibri"/>
            <w:b/>
            <w:noProof/>
            <w:webHidden/>
          </w:rPr>
          <w:t>9</w:t>
        </w:r>
        <w:r w:rsidRPr="00856344">
          <w:rPr>
            <w:rFonts w:ascii="Calibri" w:hAnsi="Calibri"/>
            <w:b/>
            <w:noProof/>
            <w:webHidden/>
          </w:rPr>
          <w:fldChar w:fldCharType="end"/>
        </w:r>
      </w:hyperlink>
    </w:p>
    <w:p w:rsidR="00856344" w:rsidRPr="00856344" w:rsidRDefault="00856344" w:rsidP="00856344">
      <w:pPr>
        <w:rPr>
          <w:noProof/>
        </w:rPr>
      </w:pPr>
    </w:p>
    <w:p w:rsidR="00856344" w:rsidRDefault="00467E2A">
      <w:pPr>
        <w:pStyle w:val="TableofFigures"/>
        <w:tabs>
          <w:tab w:val="right" w:leader="dot" w:pos="8154"/>
        </w:tabs>
        <w:rPr>
          <w:rStyle w:val="Hyperlink"/>
          <w:rFonts w:ascii="Calibri" w:hAnsi="Calibri"/>
          <w:b/>
          <w:noProof/>
        </w:rPr>
      </w:pPr>
      <w:hyperlink w:anchor="_Toc327983329" w:history="1">
        <w:r w:rsidR="00856344" w:rsidRPr="00856344">
          <w:rPr>
            <w:rStyle w:val="Hyperlink"/>
            <w:rFonts w:ascii="Calibri" w:hAnsi="Calibri"/>
            <w:b/>
            <w:noProof/>
          </w:rPr>
          <w:t>Figura 2 - Relaçã</w:t>
        </w:r>
        <w:r w:rsidR="00730387">
          <w:rPr>
            <w:rStyle w:val="Hyperlink"/>
            <w:rFonts w:ascii="Calibri" w:hAnsi="Calibri"/>
            <w:b/>
            <w:noProof/>
          </w:rPr>
          <w:t xml:space="preserve">o entre os Domínos do CobiT </w:t>
        </w:r>
        <w:r w:rsidR="00856344" w:rsidRPr="00856344">
          <w:rPr>
            <w:rFonts w:ascii="Calibri" w:hAnsi="Calibri"/>
            <w:b/>
            <w:noProof/>
            <w:webHidden/>
          </w:rPr>
          <w:tab/>
        </w:r>
        <w:r w:rsidRPr="00856344">
          <w:rPr>
            <w:rFonts w:ascii="Calibri" w:hAnsi="Calibri"/>
            <w:b/>
            <w:noProof/>
            <w:webHidden/>
          </w:rPr>
          <w:fldChar w:fldCharType="begin"/>
        </w:r>
        <w:r w:rsidR="00856344" w:rsidRPr="00856344">
          <w:rPr>
            <w:rFonts w:ascii="Calibri" w:hAnsi="Calibri"/>
            <w:b/>
            <w:noProof/>
            <w:webHidden/>
          </w:rPr>
          <w:instrText xml:space="preserve"> PAGEREF _Toc327983329 \h </w:instrText>
        </w:r>
        <w:r w:rsidRPr="00856344">
          <w:rPr>
            <w:rFonts w:ascii="Calibri" w:hAnsi="Calibri"/>
            <w:b/>
            <w:noProof/>
            <w:webHidden/>
          </w:rPr>
        </w:r>
        <w:r w:rsidRPr="00856344">
          <w:rPr>
            <w:rFonts w:ascii="Calibri" w:hAnsi="Calibri"/>
            <w:b/>
            <w:noProof/>
            <w:webHidden/>
          </w:rPr>
          <w:fldChar w:fldCharType="separate"/>
        </w:r>
        <w:r w:rsidR="00F17B49">
          <w:rPr>
            <w:rFonts w:ascii="Calibri" w:hAnsi="Calibri"/>
            <w:b/>
            <w:noProof/>
            <w:webHidden/>
          </w:rPr>
          <w:t>14</w:t>
        </w:r>
        <w:r w:rsidRPr="00856344">
          <w:rPr>
            <w:rFonts w:ascii="Calibri" w:hAnsi="Calibri"/>
            <w:b/>
            <w:noProof/>
            <w:webHidden/>
          </w:rPr>
          <w:fldChar w:fldCharType="end"/>
        </w:r>
      </w:hyperlink>
    </w:p>
    <w:p w:rsidR="00856344" w:rsidRPr="00856344" w:rsidRDefault="00856344" w:rsidP="00856344">
      <w:pPr>
        <w:rPr>
          <w:noProof/>
        </w:rPr>
      </w:pPr>
    </w:p>
    <w:p w:rsidR="00856344" w:rsidRPr="00856344" w:rsidRDefault="00467E2A">
      <w:pPr>
        <w:pStyle w:val="TableofFigures"/>
        <w:tabs>
          <w:tab w:val="right" w:leader="dot" w:pos="8154"/>
        </w:tabs>
        <w:rPr>
          <w:rFonts w:ascii="Calibri" w:eastAsiaTheme="minorEastAsia" w:hAnsi="Calibri"/>
          <w:b/>
          <w:noProof/>
          <w:color w:val="auto"/>
          <w:sz w:val="22"/>
          <w:szCs w:val="22"/>
          <w:lang w:val="pt-BR" w:eastAsia="pt-BR"/>
        </w:rPr>
      </w:pPr>
      <w:hyperlink w:anchor="_Toc327983330" w:history="1">
        <w:r w:rsidR="00856344" w:rsidRPr="00856344">
          <w:rPr>
            <w:rStyle w:val="Hyperlink"/>
            <w:rFonts w:ascii="Calibri" w:hAnsi="Calibri"/>
            <w:b/>
            <w:noProof/>
          </w:rPr>
          <w:t>Figura 3 - Organiz</w:t>
        </w:r>
        <w:r w:rsidR="00730387">
          <w:rPr>
            <w:rStyle w:val="Hyperlink"/>
            <w:rFonts w:ascii="Calibri" w:hAnsi="Calibri"/>
            <w:b/>
            <w:noProof/>
          </w:rPr>
          <w:t>ação dos Processos do CobiT</w:t>
        </w:r>
        <w:r w:rsidR="00856344" w:rsidRPr="00856344">
          <w:rPr>
            <w:rFonts w:ascii="Calibri" w:hAnsi="Calibri"/>
            <w:b/>
            <w:noProof/>
            <w:webHidden/>
          </w:rPr>
          <w:tab/>
        </w:r>
        <w:r w:rsidRPr="00856344">
          <w:rPr>
            <w:rFonts w:ascii="Calibri" w:hAnsi="Calibri"/>
            <w:b/>
            <w:noProof/>
            <w:webHidden/>
          </w:rPr>
          <w:fldChar w:fldCharType="begin"/>
        </w:r>
        <w:r w:rsidR="00856344" w:rsidRPr="00856344">
          <w:rPr>
            <w:rFonts w:ascii="Calibri" w:hAnsi="Calibri"/>
            <w:b/>
            <w:noProof/>
            <w:webHidden/>
          </w:rPr>
          <w:instrText xml:space="preserve"> PAGEREF _Toc327983330 \h </w:instrText>
        </w:r>
        <w:r w:rsidRPr="00856344">
          <w:rPr>
            <w:rFonts w:ascii="Calibri" w:hAnsi="Calibri"/>
            <w:b/>
            <w:noProof/>
            <w:webHidden/>
          </w:rPr>
        </w:r>
        <w:r w:rsidRPr="00856344">
          <w:rPr>
            <w:rFonts w:ascii="Calibri" w:hAnsi="Calibri"/>
            <w:b/>
            <w:noProof/>
            <w:webHidden/>
          </w:rPr>
          <w:fldChar w:fldCharType="separate"/>
        </w:r>
        <w:r w:rsidR="00F17B49">
          <w:rPr>
            <w:rFonts w:ascii="Calibri" w:hAnsi="Calibri"/>
            <w:b/>
            <w:noProof/>
            <w:webHidden/>
          </w:rPr>
          <w:t>14</w:t>
        </w:r>
        <w:r w:rsidRPr="00856344">
          <w:rPr>
            <w:rFonts w:ascii="Calibri" w:hAnsi="Calibri"/>
            <w:b/>
            <w:noProof/>
            <w:webHidden/>
          </w:rPr>
          <w:fldChar w:fldCharType="end"/>
        </w:r>
      </w:hyperlink>
    </w:p>
    <w:p w:rsidR="00BB519D" w:rsidRPr="001842FF" w:rsidRDefault="00467E2A" w:rsidP="00BB519D">
      <w:pPr>
        <w:pStyle w:val="BodyText"/>
        <w:jc w:val="center"/>
        <w:rPr>
          <w:rFonts w:ascii="Calibri" w:hAnsi="Calibri"/>
          <w:b/>
          <w:sz w:val="32"/>
          <w:szCs w:val="32"/>
          <w:lang w:val="pt-BR"/>
        </w:rPr>
      </w:pPr>
      <w:r w:rsidRPr="00856344">
        <w:rPr>
          <w:rFonts w:ascii="Calibri" w:hAnsi="Calibri"/>
          <w:b/>
          <w:lang w:val="pt-BR"/>
        </w:rPr>
        <w:fldChar w:fldCharType="end"/>
      </w:r>
    </w:p>
    <w:p w:rsidR="00BB519D" w:rsidRPr="001842FF" w:rsidRDefault="00BB519D" w:rsidP="00BB519D">
      <w:pPr>
        <w:pStyle w:val="BodyText"/>
        <w:jc w:val="center"/>
        <w:rPr>
          <w:rFonts w:ascii="Calibri" w:hAnsi="Calibri"/>
          <w:b/>
          <w:sz w:val="32"/>
          <w:szCs w:val="32"/>
          <w:lang w:val="pt-BR"/>
        </w:rPr>
      </w:pPr>
    </w:p>
    <w:p w:rsidR="00BB519D" w:rsidRPr="001842FF" w:rsidRDefault="00BB519D" w:rsidP="00BB519D">
      <w:pPr>
        <w:pStyle w:val="BodyText"/>
        <w:jc w:val="center"/>
        <w:rPr>
          <w:rFonts w:ascii="Calibri" w:hAnsi="Calibri"/>
          <w:b/>
          <w:sz w:val="32"/>
          <w:szCs w:val="32"/>
          <w:lang w:val="pt-BR"/>
        </w:rPr>
      </w:pPr>
    </w:p>
    <w:p w:rsidR="00BB519D" w:rsidRDefault="00BB519D" w:rsidP="00BB519D">
      <w:pPr>
        <w:pStyle w:val="BodyText"/>
        <w:jc w:val="center"/>
        <w:rPr>
          <w:rFonts w:ascii="Calibri" w:hAnsi="Calibri"/>
          <w:b/>
          <w:sz w:val="32"/>
          <w:szCs w:val="32"/>
          <w:lang w:val="pt-BR"/>
        </w:rPr>
      </w:pPr>
    </w:p>
    <w:p w:rsidR="0068794E" w:rsidRDefault="0068794E" w:rsidP="00BB519D">
      <w:pPr>
        <w:pStyle w:val="BodyText"/>
        <w:jc w:val="center"/>
        <w:rPr>
          <w:rFonts w:ascii="Calibri" w:hAnsi="Calibri"/>
          <w:b/>
          <w:sz w:val="32"/>
          <w:szCs w:val="32"/>
          <w:lang w:val="pt-BR"/>
        </w:rPr>
      </w:pPr>
    </w:p>
    <w:p w:rsidR="0068794E" w:rsidRDefault="0068794E" w:rsidP="00BB519D">
      <w:pPr>
        <w:pStyle w:val="BodyText"/>
        <w:jc w:val="center"/>
        <w:rPr>
          <w:rFonts w:ascii="Calibri" w:hAnsi="Calibri"/>
          <w:b/>
          <w:sz w:val="32"/>
          <w:szCs w:val="32"/>
          <w:lang w:val="pt-BR"/>
        </w:rPr>
      </w:pPr>
    </w:p>
    <w:p w:rsidR="0068794E" w:rsidRDefault="0068794E" w:rsidP="00BB519D">
      <w:pPr>
        <w:pStyle w:val="BodyText"/>
        <w:jc w:val="center"/>
        <w:rPr>
          <w:rFonts w:ascii="Calibri" w:hAnsi="Calibri"/>
          <w:b/>
          <w:sz w:val="32"/>
          <w:szCs w:val="32"/>
          <w:lang w:val="pt-BR"/>
        </w:rPr>
      </w:pPr>
    </w:p>
    <w:p w:rsidR="0068794E" w:rsidRDefault="0068794E" w:rsidP="00BB519D">
      <w:pPr>
        <w:pStyle w:val="BodyText"/>
        <w:jc w:val="center"/>
        <w:rPr>
          <w:rFonts w:ascii="Calibri" w:hAnsi="Calibri"/>
          <w:b/>
          <w:sz w:val="32"/>
          <w:szCs w:val="32"/>
          <w:lang w:val="pt-BR"/>
        </w:rPr>
      </w:pPr>
    </w:p>
    <w:p w:rsidR="0068794E" w:rsidRDefault="0068794E" w:rsidP="00BB519D">
      <w:pPr>
        <w:pStyle w:val="BodyText"/>
        <w:jc w:val="center"/>
        <w:rPr>
          <w:rFonts w:ascii="Calibri" w:hAnsi="Calibri"/>
          <w:b/>
          <w:sz w:val="32"/>
          <w:szCs w:val="32"/>
          <w:lang w:val="pt-BR"/>
        </w:rPr>
      </w:pPr>
    </w:p>
    <w:p w:rsidR="0068794E" w:rsidRDefault="0068794E" w:rsidP="00BB519D">
      <w:pPr>
        <w:pStyle w:val="BodyText"/>
        <w:jc w:val="center"/>
        <w:rPr>
          <w:rFonts w:ascii="Calibri" w:hAnsi="Calibri"/>
          <w:b/>
          <w:sz w:val="32"/>
          <w:szCs w:val="32"/>
          <w:lang w:val="pt-BR"/>
        </w:rPr>
      </w:pPr>
    </w:p>
    <w:p w:rsidR="0068794E" w:rsidRDefault="0068794E" w:rsidP="00BB519D">
      <w:pPr>
        <w:pStyle w:val="BodyText"/>
        <w:jc w:val="center"/>
        <w:rPr>
          <w:rFonts w:ascii="Calibri" w:hAnsi="Calibri"/>
          <w:b/>
          <w:sz w:val="32"/>
          <w:szCs w:val="32"/>
          <w:lang w:val="pt-BR"/>
        </w:rPr>
      </w:pPr>
    </w:p>
    <w:p w:rsidR="0068794E" w:rsidRDefault="0068794E" w:rsidP="00BB519D">
      <w:pPr>
        <w:pStyle w:val="BodyText"/>
        <w:jc w:val="center"/>
        <w:rPr>
          <w:rFonts w:ascii="Calibri" w:hAnsi="Calibri"/>
          <w:b/>
          <w:sz w:val="32"/>
          <w:szCs w:val="32"/>
          <w:lang w:val="pt-BR"/>
        </w:rPr>
      </w:pPr>
    </w:p>
    <w:p w:rsidR="0068794E" w:rsidRDefault="0068794E" w:rsidP="00BB519D">
      <w:pPr>
        <w:pStyle w:val="BodyText"/>
        <w:jc w:val="center"/>
        <w:rPr>
          <w:rFonts w:ascii="Calibri" w:hAnsi="Calibri"/>
          <w:b/>
          <w:sz w:val="32"/>
          <w:szCs w:val="32"/>
          <w:lang w:val="pt-BR"/>
        </w:rPr>
      </w:pPr>
    </w:p>
    <w:p w:rsidR="0068794E" w:rsidRDefault="0068794E" w:rsidP="00BB519D">
      <w:pPr>
        <w:pStyle w:val="BodyText"/>
        <w:jc w:val="center"/>
        <w:rPr>
          <w:rFonts w:ascii="Calibri" w:hAnsi="Calibri"/>
          <w:b/>
          <w:sz w:val="32"/>
          <w:szCs w:val="32"/>
          <w:lang w:val="pt-BR"/>
        </w:rPr>
      </w:pPr>
    </w:p>
    <w:p w:rsidR="0068794E" w:rsidRDefault="0068794E" w:rsidP="00BB519D">
      <w:pPr>
        <w:pStyle w:val="BodyText"/>
        <w:jc w:val="center"/>
        <w:rPr>
          <w:rFonts w:ascii="Calibri" w:hAnsi="Calibri"/>
          <w:b/>
          <w:sz w:val="32"/>
          <w:szCs w:val="32"/>
          <w:lang w:val="pt-BR"/>
        </w:rPr>
      </w:pPr>
    </w:p>
    <w:p w:rsidR="0068794E" w:rsidRDefault="0068794E" w:rsidP="00BB519D">
      <w:pPr>
        <w:pStyle w:val="BodyText"/>
        <w:jc w:val="center"/>
        <w:rPr>
          <w:rFonts w:ascii="Calibri" w:hAnsi="Calibri"/>
          <w:b/>
          <w:sz w:val="32"/>
          <w:szCs w:val="32"/>
          <w:lang w:val="pt-BR"/>
        </w:rPr>
      </w:pPr>
    </w:p>
    <w:p w:rsidR="0068794E" w:rsidRDefault="0068794E" w:rsidP="00BB519D">
      <w:pPr>
        <w:pStyle w:val="BodyText"/>
        <w:jc w:val="center"/>
        <w:rPr>
          <w:rFonts w:ascii="Calibri" w:hAnsi="Calibri"/>
          <w:b/>
          <w:sz w:val="32"/>
          <w:szCs w:val="32"/>
          <w:lang w:val="pt-BR"/>
        </w:rPr>
      </w:pPr>
    </w:p>
    <w:p w:rsidR="0068794E" w:rsidRDefault="0068794E" w:rsidP="0068794E">
      <w:pPr>
        <w:pStyle w:val="BodyText"/>
        <w:jc w:val="center"/>
        <w:rPr>
          <w:rFonts w:ascii="Calibri" w:hAnsi="Calibri"/>
          <w:b/>
          <w:sz w:val="32"/>
          <w:szCs w:val="32"/>
          <w:lang w:val="pt-BR"/>
        </w:rPr>
      </w:pPr>
      <w:r>
        <w:rPr>
          <w:rFonts w:ascii="Calibri" w:hAnsi="Calibri"/>
          <w:b/>
          <w:sz w:val="32"/>
          <w:szCs w:val="32"/>
          <w:lang w:val="pt-BR"/>
        </w:rPr>
        <w:lastRenderedPageBreak/>
        <w:t>Lista de Tabelas</w:t>
      </w:r>
    </w:p>
    <w:p w:rsidR="0068794E" w:rsidRDefault="0068794E" w:rsidP="0068794E">
      <w:pPr>
        <w:pStyle w:val="BodyText"/>
        <w:jc w:val="center"/>
        <w:rPr>
          <w:rFonts w:ascii="Calibri" w:hAnsi="Calibri"/>
          <w:b/>
          <w:sz w:val="32"/>
          <w:szCs w:val="32"/>
          <w:lang w:val="pt-BR"/>
        </w:rPr>
      </w:pPr>
    </w:p>
    <w:p w:rsidR="00900517" w:rsidRDefault="00467E2A">
      <w:pPr>
        <w:pStyle w:val="TableofFigures"/>
        <w:tabs>
          <w:tab w:val="right" w:leader="dot" w:pos="8154"/>
        </w:tabs>
        <w:rPr>
          <w:rStyle w:val="Hyperlink"/>
          <w:rFonts w:ascii="Calibri" w:hAnsi="Calibri"/>
          <w:b/>
          <w:noProof/>
          <w:u w:val="none"/>
        </w:rPr>
      </w:pPr>
      <w:r w:rsidRPr="0068794E">
        <w:rPr>
          <w:rFonts w:ascii="Calibri" w:hAnsi="Calibri"/>
          <w:b/>
          <w:lang w:val="pt-BR"/>
        </w:rPr>
        <w:fldChar w:fldCharType="begin"/>
      </w:r>
      <w:r w:rsidR="0068794E" w:rsidRPr="0068794E">
        <w:rPr>
          <w:rFonts w:ascii="Calibri" w:hAnsi="Calibri"/>
          <w:b/>
          <w:lang w:val="pt-BR"/>
        </w:rPr>
        <w:instrText xml:space="preserve"> TOC \h \z \c "Tabela" </w:instrText>
      </w:r>
      <w:r w:rsidRPr="0068794E">
        <w:rPr>
          <w:rFonts w:ascii="Calibri" w:hAnsi="Calibri"/>
          <w:b/>
          <w:lang w:val="pt-BR"/>
        </w:rPr>
        <w:fldChar w:fldCharType="separate"/>
      </w:r>
      <w:hyperlink r:id="rId10" w:anchor="_Toc330731437" w:history="1">
        <w:r w:rsidR="00900517" w:rsidRPr="00900517">
          <w:rPr>
            <w:rStyle w:val="Hyperlink"/>
            <w:rFonts w:ascii="Calibri" w:hAnsi="Calibri"/>
            <w:b/>
            <w:noProof/>
            <w:u w:val="none"/>
          </w:rPr>
          <w:t>Tabela 1 - Relação dos Processos CobiT com Domínios ISA</w:t>
        </w:r>
        <w:r w:rsidR="00900517" w:rsidRPr="00900517">
          <w:rPr>
            <w:rFonts w:ascii="Calibri" w:hAnsi="Calibri"/>
            <w:b/>
            <w:noProof/>
            <w:webHidden/>
          </w:rPr>
          <w:tab/>
        </w:r>
        <w:r w:rsidRPr="00900517">
          <w:rPr>
            <w:rFonts w:ascii="Calibri" w:hAnsi="Calibri"/>
            <w:b/>
            <w:noProof/>
            <w:webHidden/>
          </w:rPr>
          <w:fldChar w:fldCharType="begin"/>
        </w:r>
        <w:r w:rsidR="00900517" w:rsidRPr="00900517">
          <w:rPr>
            <w:rFonts w:ascii="Calibri" w:hAnsi="Calibri"/>
            <w:b/>
            <w:noProof/>
            <w:webHidden/>
          </w:rPr>
          <w:instrText xml:space="preserve"> PAGEREF _Toc330731437 \h </w:instrText>
        </w:r>
        <w:r w:rsidRPr="00900517">
          <w:rPr>
            <w:rFonts w:ascii="Calibri" w:hAnsi="Calibri"/>
            <w:b/>
            <w:noProof/>
            <w:webHidden/>
          </w:rPr>
        </w:r>
        <w:r w:rsidRPr="00900517">
          <w:rPr>
            <w:rFonts w:ascii="Calibri" w:hAnsi="Calibri"/>
            <w:b/>
            <w:noProof/>
            <w:webHidden/>
          </w:rPr>
          <w:fldChar w:fldCharType="separate"/>
        </w:r>
        <w:r w:rsidR="00F17B49">
          <w:rPr>
            <w:rFonts w:ascii="Calibri" w:hAnsi="Calibri"/>
            <w:b/>
            <w:noProof/>
            <w:webHidden/>
          </w:rPr>
          <w:t>18</w:t>
        </w:r>
        <w:r w:rsidRPr="00900517">
          <w:rPr>
            <w:rFonts w:ascii="Calibri" w:hAnsi="Calibri"/>
            <w:b/>
            <w:noProof/>
            <w:webHidden/>
          </w:rPr>
          <w:fldChar w:fldCharType="end"/>
        </w:r>
      </w:hyperlink>
    </w:p>
    <w:p w:rsidR="00900517" w:rsidRPr="00900517" w:rsidRDefault="00900517" w:rsidP="00900517">
      <w:pPr>
        <w:rPr>
          <w:noProof/>
        </w:rPr>
      </w:pPr>
    </w:p>
    <w:p w:rsidR="00900517" w:rsidRDefault="00467E2A">
      <w:pPr>
        <w:pStyle w:val="TableofFigures"/>
        <w:tabs>
          <w:tab w:val="right" w:leader="dot" w:pos="8154"/>
        </w:tabs>
        <w:rPr>
          <w:rStyle w:val="Hyperlink"/>
          <w:rFonts w:ascii="Calibri" w:hAnsi="Calibri"/>
          <w:b/>
          <w:noProof/>
          <w:u w:val="none"/>
        </w:rPr>
      </w:pPr>
      <w:hyperlink r:id="rId11" w:anchor="_Toc330731438" w:history="1">
        <w:r w:rsidR="00900517" w:rsidRPr="00900517">
          <w:rPr>
            <w:rStyle w:val="Hyperlink"/>
            <w:rFonts w:ascii="Calibri" w:hAnsi="Calibri"/>
            <w:b/>
            <w:noProof/>
            <w:u w:val="none"/>
          </w:rPr>
          <w:t>Tabela 2 - Divisão dos Controles a serem Testados entre os Domínios do ISA</w:t>
        </w:r>
        <w:r w:rsidR="00900517" w:rsidRPr="00900517">
          <w:rPr>
            <w:rFonts w:ascii="Calibri" w:hAnsi="Calibri"/>
            <w:b/>
            <w:noProof/>
            <w:webHidden/>
          </w:rPr>
          <w:tab/>
        </w:r>
        <w:r w:rsidRPr="00900517">
          <w:rPr>
            <w:rFonts w:ascii="Calibri" w:hAnsi="Calibri"/>
            <w:b/>
            <w:noProof/>
            <w:webHidden/>
          </w:rPr>
          <w:fldChar w:fldCharType="begin"/>
        </w:r>
        <w:r w:rsidR="00900517" w:rsidRPr="00900517">
          <w:rPr>
            <w:rFonts w:ascii="Calibri" w:hAnsi="Calibri"/>
            <w:b/>
            <w:noProof/>
            <w:webHidden/>
          </w:rPr>
          <w:instrText xml:space="preserve"> PAGEREF _Toc330731438 \h </w:instrText>
        </w:r>
        <w:r w:rsidRPr="00900517">
          <w:rPr>
            <w:rFonts w:ascii="Calibri" w:hAnsi="Calibri"/>
            <w:b/>
            <w:noProof/>
            <w:webHidden/>
          </w:rPr>
        </w:r>
        <w:r w:rsidRPr="00900517">
          <w:rPr>
            <w:rFonts w:ascii="Calibri" w:hAnsi="Calibri"/>
            <w:b/>
            <w:noProof/>
            <w:webHidden/>
          </w:rPr>
          <w:fldChar w:fldCharType="separate"/>
        </w:r>
        <w:r w:rsidR="00F17B49">
          <w:rPr>
            <w:rFonts w:ascii="Calibri" w:hAnsi="Calibri"/>
            <w:b/>
            <w:noProof/>
            <w:webHidden/>
          </w:rPr>
          <w:t>21</w:t>
        </w:r>
        <w:r w:rsidRPr="00900517">
          <w:rPr>
            <w:rFonts w:ascii="Calibri" w:hAnsi="Calibri"/>
            <w:b/>
            <w:noProof/>
            <w:webHidden/>
          </w:rPr>
          <w:fldChar w:fldCharType="end"/>
        </w:r>
      </w:hyperlink>
    </w:p>
    <w:p w:rsidR="00900517" w:rsidRPr="00900517" w:rsidRDefault="00900517" w:rsidP="00900517">
      <w:pPr>
        <w:rPr>
          <w:noProof/>
        </w:rPr>
      </w:pPr>
    </w:p>
    <w:p w:rsidR="00900517" w:rsidRPr="00900517" w:rsidRDefault="00467E2A">
      <w:pPr>
        <w:pStyle w:val="TableofFigures"/>
        <w:tabs>
          <w:tab w:val="right" w:leader="dot" w:pos="8154"/>
        </w:tabs>
        <w:rPr>
          <w:rFonts w:ascii="Calibri" w:eastAsiaTheme="minorEastAsia" w:hAnsi="Calibri"/>
          <w:b/>
          <w:noProof/>
          <w:color w:val="auto"/>
          <w:sz w:val="22"/>
          <w:szCs w:val="22"/>
          <w:lang w:val="pt-BR" w:eastAsia="pt-BR"/>
        </w:rPr>
      </w:pPr>
      <w:hyperlink r:id="rId12" w:anchor="_Toc330731439" w:history="1">
        <w:r w:rsidR="00900517" w:rsidRPr="00900517">
          <w:rPr>
            <w:rStyle w:val="Hyperlink"/>
            <w:rFonts w:ascii="Calibri" w:hAnsi="Calibri"/>
            <w:b/>
            <w:noProof/>
            <w:u w:val="none"/>
          </w:rPr>
          <w:t>Tabela 3 - Análise dos Controles não Efetivos Divididos entre os Domínios do ISA</w:t>
        </w:r>
        <w:r w:rsidR="00900517" w:rsidRPr="00900517">
          <w:rPr>
            <w:rFonts w:ascii="Calibri" w:hAnsi="Calibri"/>
            <w:b/>
            <w:noProof/>
            <w:webHidden/>
          </w:rPr>
          <w:tab/>
        </w:r>
        <w:r w:rsidRPr="00900517">
          <w:rPr>
            <w:rFonts w:ascii="Calibri" w:hAnsi="Calibri"/>
            <w:b/>
            <w:noProof/>
            <w:webHidden/>
          </w:rPr>
          <w:fldChar w:fldCharType="begin"/>
        </w:r>
        <w:r w:rsidR="00900517" w:rsidRPr="00900517">
          <w:rPr>
            <w:rFonts w:ascii="Calibri" w:hAnsi="Calibri"/>
            <w:b/>
            <w:noProof/>
            <w:webHidden/>
          </w:rPr>
          <w:instrText xml:space="preserve"> PAGEREF _Toc330731439 \h </w:instrText>
        </w:r>
        <w:r w:rsidRPr="00900517">
          <w:rPr>
            <w:rFonts w:ascii="Calibri" w:hAnsi="Calibri"/>
            <w:b/>
            <w:noProof/>
            <w:webHidden/>
          </w:rPr>
        </w:r>
        <w:r w:rsidRPr="00900517">
          <w:rPr>
            <w:rFonts w:ascii="Calibri" w:hAnsi="Calibri"/>
            <w:b/>
            <w:noProof/>
            <w:webHidden/>
          </w:rPr>
          <w:fldChar w:fldCharType="separate"/>
        </w:r>
        <w:r w:rsidR="00F17B49">
          <w:rPr>
            <w:rFonts w:ascii="Calibri" w:hAnsi="Calibri"/>
            <w:b/>
            <w:noProof/>
            <w:webHidden/>
          </w:rPr>
          <w:t>40</w:t>
        </w:r>
        <w:r w:rsidRPr="00900517">
          <w:rPr>
            <w:rFonts w:ascii="Calibri" w:hAnsi="Calibri"/>
            <w:b/>
            <w:noProof/>
            <w:webHidden/>
          </w:rPr>
          <w:fldChar w:fldCharType="end"/>
        </w:r>
      </w:hyperlink>
    </w:p>
    <w:p w:rsidR="0068794E" w:rsidRPr="001842FF" w:rsidRDefault="00467E2A" w:rsidP="0068794E">
      <w:pPr>
        <w:pStyle w:val="BodyText"/>
        <w:jc w:val="center"/>
        <w:rPr>
          <w:rFonts w:ascii="Calibri" w:hAnsi="Calibri"/>
          <w:b/>
          <w:sz w:val="32"/>
          <w:szCs w:val="32"/>
          <w:lang w:val="pt-BR"/>
        </w:rPr>
      </w:pPr>
      <w:r w:rsidRPr="0068794E">
        <w:rPr>
          <w:rFonts w:ascii="Calibri" w:hAnsi="Calibri"/>
          <w:b/>
          <w:lang w:val="pt-BR"/>
        </w:rPr>
        <w:fldChar w:fldCharType="end"/>
      </w:r>
    </w:p>
    <w:p w:rsidR="0068794E" w:rsidRPr="001842FF" w:rsidRDefault="0068794E" w:rsidP="00BB519D">
      <w:pPr>
        <w:pStyle w:val="BodyText"/>
        <w:jc w:val="center"/>
        <w:rPr>
          <w:rFonts w:ascii="Calibri" w:hAnsi="Calibri"/>
          <w:b/>
          <w:sz w:val="32"/>
          <w:szCs w:val="32"/>
          <w:lang w:val="pt-BR"/>
        </w:rPr>
      </w:pPr>
    </w:p>
    <w:p w:rsidR="00BB519D" w:rsidRPr="001842FF" w:rsidRDefault="00BB519D" w:rsidP="00BB519D">
      <w:pPr>
        <w:pStyle w:val="BodyText"/>
        <w:jc w:val="center"/>
        <w:rPr>
          <w:rFonts w:ascii="Calibri" w:hAnsi="Calibri"/>
          <w:b/>
          <w:sz w:val="32"/>
          <w:szCs w:val="32"/>
          <w:lang w:val="pt-BR"/>
        </w:rPr>
      </w:pPr>
    </w:p>
    <w:p w:rsidR="00BB519D" w:rsidRPr="001842FF" w:rsidRDefault="00BB519D" w:rsidP="00BB519D">
      <w:pPr>
        <w:pStyle w:val="BodyText"/>
        <w:jc w:val="center"/>
        <w:rPr>
          <w:rFonts w:ascii="Calibri" w:hAnsi="Calibri"/>
          <w:b/>
          <w:sz w:val="32"/>
          <w:szCs w:val="32"/>
          <w:lang w:val="pt-BR"/>
        </w:rPr>
      </w:pPr>
    </w:p>
    <w:p w:rsidR="00BB519D" w:rsidRPr="001842FF" w:rsidRDefault="00BB519D" w:rsidP="00BB519D">
      <w:pPr>
        <w:pStyle w:val="BodyText"/>
        <w:jc w:val="center"/>
        <w:rPr>
          <w:rFonts w:ascii="Calibri" w:hAnsi="Calibri"/>
          <w:b/>
          <w:sz w:val="32"/>
          <w:szCs w:val="32"/>
          <w:lang w:val="pt-BR"/>
        </w:rPr>
      </w:pPr>
    </w:p>
    <w:p w:rsidR="00BB519D" w:rsidRPr="001842FF" w:rsidRDefault="00BB519D" w:rsidP="00BB519D">
      <w:pPr>
        <w:pStyle w:val="BodyText"/>
        <w:jc w:val="center"/>
        <w:rPr>
          <w:rFonts w:ascii="Calibri" w:hAnsi="Calibri"/>
          <w:b/>
          <w:sz w:val="32"/>
          <w:szCs w:val="32"/>
          <w:lang w:val="pt-BR"/>
        </w:rPr>
      </w:pPr>
    </w:p>
    <w:p w:rsidR="00BB519D" w:rsidRPr="001842FF" w:rsidRDefault="00BB519D" w:rsidP="00BB519D">
      <w:pPr>
        <w:pStyle w:val="BodyText"/>
        <w:jc w:val="center"/>
        <w:rPr>
          <w:rFonts w:ascii="Calibri" w:hAnsi="Calibri"/>
          <w:b/>
          <w:sz w:val="32"/>
          <w:szCs w:val="32"/>
          <w:lang w:val="pt-BR"/>
        </w:rPr>
      </w:pPr>
    </w:p>
    <w:p w:rsidR="00BB519D" w:rsidRPr="001842FF" w:rsidRDefault="00BB519D" w:rsidP="00BB519D">
      <w:pPr>
        <w:pStyle w:val="BodyText"/>
        <w:jc w:val="center"/>
        <w:rPr>
          <w:rFonts w:ascii="Calibri" w:hAnsi="Calibri"/>
          <w:b/>
          <w:sz w:val="32"/>
          <w:szCs w:val="32"/>
          <w:lang w:val="pt-BR"/>
        </w:rPr>
      </w:pPr>
    </w:p>
    <w:p w:rsidR="00BB519D" w:rsidRDefault="00BB519D" w:rsidP="00BB519D">
      <w:pPr>
        <w:pStyle w:val="BodyText"/>
        <w:jc w:val="center"/>
        <w:rPr>
          <w:rFonts w:ascii="Calibri" w:hAnsi="Calibri"/>
          <w:b/>
          <w:sz w:val="32"/>
          <w:szCs w:val="32"/>
          <w:lang w:val="pt-BR"/>
        </w:rPr>
      </w:pPr>
    </w:p>
    <w:p w:rsidR="00AB0784" w:rsidRDefault="00AB0784" w:rsidP="00BB519D">
      <w:pPr>
        <w:pStyle w:val="BodyText"/>
        <w:jc w:val="center"/>
        <w:rPr>
          <w:rFonts w:ascii="Calibri" w:hAnsi="Calibri"/>
          <w:b/>
          <w:sz w:val="32"/>
          <w:szCs w:val="32"/>
          <w:lang w:val="pt-BR"/>
        </w:rPr>
      </w:pPr>
    </w:p>
    <w:p w:rsidR="00AB0784" w:rsidRDefault="00AB0784" w:rsidP="00BB519D">
      <w:pPr>
        <w:pStyle w:val="BodyText"/>
        <w:jc w:val="center"/>
        <w:rPr>
          <w:rFonts w:ascii="Calibri" w:hAnsi="Calibri"/>
          <w:b/>
          <w:sz w:val="32"/>
          <w:szCs w:val="32"/>
          <w:lang w:val="pt-BR"/>
        </w:rPr>
      </w:pPr>
    </w:p>
    <w:p w:rsidR="00AB0784" w:rsidRDefault="00AB0784" w:rsidP="00BB519D">
      <w:pPr>
        <w:pStyle w:val="BodyText"/>
        <w:jc w:val="center"/>
        <w:rPr>
          <w:rFonts w:ascii="Calibri" w:hAnsi="Calibri"/>
          <w:b/>
          <w:sz w:val="32"/>
          <w:szCs w:val="32"/>
          <w:lang w:val="pt-BR"/>
        </w:rPr>
      </w:pPr>
    </w:p>
    <w:p w:rsidR="00AB0784" w:rsidRDefault="00AB0784" w:rsidP="00BB519D">
      <w:pPr>
        <w:pStyle w:val="BodyText"/>
        <w:jc w:val="center"/>
        <w:rPr>
          <w:rFonts w:ascii="Calibri" w:hAnsi="Calibri"/>
          <w:b/>
          <w:sz w:val="32"/>
          <w:szCs w:val="32"/>
          <w:lang w:val="pt-BR"/>
        </w:rPr>
      </w:pPr>
    </w:p>
    <w:p w:rsidR="0068794E" w:rsidRDefault="0068794E" w:rsidP="00BB519D">
      <w:pPr>
        <w:pStyle w:val="BodyText"/>
        <w:jc w:val="center"/>
        <w:rPr>
          <w:rFonts w:ascii="Calibri" w:hAnsi="Calibri"/>
          <w:b/>
          <w:sz w:val="32"/>
          <w:szCs w:val="32"/>
          <w:lang w:val="pt-BR"/>
        </w:rPr>
      </w:pPr>
    </w:p>
    <w:p w:rsidR="0068794E" w:rsidRDefault="0068794E" w:rsidP="00BB519D">
      <w:pPr>
        <w:pStyle w:val="BodyText"/>
        <w:jc w:val="center"/>
        <w:rPr>
          <w:rFonts w:ascii="Calibri" w:hAnsi="Calibri"/>
          <w:b/>
          <w:sz w:val="32"/>
          <w:szCs w:val="32"/>
          <w:lang w:val="pt-BR"/>
        </w:rPr>
      </w:pPr>
    </w:p>
    <w:p w:rsidR="0068794E" w:rsidRDefault="0068794E" w:rsidP="00BB519D">
      <w:pPr>
        <w:pStyle w:val="BodyText"/>
        <w:jc w:val="center"/>
        <w:rPr>
          <w:rFonts w:ascii="Calibri" w:hAnsi="Calibri"/>
          <w:b/>
          <w:sz w:val="32"/>
          <w:szCs w:val="32"/>
          <w:lang w:val="pt-BR"/>
        </w:rPr>
      </w:pPr>
    </w:p>
    <w:p w:rsidR="0068794E" w:rsidRDefault="0068794E" w:rsidP="00BB519D">
      <w:pPr>
        <w:pStyle w:val="BodyText"/>
        <w:jc w:val="center"/>
        <w:rPr>
          <w:rFonts w:ascii="Calibri" w:hAnsi="Calibri"/>
          <w:b/>
          <w:sz w:val="32"/>
          <w:szCs w:val="32"/>
          <w:lang w:val="pt-BR"/>
        </w:rPr>
      </w:pPr>
    </w:p>
    <w:p w:rsidR="00017C16" w:rsidRDefault="00017C16" w:rsidP="00525611">
      <w:pPr>
        <w:rPr>
          <w:rFonts w:ascii="Calibri" w:hAnsi="Calibri"/>
          <w:b/>
          <w:sz w:val="32"/>
          <w:szCs w:val="32"/>
          <w:lang w:val="pt-BR"/>
        </w:rPr>
        <w:sectPr w:rsidR="00017C16" w:rsidSect="00525611">
          <w:footerReference w:type="default" r:id="rId13"/>
          <w:pgSz w:w="11906" w:h="16838" w:code="9"/>
          <w:pgMar w:top="1418" w:right="1701" w:bottom="1418" w:left="1701" w:header="544" w:footer="544" w:gutter="340"/>
          <w:cols w:space="708"/>
          <w:docGrid w:linePitch="360"/>
        </w:sectPr>
      </w:pPr>
    </w:p>
    <w:p w:rsidR="008323E0" w:rsidRPr="001D66ED" w:rsidRDefault="008323E0" w:rsidP="00CA3490">
      <w:pPr>
        <w:pStyle w:val="BodyText"/>
        <w:numPr>
          <w:ilvl w:val="0"/>
          <w:numId w:val="25"/>
        </w:numPr>
        <w:jc w:val="both"/>
        <w:outlineLvl w:val="0"/>
        <w:rPr>
          <w:rFonts w:ascii="Calibri" w:hAnsi="Calibri"/>
          <w:b/>
          <w:sz w:val="32"/>
          <w:szCs w:val="32"/>
          <w:lang w:val="pt-BR"/>
        </w:rPr>
      </w:pPr>
      <w:bookmarkStart w:id="0" w:name="_Toc327982702"/>
      <w:bookmarkStart w:id="1" w:name="_Toc319334908"/>
      <w:r w:rsidRPr="001D66ED">
        <w:rPr>
          <w:rFonts w:ascii="Calibri" w:hAnsi="Calibri"/>
          <w:b/>
          <w:sz w:val="32"/>
          <w:szCs w:val="32"/>
          <w:lang w:val="pt-BR"/>
        </w:rPr>
        <w:lastRenderedPageBreak/>
        <w:t>Introdução</w:t>
      </w:r>
      <w:bookmarkEnd w:id="0"/>
    </w:p>
    <w:p w:rsidR="005B350A" w:rsidRDefault="005B350A" w:rsidP="005B350A">
      <w:pPr>
        <w:pStyle w:val="BodyText"/>
        <w:jc w:val="both"/>
        <w:outlineLvl w:val="0"/>
        <w:rPr>
          <w:rFonts w:ascii="Calibri" w:hAnsi="Calibri"/>
          <w:b/>
          <w:sz w:val="32"/>
          <w:szCs w:val="32"/>
          <w:lang w:val="en-US"/>
        </w:rPr>
      </w:pPr>
    </w:p>
    <w:p w:rsidR="005B350A" w:rsidRDefault="000A1B6D" w:rsidP="00B74260">
      <w:pPr>
        <w:pStyle w:val="BodyText"/>
        <w:spacing w:line="240" w:lineRule="auto"/>
        <w:ind w:firstLine="360"/>
        <w:jc w:val="both"/>
        <w:rPr>
          <w:rFonts w:ascii="Calibri" w:hAnsi="Calibri"/>
          <w:sz w:val="24"/>
          <w:szCs w:val="24"/>
          <w:lang w:val="pt-BR"/>
        </w:rPr>
      </w:pPr>
      <w:r>
        <w:rPr>
          <w:rFonts w:ascii="Calibri" w:hAnsi="Calibri"/>
          <w:sz w:val="24"/>
          <w:szCs w:val="24"/>
          <w:lang w:val="pt-BR"/>
        </w:rPr>
        <w:t>Desde o marco da revolução i</w:t>
      </w:r>
      <w:r w:rsidR="005B350A" w:rsidRPr="005B350A">
        <w:rPr>
          <w:rFonts w:ascii="Calibri" w:hAnsi="Calibri"/>
          <w:sz w:val="24"/>
          <w:szCs w:val="24"/>
          <w:lang w:val="pt-BR"/>
        </w:rPr>
        <w:t>ndustrial</w:t>
      </w:r>
      <w:r w:rsidR="005B350A">
        <w:rPr>
          <w:rFonts w:ascii="Calibri" w:hAnsi="Calibri"/>
          <w:sz w:val="24"/>
          <w:szCs w:val="24"/>
          <w:lang w:val="pt-BR"/>
        </w:rPr>
        <w:t xml:space="preserve"> ocorrida no século XVIII, com o constante aumento das atividades empresariais, medidas rígidas vêm sendo adotadas com o intuito de se regular</w:t>
      </w:r>
      <w:r w:rsidR="00375AF6">
        <w:rPr>
          <w:rFonts w:ascii="Calibri" w:hAnsi="Calibri"/>
          <w:sz w:val="24"/>
          <w:szCs w:val="24"/>
          <w:lang w:val="pt-BR"/>
        </w:rPr>
        <w:t xml:space="preserve"> o mercado financeiro. Essas medidas têm como causa a grande influência que as atividades empresariais exercem sobre a vida particular das pessoas e sobre a soberania do Estado. Desde o dito acontecimento do século XVIII, vários episódios de fraudes, corrupção e</w:t>
      </w:r>
      <w:r w:rsidR="003E6B49">
        <w:rPr>
          <w:rFonts w:ascii="Calibri" w:hAnsi="Calibri"/>
          <w:sz w:val="24"/>
          <w:szCs w:val="24"/>
          <w:lang w:val="pt-BR"/>
        </w:rPr>
        <w:t xml:space="preserve"> atividades antiéticas que geraram grandes crises </w:t>
      </w:r>
      <w:r w:rsidR="00375AF6">
        <w:rPr>
          <w:rFonts w:ascii="Calibri" w:hAnsi="Calibri"/>
          <w:sz w:val="24"/>
          <w:szCs w:val="24"/>
          <w:lang w:val="pt-BR"/>
        </w:rPr>
        <w:t>comprovaram a necessidade dessas medidas</w:t>
      </w:r>
      <w:r w:rsidR="003E6B49">
        <w:rPr>
          <w:rFonts w:ascii="Calibri" w:hAnsi="Calibri"/>
          <w:sz w:val="24"/>
          <w:szCs w:val="24"/>
          <w:lang w:val="pt-BR"/>
        </w:rPr>
        <w:t>.</w:t>
      </w:r>
    </w:p>
    <w:p w:rsidR="000C1826" w:rsidRDefault="003E6B49" w:rsidP="00B74260">
      <w:pPr>
        <w:pStyle w:val="BodyText"/>
        <w:spacing w:line="240" w:lineRule="auto"/>
        <w:ind w:firstLine="360"/>
        <w:jc w:val="both"/>
        <w:rPr>
          <w:rFonts w:ascii="Calibri" w:hAnsi="Calibri"/>
          <w:sz w:val="24"/>
          <w:szCs w:val="24"/>
          <w:lang w:val="pt-BR"/>
        </w:rPr>
      </w:pPr>
      <w:r>
        <w:rPr>
          <w:rFonts w:ascii="Calibri" w:hAnsi="Calibri"/>
          <w:sz w:val="24"/>
          <w:szCs w:val="24"/>
          <w:lang w:val="pt-BR"/>
        </w:rPr>
        <w:t>Atualmente, em pleno século XXI, a atuação da CVM (Comissão de Valores Mobiliários)</w:t>
      </w:r>
      <w:r w:rsidR="0019142D">
        <w:rPr>
          <w:rFonts w:ascii="Calibri" w:hAnsi="Calibri"/>
          <w:sz w:val="24"/>
          <w:szCs w:val="24"/>
          <w:lang w:val="pt-BR"/>
        </w:rPr>
        <w:t xml:space="preserve">, no Brasil, dentre outros fatores, fortalece os projetos de </w:t>
      </w:r>
      <w:r w:rsidR="00CD59A3">
        <w:rPr>
          <w:rFonts w:ascii="Calibri" w:hAnsi="Calibri"/>
          <w:sz w:val="24"/>
          <w:szCs w:val="24"/>
          <w:lang w:val="pt-BR"/>
        </w:rPr>
        <w:t>auditoria de demonstra</w:t>
      </w:r>
      <w:r w:rsidR="0019142D">
        <w:rPr>
          <w:rFonts w:ascii="Calibri" w:hAnsi="Calibri"/>
          <w:sz w:val="24"/>
          <w:szCs w:val="24"/>
          <w:lang w:val="pt-BR"/>
        </w:rPr>
        <w:t>ções financeiras. Aliado a essa tendência, c</w:t>
      </w:r>
      <w:r w:rsidR="0018630B">
        <w:rPr>
          <w:rFonts w:ascii="Calibri" w:hAnsi="Calibri"/>
          <w:sz w:val="24"/>
          <w:szCs w:val="24"/>
          <w:lang w:val="pt-BR"/>
        </w:rPr>
        <w:t>om ambientes tecnológicos cada vez mais complexos e com sistemas de informa</w:t>
      </w:r>
      <w:r w:rsidR="006B7F22">
        <w:rPr>
          <w:rFonts w:ascii="Calibri" w:hAnsi="Calibri"/>
          <w:sz w:val="24"/>
          <w:szCs w:val="24"/>
          <w:lang w:val="pt-BR"/>
        </w:rPr>
        <w:t>ção cada vez mais integrados</w:t>
      </w:r>
      <w:r w:rsidR="0018630B">
        <w:rPr>
          <w:rFonts w:ascii="Calibri" w:hAnsi="Calibri"/>
          <w:sz w:val="24"/>
          <w:szCs w:val="24"/>
          <w:lang w:val="pt-BR"/>
        </w:rPr>
        <w:t xml:space="preserve"> entre as diversas áreas de uma organização, não se pode</w:t>
      </w:r>
      <w:r w:rsidR="0019142D">
        <w:rPr>
          <w:rFonts w:ascii="Calibri" w:hAnsi="Calibri"/>
          <w:sz w:val="24"/>
          <w:szCs w:val="24"/>
          <w:lang w:val="pt-BR"/>
        </w:rPr>
        <w:t xml:space="preserve"> falar de </w:t>
      </w:r>
      <w:r w:rsidR="0018630B">
        <w:rPr>
          <w:rFonts w:ascii="Calibri" w:hAnsi="Calibri"/>
          <w:sz w:val="24"/>
          <w:szCs w:val="24"/>
          <w:lang w:val="pt-BR"/>
        </w:rPr>
        <w:t xml:space="preserve">auditoria </w:t>
      </w:r>
      <w:r w:rsidR="000A1B6D">
        <w:rPr>
          <w:rFonts w:ascii="Calibri" w:hAnsi="Calibri"/>
          <w:sz w:val="24"/>
          <w:szCs w:val="24"/>
          <w:lang w:val="pt-BR"/>
        </w:rPr>
        <w:t>contábil sem mencionar o termo tecnologia da i</w:t>
      </w:r>
      <w:r w:rsidR="0018630B">
        <w:rPr>
          <w:rFonts w:ascii="Calibri" w:hAnsi="Calibri"/>
          <w:sz w:val="24"/>
          <w:szCs w:val="24"/>
          <w:lang w:val="pt-BR"/>
        </w:rPr>
        <w:t>nformação</w:t>
      </w:r>
      <w:r w:rsidR="00052732">
        <w:rPr>
          <w:rFonts w:ascii="Calibri" w:hAnsi="Calibri"/>
          <w:sz w:val="24"/>
          <w:szCs w:val="24"/>
          <w:lang w:val="pt-BR"/>
        </w:rPr>
        <w:t xml:space="preserve"> (TI)</w:t>
      </w:r>
      <w:r w:rsidR="0018630B">
        <w:rPr>
          <w:rFonts w:ascii="Calibri" w:hAnsi="Calibri"/>
          <w:sz w:val="24"/>
          <w:szCs w:val="24"/>
          <w:lang w:val="pt-BR"/>
        </w:rPr>
        <w:t>.</w:t>
      </w:r>
      <w:r w:rsidR="000C1826">
        <w:rPr>
          <w:rFonts w:ascii="Calibri" w:hAnsi="Calibri"/>
          <w:sz w:val="24"/>
          <w:szCs w:val="24"/>
          <w:lang w:val="pt-BR"/>
        </w:rPr>
        <w:t xml:space="preserve"> Atualmente, os processos das empresas estão cada vez mais restritos aos seus sistemas. </w:t>
      </w:r>
    </w:p>
    <w:p w:rsidR="00491014" w:rsidRDefault="00491014" w:rsidP="00B74260">
      <w:pPr>
        <w:pStyle w:val="BodyText"/>
        <w:spacing w:line="240" w:lineRule="auto"/>
        <w:ind w:firstLine="360"/>
        <w:jc w:val="both"/>
        <w:rPr>
          <w:rFonts w:ascii="Calibri" w:hAnsi="Calibri"/>
          <w:sz w:val="24"/>
          <w:szCs w:val="24"/>
          <w:lang w:val="pt-BR"/>
        </w:rPr>
      </w:pPr>
      <w:r>
        <w:rPr>
          <w:rFonts w:ascii="Calibri" w:hAnsi="Calibri"/>
          <w:sz w:val="24"/>
          <w:szCs w:val="24"/>
          <w:lang w:val="pt-BR"/>
        </w:rPr>
        <w:t>A</w:t>
      </w:r>
      <w:r w:rsidR="0019142D">
        <w:rPr>
          <w:rFonts w:ascii="Calibri" w:hAnsi="Calibri"/>
          <w:sz w:val="24"/>
          <w:szCs w:val="24"/>
          <w:lang w:val="pt-BR"/>
        </w:rPr>
        <w:t xml:space="preserve"> equipe de auditoria foca bastante seu trabalho</w:t>
      </w:r>
      <w:r w:rsidR="000C1826">
        <w:rPr>
          <w:rFonts w:ascii="Calibri" w:hAnsi="Calibri"/>
          <w:sz w:val="24"/>
          <w:szCs w:val="24"/>
          <w:lang w:val="pt-BR"/>
        </w:rPr>
        <w:t xml:space="preserve"> nos sistemas da empresa</w:t>
      </w:r>
      <w:r w:rsidR="00603A6F">
        <w:rPr>
          <w:rFonts w:ascii="Calibri" w:hAnsi="Calibri"/>
          <w:sz w:val="24"/>
          <w:szCs w:val="24"/>
          <w:lang w:val="pt-BR"/>
        </w:rPr>
        <w:t xml:space="preserve"> (auditoria de sistemas de informação)</w:t>
      </w:r>
      <w:r w:rsidR="000C1826">
        <w:rPr>
          <w:rFonts w:ascii="Calibri" w:hAnsi="Calibri"/>
          <w:sz w:val="24"/>
          <w:szCs w:val="24"/>
          <w:lang w:val="pt-BR"/>
        </w:rPr>
        <w:t>. Isso porque são neles que estão todos os dados relevantes para a demo</w:t>
      </w:r>
      <w:r w:rsidR="00603A6F">
        <w:rPr>
          <w:rFonts w:ascii="Calibri" w:hAnsi="Calibri"/>
          <w:sz w:val="24"/>
          <w:szCs w:val="24"/>
          <w:lang w:val="pt-BR"/>
        </w:rPr>
        <w:t>nstração do resultado da entidade</w:t>
      </w:r>
      <w:r w:rsidR="000C1826">
        <w:rPr>
          <w:rFonts w:ascii="Calibri" w:hAnsi="Calibri"/>
          <w:sz w:val="24"/>
          <w:szCs w:val="24"/>
          <w:lang w:val="pt-BR"/>
        </w:rPr>
        <w:t>. Qualquer erro durante o ciclo de vida desses dados no sistema impactará diretamente a demo</w:t>
      </w:r>
      <w:r w:rsidR="00603A6F">
        <w:rPr>
          <w:rFonts w:ascii="Calibri" w:hAnsi="Calibri"/>
          <w:sz w:val="24"/>
          <w:szCs w:val="24"/>
          <w:lang w:val="pt-BR"/>
        </w:rPr>
        <w:t>nstração do resultado da organização</w:t>
      </w:r>
      <w:r w:rsidR="006B7F22">
        <w:rPr>
          <w:rFonts w:ascii="Calibri" w:hAnsi="Calibri"/>
          <w:sz w:val="24"/>
          <w:szCs w:val="24"/>
          <w:lang w:val="pt-BR"/>
        </w:rPr>
        <w:t xml:space="preserve"> e</w:t>
      </w:r>
      <w:r w:rsidR="00603A6F">
        <w:rPr>
          <w:rFonts w:ascii="Calibri" w:hAnsi="Calibri"/>
          <w:sz w:val="24"/>
          <w:szCs w:val="24"/>
          <w:lang w:val="pt-BR"/>
        </w:rPr>
        <w:t>, conseqüentemente, também impactará o trabalho da auditoria</w:t>
      </w:r>
      <w:r w:rsidR="00D41D94">
        <w:rPr>
          <w:rFonts w:ascii="Calibri" w:hAnsi="Calibri"/>
          <w:sz w:val="24"/>
          <w:szCs w:val="24"/>
          <w:lang w:val="pt-BR"/>
        </w:rPr>
        <w:t xml:space="preserve"> contábil</w:t>
      </w:r>
      <w:r w:rsidR="000C1826">
        <w:rPr>
          <w:rFonts w:ascii="Calibri" w:hAnsi="Calibri"/>
          <w:sz w:val="24"/>
          <w:szCs w:val="24"/>
          <w:lang w:val="pt-BR"/>
        </w:rPr>
        <w:t>.</w:t>
      </w:r>
    </w:p>
    <w:p w:rsidR="006B7F22" w:rsidRDefault="00491014" w:rsidP="00491014">
      <w:pPr>
        <w:pStyle w:val="BodyText"/>
        <w:spacing w:line="240" w:lineRule="auto"/>
        <w:ind w:firstLine="360"/>
        <w:jc w:val="both"/>
        <w:rPr>
          <w:rFonts w:ascii="Calibri" w:hAnsi="Calibri"/>
          <w:sz w:val="24"/>
          <w:szCs w:val="24"/>
          <w:lang w:val="pt-BR"/>
        </w:rPr>
      </w:pPr>
      <w:r>
        <w:rPr>
          <w:rFonts w:ascii="Calibri" w:hAnsi="Calibri"/>
          <w:sz w:val="24"/>
          <w:szCs w:val="24"/>
          <w:lang w:val="pt-BR"/>
        </w:rPr>
        <w:t xml:space="preserve"> Aliado a essa perspectiva</w:t>
      </w:r>
      <w:r w:rsidR="00EE5B40">
        <w:rPr>
          <w:rFonts w:ascii="Calibri" w:hAnsi="Calibri"/>
          <w:sz w:val="24"/>
          <w:szCs w:val="24"/>
          <w:lang w:val="pt-BR"/>
        </w:rPr>
        <w:t>, o</w:t>
      </w:r>
      <w:r w:rsidR="00D41D94">
        <w:rPr>
          <w:rFonts w:ascii="Calibri" w:hAnsi="Calibri"/>
          <w:sz w:val="24"/>
          <w:szCs w:val="24"/>
          <w:lang w:val="pt-BR"/>
        </w:rPr>
        <w:t xml:space="preserve"> trabalho que </w:t>
      </w:r>
      <w:r w:rsidR="00EE5B40">
        <w:rPr>
          <w:rFonts w:ascii="Calibri" w:hAnsi="Calibri"/>
          <w:sz w:val="24"/>
          <w:szCs w:val="24"/>
          <w:lang w:val="pt-BR"/>
        </w:rPr>
        <w:t xml:space="preserve">se </w:t>
      </w:r>
      <w:r>
        <w:rPr>
          <w:rFonts w:ascii="Calibri" w:hAnsi="Calibri"/>
          <w:sz w:val="24"/>
          <w:szCs w:val="24"/>
          <w:lang w:val="pt-BR"/>
        </w:rPr>
        <w:t xml:space="preserve">segue </w:t>
      </w:r>
      <w:r w:rsidR="00D41D94">
        <w:rPr>
          <w:rFonts w:ascii="Calibri" w:hAnsi="Calibri"/>
          <w:sz w:val="24"/>
          <w:szCs w:val="24"/>
          <w:lang w:val="pt-BR"/>
        </w:rPr>
        <w:t>come</w:t>
      </w:r>
      <w:r>
        <w:rPr>
          <w:rFonts w:ascii="Calibri" w:hAnsi="Calibri"/>
          <w:sz w:val="24"/>
          <w:szCs w:val="24"/>
          <w:lang w:val="pt-BR"/>
        </w:rPr>
        <w:t xml:space="preserve">çará </w:t>
      </w:r>
      <w:r w:rsidR="00F25795">
        <w:rPr>
          <w:rFonts w:ascii="Calibri" w:hAnsi="Calibri"/>
          <w:sz w:val="24"/>
          <w:szCs w:val="24"/>
          <w:lang w:val="pt-BR"/>
        </w:rPr>
        <w:t>introduz</w:t>
      </w:r>
      <w:r>
        <w:rPr>
          <w:rFonts w:ascii="Calibri" w:hAnsi="Calibri"/>
          <w:sz w:val="24"/>
          <w:szCs w:val="24"/>
          <w:lang w:val="pt-BR"/>
        </w:rPr>
        <w:t>indo</w:t>
      </w:r>
      <w:r w:rsidR="00F25795">
        <w:rPr>
          <w:rFonts w:ascii="Calibri" w:hAnsi="Calibri"/>
          <w:sz w:val="24"/>
          <w:szCs w:val="24"/>
          <w:lang w:val="pt-BR"/>
        </w:rPr>
        <w:t xml:space="preserve"> conhecimento</w:t>
      </w:r>
      <w:r w:rsidR="006B7F22">
        <w:rPr>
          <w:rFonts w:ascii="Calibri" w:hAnsi="Calibri"/>
          <w:sz w:val="24"/>
          <w:szCs w:val="24"/>
          <w:lang w:val="pt-BR"/>
        </w:rPr>
        <w:t>s bá</w:t>
      </w:r>
      <w:r w:rsidR="00C74D1E">
        <w:rPr>
          <w:rFonts w:ascii="Calibri" w:hAnsi="Calibri"/>
          <w:sz w:val="24"/>
          <w:szCs w:val="24"/>
          <w:lang w:val="pt-BR"/>
        </w:rPr>
        <w:t>sicos de auditoria de demonstrações financeiras</w:t>
      </w:r>
      <w:r w:rsidR="006B7F22">
        <w:rPr>
          <w:rFonts w:ascii="Calibri" w:hAnsi="Calibri"/>
          <w:sz w:val="24"/>
          <w:szCs w:val="24"/>
          <w:lang w:val="pt-BR"/>
        </w:rPr>
        <w:t xml:space="preserve"> (</w:t>
      </w:r>
      <w:r w:rsidR="00F16573">
        <w:rPr>
          <w:rFonts w:ascii="Calibri" w:hAnsi="Calibri"/>
          <w:sz w:val="24"/>
          <w:szCs w:val="24"/>
          <w:lang w:val="pt-BR"/>
        </w:rPr>
        <w:t xml:space="preserve">como </w:t>
      </w:r>
      <w:r w:rsidR="006B7F22">
        <w:rPr>
          <w:rFonts w:ascii="Calibri" w:hAnsi="Calibri"/>
          <w:sz w:val="24"/>
          <w:szCs w:val="24"/>
          <w:lang w:val="pt-BR"/>
        </w:rPr>
        <w:t>história, definição, importância, órgãos</w:t>
      </w:r>
      <w:r w:rsidR="00F16573">
        <w:rPr>
          <w:rFonts w:ascii="Calibri" w:hAnsi="Calibri"/>
          <w:sz w:val="24"/>
          <w:szCs w:val="24"/>
          <w:lang w:val="pt-BR"/>
        </w:rPr>
        <w:t xml:space="preserve"> reguladores, estratégias entre outros conceitos</w:t>
      </w:r>
      <w:r w:rsidR="006B7F22">
        <w:rPr>
          <w:rFonts w:ascii="Calibri" w:hAnsi="Calibri"/>
          <w:sz w:val="24"/>
          <w:szCs w:val="24"/>
          <w:lang w:val="pt-BR"/>
        </w:rPr>
        <w:t>)</w:t>
      </w:r>
      <w:r w:rsidR="00DA3A75">
        <w:rPr>
          <w:rFonts w:ascii="Calibri" w:hAnsi="Calibri"/>
          <w:sz w:val="24"/>
          <w:szCs w:val="24"/>
          <w:lang w:val="pt-BR"/>
        </w:rPr>
        <w:t xml:space="preserve"> para, em seu</w:t>
      </w:r>
      <w:r w:rsidR="00D410B1">
        <w:rPr>
          <w:rFonts w:ascii="Calibri" w:hAnsi="Calibri"/>
          <w:sz w:val="24"/>
          <w:szCs w:val="24"/>
          <w:lang w:val="pt-BR"/>
        </w:rPr>
        <w:t xml:space="preserve"> te</w:t>
      </w:r>
      <w:r w:rsidR="00DA3A75">
        <w:rPr>
          <w:rFonts w:ascii="Calibri" w:hAnsi="Calibri"/>
          <w:sz w:val="24"/>
          <w:szCs w:val="24"/>
          <w:lang w:val="pt-BR"/>
        </w:rPr>
        <w:t>rceiro Capítulo</w:t>
      </w:r>
      <w:r w:rsidR="00D410B1">
        <w:rPr>
          <w:rFonts w:ascii="Calibri" w:hAnsi="Calibri"/>
          <w:sz w:val="24"/>
          <w:szCs w:val="24"/>
          <w:lang w:val="pt-BR"/>
        </w:rPr>
        <w:t>,</w:t>
      </w:r>
      <w:r w:rsidR="00F25795">
        <w:rPr>
          <w:rFonts w:ascii="Calibri" w:hAnsi="Calibri"/>
          <w:sz w:val="24"/>
          <w:szCs w:val="24"/>
          <w:lang w:val="pt-BR"/>
        </w:rPr>
        <w:t xml:space="preserve"> mostrar toda a importância e os aspectos mais importantes da auditoria de sistemas de informação</w:t>
      </w:r>
      <w:r w:rsidR="00D410B1">
        <w:rPr>
          <w:rFonts w:ascii="Calibri" w:hAnsi="Calibri"/>
          <w:sz w:val="24"/>
          <w:szCs w:val="24"/>
          <w:lang w:val="pt-BR"/>
        </w:rPr>
        <w:t xml:space="preserve"> (parte importantíssima</w:t>
      </w:r>
      <w:r w:rsidR="00E60949">
        <w:rPr>
          <w:rFonts w:ascii="Calibri" w:hAnsi="Calibri"/>
          <w:sz w:val="24"/>
          <w:szCs w:val="24"/>
          <w:lang w:val="pt-BR"/>
        </w:rPr>
        <w:t xml:space="preserve"> da auditoria contábil)</w:t>
      </w:r>
      <w:r w:rsidR="00F25795">
        <w:rPr>
          <w:rFonts w:ascii="Calibri" w:hAnsi="Calibri"/>
          <w:sz w:val="24"/>
          <w:szCs w:val="24"/>
          <w:lang w:val="pt-BR"/>
        </w:rPr>
        <w:t xml:space="preserve">. </w:t>
      </w:r>
    </w:p>
    <w:p w:rsidR="00D410B1" w:rsidRDefault="00DA3A75" w:rsidP="00D410B1">
      <w:pPr>
        <w:pStyle w:val="BodyText"/>
        <w:spacing w:line="240" w:lineRule="auto"/>
        <w:ind w:firstLine="360"/>
        <w:jc w:val="both"/>
        <w:rPr>
          <w:rFonts w:ascii="Calibri" w:hAnsi="Calibri"/>
          <w:sz w:val="24"/>
          <w:szCs w:val="24"/>
          <w:lang w:val="pt-BR"/>
        </w:rPr>
      </w:pPr>
      <w:r>
        <w:rPr>
          <w:rFonts w:ascii="Calibri" w:hAnsi="Calibri"/>
          <w:sz w:val="24"/>
          <w:szCs w:val="24"/>
          <w:lang w:val="pt-BR"/>
        </w:rPr>
        <w:t>No terceiro Capítulo</w:t>
      </w:r>
      <w:r w:rsidR="00D410B1">
        <w:rPr>
          <w:rFonts w:ascii="Calibri" w:hAnsi="Calibri"/>
          <w:sz w:val="24"/>
          <w:szCs w:val="24"/>
          <w:lang w:val="pt-BR"/>
        </w:rPr>
        <w:t>, esse documento mostrará</w:t>
      </w:r>
      <w:r w:rsidR="00F25795">
        <w:rPr>
          <w:rFonts w:ascii="Calibri" w:hAnsi="Calibri"/>
          <w:sz w:val="24"/>
          <w:szCs w:val="24"/>
          <w:lang w:val="pt-BR"/>
        </w:rPr>
        <w:t xml:space="preserve"> como uma auditoria de sistemas de informação se encaixa dentro do </w:t>
      </w:r>
      <w:proofErr w:type="spellStart"/>
      <w:proofErr w:type="gramStart"/>
      <w:r w:rsidR="00F25795">
        <w:rPr>
          <w:rFonts w:ascii="Calibri" w:hAnsi="Calibri"/>
          <w:sz w:val="24"/>
          <w:szCs w:val="24"/>
          <w:lang w:val="pt-BR"/>
        </w:rPr>
        <w:t>CobiT</w:t>
      </w:r>
      <w:proofErr w:type="spellEnd"/>
      <w:proofErr w:type="gramEnd"/>
      <w:r w:rsidR="00D410B1">
        <w:rPr>
          <w:rFonts w:ascii="Calibri" w:hAnsi="Calibri"/>
          <w:sz w:val="24"/>
          <w:szCs w:val="24"/>
          <w:lang w:val="pt-BR"/>
        </w:rPr>
        <w:t xml:space="preserve">, que é um dos mais importantes </w:t>
      </w:r>
      <w:r w:rsidR="00D410B1" w:rsidRPr="005B1D31">
        <w:rPr>
          <w:rFonts w:ascii="Calibri" w:hAnsi="Calibri"/>
          <w:i/>
          <w:sz w:val="24"/>
          <w:szCs w:val="24"/>
          <w:lang w:val="pt-BR"/>
        </w:rPr>
        <w:t>frameworks</w:t>
      </w:r>
      <w:r w:rsidR="00D410B1">
        <w:rPr>
          <w:rFonts w:ascii="Calibri" w:hAnsi="Calibri"/>
          <w:sz w:val="24"/>
          <w:szCs w:val="24"/>
          <w:lang w:val="pt-BR"/>
        </w:rPr>
        <w:t xml:space="preserve"> de melhores práticas para a gestão de TI.</w:t>
      </w:r>
    </w:p>
    <w:p w:rsidR="00E00A70" w:rsidRDefault="00DA3A75" w:rsidP="00D410B1">
      <w:pPr>
        <w:pStyle w:val="BodyText"/>
        <w:spacing w:line="240" w:lineRule="auto"/>
        <w:ind w:firstLine="360"/>
        <w:jc w:val="both"/>
        <w:rPr>
          <w:rFonts w:ascii="Calibri" w:hAnsi="Calibri"/>
          <w:sz w:val="24"/>
          <w:szCs w:val="24"/>
          <w:lang w:val="pt-BR"/>
        </w:rPr>
      </w:pPr>
      <w:r>
        <w:rPr>
          <w:rFonts w:ascii="Calibri" w:hAnsi="Calibri"/>
          <w:sz w:val="24"/>
          <w:szCs w:val="24"/>
          <w:lang w:val="pt-BR"/>
        </w:rPr>
        <w:t>Em seu quinto Capítulo</w:t>
      </w:r>
      <w:r w:rsidR="00D410B1">
        <w:rPr>
          <w:rFonts w:ascii="Calibri" w:hAnsi="Calibri"/>
          <w:sz w:val="24"/>
          <w:szCs w:val="24"/>
          <w:lang w:val="pt-BR"/>
        </w:rPr>
        <w:t>, o trabalho irá expor</w:t>
      </w:r>
      <w:r w:rsidR="00F25795">
        <w:rPr>
          <w:rFonts w:ascii="Calibri" w:hAnsi="Calibri"/>
          <w:sz w:val="24"/>
          <w:szCs w:val="24"/>
          <w:lang w:val="pt-BR"/>
        </w:rPr>
        <w:t xml:space="preserve"> um estudo de caso de uma auditoria de s</w:t>
      </w:r>
      <w:r w:rsidR="006B7F22">
        <w:rPr>
          <w:rFonts w:ascii="Calibri" w:hAnsi="Calibri"/>
          <w:sz w:val="24"/>
          <w:szCs w:val="24"/>
          <w:lang w:val="pt-BR"/>
        </w:rPr>
        <w:t xml:space="preserve">istemas de informação </w:t>
      </w:r>
      <w:r w:rsidR="00E13F26">
        <w:rPr>
          <w:rFonts w:ascii="Calibri" w:hAnsi="Calibri"/>
          <w:sz w:val="24"/>
          <w:szCs w:val="24"/>
          <w:lang w:val="pt-BR"/>
        </w:rPr>
        <w:t xml:space="preserve">fictícia </w:t>
      </w:r>
      <w:r w:rsidR="006B7F22">
        <w:rPr>
          <w:rFonts w:ascii="Calibri" w:hAnsi="Calibri"/>
          <w:sz w:val="24"/>
          <w:szCs w:val="24"/>
          <w:lang w:val="pt-BR"/>
        </w:rPr>
        <w:t xml:space="preserve">fundamentada nas melhores práticas </w:t>
      </w:r>
      <w:r w:rsidR="00D410B1">
        <w:rPr>
          <w:rFonts w:ascii="Calibri" w:hAnsi="Calibri"/>
          <w:sz w:val="24"/>
          <w:szCs w:val="24"/>
          <w:lang w:val="pt-BR"/>
        </w:rPr>
        <w:t>e nas normas internacionais de auditoria</w:t>
      </w:r>
      <w:r w:rsidR="00F25795">
        <w:rPr>
          <w:rFonts w:ascii="Calibri" w:hAnsi="Calibri"/>
          <w:sz w:val="24"/>
          <w:szCs w:val="24"/>
          <w:lang w:val="pt-BR"/>
        </w:rPr>
        <w:t>.</w:t>
      </w:r>
    </w:p>
    <w:p w:rsidR="005B350A" w:rsidRDefault="00D410B1" w:rsidP="00D410B1">
      <w:pPr>
        <w:pStyle w:val="BodyText"/>
        <w:spacing w:line="240" w:lineRule="auto"/>
        <w:ind w:firstLine="360"/>
        <w:jc w:val="both"/>
        <w:rPr>
          <w:rFonts w:ascii="Calibri" w:hAnsi="Calibri"/>
          <w:sz w:val="24"/>
          <w:szCs w:val="24"/>
          <w:lang w:val="pt-BR"/>
        </w:rPr>
      </w:pPr>
      <w:r>
        <w:rPr>
          <w:rFonts w:ascii="Calibri" w:hAnsi="Calibri"/>
          <w:sz w:val="24"/>
          <w:szCs w:val="24"/>
          <w:lang w:val="pt-BR"/>
        </w:rPr>
        <w:t>Por fim, o trabalho se encerra realizando uma visão geral sobre as conc</w:t>
      </w:r>
      <w:r w:rsidR="00154482">
        <w:rPr>
          <w:rFonts w:ascii="Calibri" w:hAnsi="Calibri"/>
          <w:sz w:val="24"/>
          <w:szCs w:val="24"/>
          <w:lang w:val="pt-BR"/>
        </w:rPr>
        <w:t xml:space="preserve">lusões obtidas e propondo </w:t>
      </w:r>
      <w:r>
        <w:rPr>
          <w:rFonts w:ascii="Calibri" w:hAnsi="Calibri"/>
          <w:sz w:val="24"/>
          <w:szCs w:val="24"/>
          <w:lang w:val="pt-BR"/>
        </w:rPr>
        <w:t>temáticas para trabalhos futuros.</w:t>
      </w:r>
    </w:p>
    <w:p w:rsidR="00D410B1" w:rsidRDefault="00D410B1" w:rsidP="00D410B1">
      <w:pPr>
        <w:pStyle w:val="BodyText"/>
        <w:spacing w:line="240" w:lineRule="auto"/>
        <w:ind w:firstLine="360"/>
        <w:jc w:val="both"/>
        <w:rPr>
          <w:rFonts w:ascii="Calibri" w:hAnsi="Calibri"/>
          <w:b/>
          <w:sz w:val="32"/>
          <w:szCs w:val="32"/>
          <w:lang w:val="en-US"/>
        </w:rPr>
      </w:pPr>
    </w:p>
    <w:p w:rsidR="005B350A" w:rsidRDefault="005B350A" w:rsidP="005B350A">
      <w:pPr>
        <w:pStyle w:val="BodyText"/>
        <w:jc w:val="both"/>
        <w:outlineLvl w:val="0"/>
        <w:rPr>
          <w:rFonts w:ascii="Calibri" w:hAnsi="Calibri"/>
          <w:b/>
          <w:sz w:val="32"/>
          <w:szCs w:val="32"/>
          <w:lang w:val="en-US"/>
        </w:rPr>
      </w:pPr>
    </w:p>
    <w:p w:rsidR="00B57BEE" w:rsidRDefault="00B57BEE" w:rsidP="00FA561A">
      <w:pPr>
        <w:pStyle w:val="BodyText"/>
        <w:numPr>
          <w:ilvl w:val="0"/>
          <w:numId w:val="25"/>
        </w:numPr>
        <w:jc w:val="both"/>
        <w:outlineLvl w:val="0"/>
        <w:rPr>
          <w:rFonts w:ascii="Calibri" w:hAnsi="Calibri"/>
          <w:b/>
          <w:sz w:val="32"/>
          <w:szCs w:val="32"/>
          <w:lang w:val="pt-BR"/>
        </w:rPr>
      </w:pPr>
      <w:bookmarkStart w:id="2" w:name="_Toc327982703"/>
      <w:bookmarkEnd w:id="1"/>
      <w:r w:rsidRPr="000A1B6D">
        <w:rPr>
          <w:rFonts w:ascii="Calibri" w:hAnsi="Calibri"/>
          <w:b/>
          <w:sz w:val="32"/>
          <w:szCs w:val="32"/>
          <w:lang w:val="pt-BR"/>
        </w:rPr>
        <w:lastRenderedPageBreak/>
        <w:t>Auditoria de Demonstrações Financeiras</w:t>
      </w:r>
      <w:bookmarkEnd w:id="2"/>
    </w:p>
    <w:p w:rsidR="00826455" w:rsidRDefault="00826455" w:rsidP="00826455">
      <w:pPr>
        <w:pStyle w:val="BodyText"/>
        <w:ind w:left="720"/>
        <w:jc w:val="both"/>
        <w:outlineLvl w:val="0"/>
        <w:rPr>
          <w:rFonts w:ascii="Calibri" w:hAnsi="Calibri"/>
          <w:b/>
          <w:sz w:val="32"/>
          <w:szCs w:val="32"/>
          <w:lang w:val="pt-BR"/>
        </w:rPr>
      </w:pPr>
    </w:p>
    <w:p w:rsidR="00A20A7D" w:rsidRDefault="00DA3A75" w:rsidP="00A20A7D">
      <w:pPr>
        <w:pStyle w:val="BodyText"/>
        <w:ind w:firstLine="360"/>
        <w:jc w:val="both"/>
        <w:rPr>
          <w:rFonts w:ascii="Calibri" w:hAnsi="Calibri"/>
          <w:sz w:val="24"/>
          <w:szCs w:val="24"/>
          <w:lang w:val="pt-BR"/>
        </w:rPr>
      </w:pPr>
      <w:r>
        <w:rPr>
          <w:rFonts w:ascii="Calibri" w:hAnsi="Calibri"/>
          <w:sz w:val="24"/>
          <w:szCs w:val="24"/>
          <w:lang w:val="pt-BR"/>
        </w:rPr>
        <w:t>O Capítulo</w:t>
      </w:r>
      <w:r w:rsidR="00A20A7D">
        <w:rPr>
          <w:rFonts w:ascii="Calibri" w:hAnsi="Calibri"/>
          <w:sz w:val="24"/>
          <w:szCs w:val="24"/>
          <w:lang w:val="pt-BR"/>
        </w:rPr>
        <w:t xml:space="preserve"> que se segue introduzirá conceitos básicos</w:t>
      </w:r>
      <w:r>
        <w:rPr>
          <w:rFonts w:ascii="Calibri" w:hAnsi="Calibri"/>
          <w:sz w:val="24"/>
          <w:szCs w:val="24"/>
          <w:lang w:val="pt-BR"/>
        </w:rPr>
        <w:t xml:space="preserve"> de auditoria contábil. Esse Capítulo</w:t>
      </w:r>
      <w:r w:rsidR="00A20A7D">
        <w:rPr>
          <w:rFonts w:ascii="Calibri" w:hAnsi="Calibri"/>
          <w:sz w:val="24"/>
          <w:szCs w:val="24"/>
          <w:lang w:val="pt-BR"/>
        </w:rPr>
        <w:t xml:space="preserve"> explorará o surgimento do termo auditoria, definirá o conceito de auditoria contábil, discorrerá sobre os diversos motivos de se contratar serviços de auditoria e também falará sobre a</w:t>
      </w:r>
      <w:r w:rsidR="00EF35D4">
        <w:rPr>
          <w:rFonts w:ascii="Calibri" w:hAnsi="Calibri"/>
          <w:sz w:val="24"/>
          <w:szCs w:val="24"/>
          <w:lang w:val="pt-BR"/>
        </w:rPr>
        <w:t xml:space="preserve"> regulamentação dessa</w:t>
      </w:r>
      <w:r w:rsidR="00A55DFD">
        <w:rPr>
          <w:rFonts w:ascii="Calibri" w:hAnsi="Calibri"/>
          <w:sz w:val="24"/>
          <w:szCs w:val="24"/>
          <w:lang w:val="pt-BR"/>
        </w:rPr>
        <w:t xml:space="preserve"> área</w:t>
      </w:r>
      <w:r w:rsidR="00A20A7D">
        <w:rPr>
          <w:rFonts w:ascii="Calibri" w:hAnsi="Calibri"/>
          <w:sz w:val="24"/>
          <w:szCs w:val="24"/>
          <w:lang w:val="pt-BR"/>
        </w:rPr>
        <w:t>.</w:t>
      </w:r>
    </w:p>
    <w:p w:rsidR="00A20A7D" w:rsidRDefault="00A20A7D" w:rsidP="00A20A7D">
      <w:pPr>
        <w:pStyle w:val="BodyText"/>
        <w:ind w:firstLine="360"/>
        <w:jc w:val="both"/>
        <w:rPr>
          <w:rFonts w:ascii="Calibri" w:hAnsi="Calibri"/>
          <w:sz w:val="24"/>
          <w:szCs w:val="24"/>
          <w:lang w:val="pt-BR"/>
        </w:rPr>
      </w:pPr>
      <w:r>
        <w:rPr>
          <w:rFonts w:ascii="Calibri" w:hAnsi="Calibri"/>
          <w:sz w:val="24"/>
          <w:szCs w:val="24"/>
          <w:lang w:val="pt-BR"/>
        </w:rPr>
        <w:t xml:space="preserve">Por fim, </w:t>
      </w:r>
      <w:r w:rsidR="00DA3A75">
        <w:rPr>
          <w:rFonts w:ascii="Calibri" w:hAnsi="Calibri"/>
          <w:sz w:val="24"/>
          <w:szCs w:val="24"/>
          <w:lang w:val="pt-BR"/>
        </w:rPr>
        <w:t>esse Capítulo</w:t>
      </w:r>
      <w:r>
        <w:rPr>
          <w:rFonts w:ascii="Calibri" w:hAnsi="Calibri"/>
          <w:sz w:val="24"/>
          <w:szCs w:val="24"/>
          <w:lang w:val="pt-BR"/>
        </w:rPr>
        <w:t xml:space="preserve"> mostrará a moderna forma de se auditar os demonstrativos financeiros de uma empresa através, dentre outros meios, dos si</w:t>
      </w:r>
      <w:r w:rsidR="008E510C">
        <w:rPr>
          <w:rFonts w:ascii="Calibri" w:hAnsi="Calibri"/>
          <w:sz w:val="24"/>
          <w:szCs w:val="24"/>
          <w:lang w:val="pt-BR"/>
        </w:rPr>
        <w:t>stemas de informação da organização</w:t>
      </w:r>
      <w:r>
        <w:rPr>
          <w:rFonts w:ascii="Calibri" w:hAnsi="Calibri"/>
          <w:sz w:val="24"/>
          <w:szCs w:val="24"/>
          <w:lang w:val="pt-BR"/>
        </w:rPr>
        <w:t>.</w:t>
      </w:r>
    </w:p>
    <w:p w:rsidR="00A20A7D" w:rsidRPr="00A20A7D" w:rsidRDefault="00A20A7D" w:rsidP="00A20A7D">
      <w:pPr>
        <w:pStyle w:val="BodyText"/>
        <w:ind w:left="360"/>
        <w:jc w:val="both"/>
        <w:outlineLvl w:val="0"/>
        <w:rPr>
          <w:rFonts w:ascii="Calibri" w:hAnsi="Calibri"/>
          <w:sz w:val="24"/>
          <w:szCs w:val="24"/>
          <w:lang w:val="pt-BR"/>
        </w:rPr>
      </w:pPr>
    </w:p>
    <w:p w:rsidR="001842FF" w:rsidRDefault="001842FF" w:rsidP="00FA561A">
      <w:pPr>
        <w:pStyle w:val="BodyText"/>
        <w:numPr>
          <w:ilvl w:val="1"/>
          <w:numId w:val="25"/>
        </w:numPr>
        <w:jc w:val="both"/>
        <w:outlineLvl w:val="1"/>
        <w:rPr>
          <w:rFonts w:ascii="Calibri" w:hAnsi="Calibri"/>
          <w:b/>
          <w:sz w:val="28"/>
          <w:szCs w:val="28"/>
          <w:lang w:val="pt-BR"/>
        </w:rPr>
      </w:pPr>
      <w:bookmarkStart w:id="3" w:name="_Toc327982704"/>
      <w:r w:rsidRPr="000A1B6D">
        <w:rPr>
          <w:rFonts w:ascii="Calibri" w:hAnsi="Calibri"/>
          <w:b/>
          <w:sz w:val="28"/>
          <w:szCs w:val="28"/>
          <w:lang w:val="pt-BR"/>
        </w:rPr>
        <w:t>História da Auditoria</w:t>
      </w:r>
      <w:r w:rsidR="007173E5">
        <w:rPr>
          <w:rFonts w:ascii="Calibri" w:hAnsi="Calibri"/>
          <w:b/>
          <w:sz w:val="28"/>
          <w:szCs w:val="28"/>
          <w:lang w:val="pt-BR"/>
        </w:rPr>
        <w:t xml:space="preserve"> </w:t>
      </w:r>
      <w:r w:rsidR="00736C63">
        <w:rPr>
          <w:rFonts w:ascii="Calibri" w:hAnsi="Calibri"/>
          <w:b/>
          <w:sz w:val="28"/>
          <w:szCs w:val="28"/>
          <w:lang w:val="pt-BR"/>
        </w:rPr>
        <w:t>de Demonstrações Financeiras</w:t>
      </w:r>
      <w:bookmarkEnd w:id="3"/>
    </w:p>
    <w:p w:rsidR="00FF271A" w:rsidRDefault="00FF271A" w:rsidP="00FF271A">
      <w:pPr>
        <w:pStyle w:val="BodyText"/>
        <w:jc w:val="both"/>
        <w:outlineLvl w:val="1"/>
        <w:rPr>
          <w:rFonts w:ascii="Calibri" w:hAnsi="Calibri"/>
          <w:b/>
          <w:sz w:val="28"/>
          <w:szCs w:val="28"/>
          <w:lang w:val="pt-BR"/>
        </w:rPr>
      </w:pPr>
    </w:p>
    <w:p w:rsidR="000A044B" w:rsidRDefault="007173E5" w:rsidP="008E510C">
      <w:pPr>
        <w:pStyle w:val="BodyText"/>
        <w:ind w:firstLine="360"/>
        <w:jc w:val="both"/>
        <w:rPr>
          <w:rFonts w:ascii="Calibri" w:hAnsi="Calibri"/>
          <w:sz w:val="24"/>
          <w:szCs w:val="24"/>
          <w:lang w:val="pt-BR"/>
        </w:rPr>
      </w:pPr>
      <w:r>
        <w:rPr>
          <w:rFonts w:ascii="Calibri" w:hAnsi="Calibri"/>
          <w:sz w:val="24"/>
          <w:szCs w:val="24"/>
          <w:lang w:val="pt-BR"/>
        </w:rPr>
        <w:t>Muito se discute nos dias de hoje sobre a real origem da atividade de auditoria contábil.</w:t>
      </w:r>
      <w:r w:rsidR="008E510C">
        <w:rPr>
          <w:rFonts w:ascii="Calibri" w:hAnsi="Calibri"/>
          <w:sz w:val="24"/>
          <w:szCs w:val="24"/>
          <w:lang w:val="pt-BR"/>
        </w:rPr>
        <w:t xml:space="preserve"> </w:t>
      </w:r>
    </w:p>
    <w:p w:rsidR="009171E1" w:rsidRDefault="008E510C" w:rsidP="008E510C">
      <w:pPr>
        <w:pStyle w:val="BodyText"/>
        <w:ind w:firstLine="360"/>
        <w:jc w:val="both"/>
        <w:rPr>
          <w:rFonts w:ascii="Calibri" w:hAnsi="Calibri"/>
          <w:sz w:val="24"/>
          <w:szCs w:val="24"/>
          <w:lang w:val="pt-BR"/>
        </w:rPr>
      </w:pPr>
      <w:r>
        <w:rPr>
          <w:rFonts w:ascii="Calibri" w:hAnsi="Calibri"/>
          <w:sz w:val="24"/>
          <w:szCs w:val="24"/>
          <w:lang w:val="pt-BR"/>
        </w:rPr>
        <w:t xml:space="preserve">Alguns estudiosos sentem-se confortáveis em dizer que as primeiras práticas de auditoria estão relacionadas com as primeiras atividades contábeis. Para essas atividades, </w:t>
      </w:r>
      <w:proofErr w:type="gramStart"/>
      <w:r>
        <w:rPr>
          <w:rFonts w:ascii="Calibri" w:hAnsi="Calibri"/>
          <w:sz w:val="24"/>
          <w:szCs w:val="24"/>
          <w:lang w:val="pt-BR"/>
        </w:rPr>
        <w:t>considera-</w:t>
      </w:r>
      <w:r w:rsidR="000A044B">
        <w:rPr>
          <w:rFonts w:ascii="Calibri" w:hAnsi="Calibri"/>
          <w:sz w:val="24"/>
          <w:szCs w:val="24"/>
          <w:lang w:val="pt-BR"/>
        </w:rPr>
        <w:t>se</w:t>
      </w:r>
      <w:proofErr w:type="gramEnd"/>
      <w:r w:rsidR="000A044B">
        <w:rPr>
          <w:rFonts w:ascii="Calibri" w:hAnsi="Calibri"/>
          <w:sz w:val="24"/>
          <w:szCs w:val="24"/>
          <w:lang w:val="pt-BR"/>
        </w:rPr>
        <w:t xml:space="preserve"> que elas tiveram início com a </w:t>
      </w:r>
      <w:r>
        <w:rPr>
          <w:rFonts w:ascii="Calibri" w:hAnsi="Calibri"/>
          <w:sz w:val="24"/>
          <w:szCs w:val="24"/>
          <w:lang w:val="pt-BR"/>
        </w:rPr>
        <w:t xml:space="preserve">necessidade de </w:t>
      </w:r>
      <w:r w:rsidR="000A044B">
        <w:rPr>
          <w:rFonts w:ascii="Calibri" w:hAnsi="Calibri"/>
          <w:sz w:val="24"/>
          <w:szCs w:val="24"/>
          <w:lang w:val="pt-BR"/>
        </w:rPr>
        <w:t xml:space="preserve">se realizar </w:t>
      </w:r>
      <w:r>
        <w:rPr>
          <w:rFonts w:ascii="Calibri" w:hAnsi="Calibri"/>
          <w:sz w:val="24"/>
          <w:szCs w:val="24"/>
          <w:lang w:val="pt-BR"/>
        </w:rPr>
        <w:t>registros de comércio</w:t>
      </w:r>
      <w:r w:rsidR="000A044B">
        <w:rPr>
          <w:rFonts w:ascii="Calibri" w:hAnsi="Calibri"/>
          <w:sz w:val="24"/>
          <w:szCs w:val="24"/>
          <w:lang w:val="pt-BR"/>
        </w:rPr>
        <w:t xml:space="preserve"> e de se cobrar impostos sobre esses registros</w:t>
      </w:r>
      <w:r>
        <w:rPr>
          <w:rFonts w:ascii="Calibri" w:hAnsi="Calibri"/>
          <w:sz w:val="24"/>
          <w:szCs w:val="24"/>
          <w:lang w:val="pt-BR"/>
        </w:rPr>
        <w:t>. Dessa forma, há indícios de que os primeiros contadores</w:t>
      </w:r>
      <w:r w:rsidR="000A044B">
        <w:rPr>
          <w:rFonts w:ascii="Calibri" w:hAnsi="Calibri"/>
          <w:sz w:val="24"/>
          <w:szCs w:val="24"/>
          <w:lang w:val="pt-BR"/>
        </w:rPr>
        <w:t xml:space="preserve"> da história seriam os escribas Egípcios, por volta do ano de 2000 antes de Cristo.</w:t>
      </w:r>
    </w:p>
    <w:p w:rsidR="000A044B" w:rsidRDefault="000A044B" w:rsidP="008E510C">
      <w:pPr>
        <w:pStyle w:val="BodyText"/>
        <w:ind w:firstLine="360"/>
        <w:jc w:val="both"/>
        <w:rPr>
          <w:rFonts w:ascii="Calibri" w:hAnsi="Calibri"/>
          <w:sz w:val="24"/>
          <w:szCs w:val="24"/>
          <w:lang w:val="pt-BR"/>
        </w:rPr>
      </w:pPr>
      <w:r>
        <w:rPr>
          <w:rFonts w:ascii="Calibri" w:hAnsi="Calibri"/>
          <w:sz w:val="24"/>
          <w:szCs w:val="24"/>
          <w:lang w:val="pt-BR"/>
        </w:rPr>
        <w:t>No entanto, outros historiadores preferem afirmar que a atividade de auditoria contábil apenas efetivamente começou a ser desempenhada com a criação do cargo de auditor na Inglaterra (berço das atuais grandes empresas de auditoria).</w:t>
      </w:r>
      <w:r w:rsidR="006F21B6">
        <w:rPr>
          <w:rFonts w:ascii="Calibri" w:hAnsi="Calibri"/>
          <w:sz w:val="24"/>
          <w:szCs w:val="24"/>
          <w:lang w:val="pt-BR"/>
        </w:rPr>
        <w:t xml:space="preserve"> Na história, os registros desse fato datam do ano de 1314, porém apenas durante a revolução industrial do fim do século XVIII há registros da criação das primeiras empresas de auditoria com o advindo da legislação britânica.</w:t>
      </w:r>
    </w:p>
    <w:p w:rsidR="00B32F80" w:rsidRDefault="00B32F80" w:rsidP="008E510C">
      <w:pPr>
        <w:pStyle w:val="BodyText"/>
        <w:ind w:firstLine="360"/>
        <w:jc w:val="both"/>
        <w:rPr>
          <w:rFonts w:ascii="Calibri" w:hAnsi="Calibri"/>
          <w:sz w:val="24"/>
          <w:szCs w:val="24"/>
          <w:lang w:val="pt-BR"/>
        </w:rPr>
      </w:pPr>
      <w:r>
        <w:rPr>
          <w:rFonts w:ascii="Calibri" w:hAnsi="Calibri"/>
          <w:sz w:val="24"/>
          <w:szCs w:val="24"/>
          <w:lang w:val="pt-BR"/>
        </w:rPr>
        <w:t>No Brasil, há registros da fundação de um escritório da extinta empresa de auditoria Arthur Andersen no</w:t>
      </w:r>
      <w:r w:rsidR="00466A6B">
        <w:rPr>
          <w:rFonts w:ascii="Calibri" w:hAnsi="Calibri"/>
          <w:sz w:val="24"/>
          <w:szCs w:val="24"/>
          <w:lang w:val="pt-BR"/>
        </w:rPr>
        <w:t xml:space="preserve"> Rio de J</w:t>
      </w:r>
      <w:r w:rsidR="001B4FC1">
        <w:rPr>
          <w:rFonts w:ascii="Calibri" w:hAnsi="Calibri"/>
          <w:sz w:val="24"/>
          <w:szCs w:val="24"/>
          <w:lang w:val="pt-BR"/>
        </w:rPr>
        <w:t>aneiro no ano de 1909 e da ainda atuante</w:t>
      </w:r>
      <w:r w:rsidR="00466A6B">
        <w:rPr>
          <w:rFonts w:ascii="Calibri" w:hAnsi="Calibri"/>
          <w:sz w:val="24"/>
          <w:szCs w:val="24"/>
          <w:lang w:val="pt-BR"/>
        </w:rPr>
        <w:t xml:space="preserve"> firma </w:t>
      </w:r>
      <w:proofErr w:type="gramStart"/>
      <w:r w:rsidR="00466A6B">
        <w:rPr>
          <w:rFonts w:ascii="Calibri" w:hAnsi="Calibri"/>
          <w:sz w:val="24"/>
          <w:szCs w:val="24"/>
          <w:lang w:val="pt-BR"/>
        </w:rPr>
        <w:t>PriceWaterhouseCoopers</w:t>
      </w:r>
      <w:proofErr w:type="gramEnd"/>
      <w:r w:rsidR="00466A6B">
        <w:rPr>
          <w:rFonts w:ascii="Calibri" w:hAnsi="Calibri"/>
          <w:sz w:val="24"/>
          <w:szCs w:val="24"/>
          <w:lang w:val="pt-BR"/>
        </w:rPr>
        <w:t xml:space="preserve"> no ano de 1915, ambas no Ri</w:t>
      </w:r>
      <w:r w:rsidR="00312E7B">
        <w:rPr>
          <w:rFonts w:ascii="Calibri" w:hAnsi="Calibri"/>
          <w:sz w:val="24"/>
          <w:szCs w:val="24"/>
          <w:lang w:val="pt-BR"/>
        </w:rPr>
        <w:t>o de Janeiro. Em contrapartida à</w:t>
      </w:r>
      <w:r w:rsidR="00466A6B">
        <w:rPr>
          <w:rFonts w:ascii="Calibri" w:hAnsi="Calibri"/>
          <w:sz w:val="24"/>
          <w:szCs w:val="24"/>
          <w:lang w:val="pt-BR"/>
        </w:rPr>
        <w:t xml:space="preserve"> chegada dessas empresas estrangeiras ao país, a auditoria só foi efetivamente efetivada no país no ano de 1968 quando o Banco Central aprovou normas e procedimentos criados pelo Instituto dos Auditores Independentes do Brasil – IAIB (atualmente deno</w:t>
      </w:r>
      <w:r w:rsidR="00312E7B">
        <w:rPr>
          <w:rFonts w:ascii="Calibri" w:hAnsi="Calibri"/>
          <w:sz w:val="24"/>
          <w:szCs w:val="24"/>
          <w:lang w:val="pt-BR"/>
        </w:rPr>
        <w:t>minado IBRACON – Instituto dos Auditores I</w:t>
      </w:r>
      <w:r w:rsidR="00466A6B">
        <w:rPr>
          <w:rFonts w:ascii="Calibri" w:hAnsi="Calibri"/>
          <w:sz w:val="24"/>
          <w:szCs w:val="24"/>
          <w:lang w:val="pt-BR"/>
        </w:rPr>
        <w:t xml:space="preserve">ndependentes do Brasil). Após esse marco na história da auditoria contábil brasileira, esse campo de atuação não parou mais de crescer, principalmente após a instituição da lei das Sociedades por Ações e da criação da CVM (Comissão </w:t>
      </w:r>
      <w:r w:rsidR="00CE4E78">
        <w:rPr>
          <w:rFonts w:ascii="Calibri" w:hAnsi="Calibri"/>
          <w:sz w:val="24"/>
          <w:szCs w:val="24"/>
          <w:lang w:val="pt-BR"/>
        </w:rPr>
        <w:t xml:space="preserve">de Valores Mobiliários) em 1976 </w:t>
      </w:r>
      <w:r w:rsidR="00F95F22">
        <w:rPr>
          <w:rFonts w:ascii="Calibri" w:hAnsi="Calibri"/>
          <w:sz w:val="24"/>
          <w:szCs w:val="24"/>
          <w:lang w:val="pt-BR"/>
        </w:rPr>
        <w:t>[1]</w:t>
      </w:r>
      <w:r w:rsidR="00CE4E78">
        <w:rPr>
          <w:rFonts w:ascii="Calibri" w:hAnsi="Calibri"/>
          <w:sz w:val="24"/>
          <w:szCs w:val="24"/>
          <w:lang w:val="pt-BR"/>
        </w:rPr>
        <w:t>.</w:t>
      </w:r>
    </w:p>
    <w:p w:rsidR="001842FF" w:rsidRDefault="001842FF" w:rsidP="00FA561A">
      <w:pPr>
        <w:pStyle w:val="BodyText"/>
        <w:numPr>
          <w:ilvl w:val="1"/>
          <w:numId w:val="25"/>
        </w:numPr>
        <w:jc w:val="both"/>
        <w:outlineLvl w:val="1"/>
        <w:rPr>
          <w:rFonts w:ascii="Calibri" w:hAnsi="Calibri"/>
          <w:b/>
          <w:sz w:val="28"/>
          <w:szCs w:val="28"/>
          <w:lang w:val="pt-BR"/>
        </w:rPr>
      </w:pPr>
      <w:bookmarkStart w:id="4" w:name="_Toc327982705"/>
      <w:r w:rsidRPr="000A1B6D">
        <w:rPr>
          <w:rFonts w:ascii="Calibri" w:hAnsi="Calibri"/>
          <w:b/>
          <w:sz w:val="28"/>
          <w:szCs w:val="28"/>
          <w:lang w:val="pt-BR"/>
        </w:rPr>
        <w:lastRenderedPageBreak/>
        <w:t>Definição</w:t>
      </w:r>
      <w:r w:rsidR="009E757C">
        <w:rPr>
          <w:rFonts w:ascii="Calibri" w:hAnsi="Calibri"/>
          <w:b/>
          <w:sz w:val="28"/>
          <w:szCs w:val="28"/>
          <w:lang w:val="pt-BR"/>
        </w:rPr>
        <w:t xml:space="preserve"> da</w:t>
      </w:r>
      <w:r w:rsidR="007173E5">
        <w:rPr>
          <w:rFonts w:ascii="Calibri" w:hAnsi="Calibri"/>
          <w:b/>
          <w:sz w:val="28"/>
          <w:szCs w:val="28"/>
          <w:lang w:val="pt-BR"/>
        </w:rPr>
        <w:t xml:space="preserve"> Auditori</w:t>
      </w:r>
      <w:r w:rsidR="00736C63">
        <w:rPr>
          <w:rFonts w:ascii="Calibri" w:hAnsi="Calibri"/>
          <w:b/>
          <w:sz w:val="28"/>
          <w:szCs w:val="28"/>
          <w:lang w:val="pt-BR"/>
        </w:rPr>
        <w:t>a de Demonstrações Financeiras</w:t>
      </w:r>
      <w:bookmarkEnd w:id="4"/>
    </w:p>
    <w:p w:rsidR="00FF271A" w:rsidRDefault="00FF271A" w:rsidP="00FF271A">
      <w:pPr>
        <w:pStyle w:val="BodyText"/>
        <w:jc w:val="both"/>
        <w:outlineLvl w:val="1"/>
        <w:rPr>
          <w:rFonts w:ascii="Calibri" w:hAnsi="Calibri"/>
          <w:b/>
          <w:sz w:val="28"/>
          <w:szCs w:val="28"/>
          <w:lang w:val="pt-BR"/>
        </w:rPr>
      </w:pPr>
    </w:p>
    <w:p w:rsidR="00A613F9" w:rsidRDefault="00393FBC" w:rsidP="00393FBC">
      <w:pPr>
        <w:pStyle w:val="BodyText"/>
        <w:ind w:left="360" w:firstLine="360"/>
        <w:jc w:val="both"/>
        <w:rPr>
          <w:rFonts w:ascii="Calibri" w:hAnsi="Calibri"/>
          <w:sz w:val="24"/>
          <w:szCs w:val="24"/>
          <w:lang w:val="pt-BR"/>
        </w:rPr>
      </w:pPr>
      <w:r>
        <w:rPr>
          <w:rFonts w:ascii="Calibri" w:hAnsi="Calibri"/>
          <w:sz w:val="24"/>
          <w:szCs w:val="24"/>
          <w:lang w:val="pt-BR"/>
        </w:rPr>
        <w:t>Define-se que a</w:t>
      </w:r>
      <w:r w:rsidR="00A613F9">
        <w:rPr>
          <w:rFonts w:ascii="Calibri" w:hAnsi="Calibri"/>
          <w:sz w:val="24"/>
          <w:szCs w:val="24"/>
          <w:lang w:val="pt-BR"/>
        </w:rPr>
        <w:t xml:space="preserve"> atividade de auditoria </w:t>
      </w:r>
      <w:r>
        <w:rPr>
          <w:rFonts w:ascii="Calibri" w:hAnsi="Calibri"/>
          <w:sz w:val="24"/>
          <w:szCs w:val="24"/>
          <w:lang w:val="pt-BR"/>
        </w:rPr>
        <w:t xml:space="preserve">contábil </w:t>
      </w:r>
      <w:r w:rsidR="00A613F9">
        <w:rPr>
          <w:rFonts w:ascii="Calibri" w:hAnsi="Calibri"/>
          <w:sz w:val="24"/>
          <w:szCs w:val="24"/>
          <w:lang w:val="pt-BR"/>
        </w:rPr>
        <w:t xml:space="preserve">é uma ramificação </w:t>
      </w:r>
      <w:r>
        <w:rPr>
          <w:rFonts w:ascii="Calibri" w:hAnsi="Calibri"/>
          <w:sz w:val="24"/>
          <w:szCs w:val="24"/>
          <w:lang w:val="pt-BR"/>
        </w:rPr>
        <w:t xml:space="preserve">da Contabilidade que permite </w:t>
      </w:r>
      <w:r w:rsidR="00CE50DC">
        <w:rPr>
          <w:rFonts w:ascii="Calibri" w:hAnsi="Calibri"/>
          <w:sz w:val="24"/>
          <w:szCs w:val="24"/>
          <w:lang w:val="pt-BR"/>
        </w:rPr>
        <w:t xml:space="preserve">ao </w:t>
      </w:r>
      <w:r w:rsidR="00C56D12">
        <w:rPr>
          <w:rFonts w:ascii="Calibri" w:hAnsi="Calibri"/>
          <w:sz w:val="24"/>
          <w:szCs w:val="24"/>
          <w:lang w:val="pt-BR"/>
        </w:rPr>
        <w:t xml:space="preserve">profissional de </w:t>
      </w:r>
      <w:r w:rsidR="00CE50DC">
        <w:rPr>
          <w:rFonts w:ascii="Calibri" w:hAnsi="Calibri"/>
          <w:sz w:val="24"/>
          <w:szCs w:val="24"/>
          <w:lang w:val="pt-BR"/>
        </w:rPr>
        <w:t>auditor</w:t>
      </w:r>
      <w:r w:rsidR="00C56D12">
        <w:rPr>
          <w:rFonts w:ascii="Calibri" w:hAnsi="Calibri"/>
          <w:sz w:val="24"/>
          <w:szCs w:val="24"/>
          <w:lang w:val="pt-BR"/>
        </w:rPr>
        <w:t>ia</w:t>
      </w:r>
      <w:r w:rsidR="00CE50DC">
        <w:rPr>
          <w:rFonts w:ascii="Calibri" w:hAnsi="Calibri"/>
          <w:sz w:val="24"/>
          <w:szCs w:val="24"/>
          <w:lang w:val="pt-BR"/>
        </w:rPr>
        <w:t xml:space="preserve"> </w:t>
      </w:r>
      <w:r>
        <w:rPr>
          <w:rFonts w:ascii="Calibri" w:hAnsi="Calibri"/>
          <w:sz w:val="24"/>
          <w:szCs w:val="24"/>
          <w:lang w:val="pt-BR"/>
        </w:rPr>
        <w:t>emitir um parecer à administração da empresa ou acionistas sobre a integridade de suas demonstrações financeiras. Para isso, as equipes de auditoria podem realizar testes na empresa na forma de indagação de funcionários, observação de procedimentos, inspeção de documentos ou recálculo de valores.</w:t>
      </w:r>
    </w:p>
    <w:p w:rsidR="00393FBC" w:rsidRDefault="00393FBC" w:rsidP="00393FBC">
      <w:pPr>
        <w:pStyle w:val="BodyText"/>
        <w:ind w:left="360" w:firstLine="360"/>
        <w:jc w:val="both"/>
        <w:rPr>
          <w:rFonts w:ascii="Calibri" w:hAnsi="Calibri"/>
          <w:sz w:val="24"/>
          <w:szCs w:val="24"/>
          <w:lang w:val="pt-BR"/>
        </w:rPr>
      </w:pPr>
      <w:r>
        <w:rPr>
          <w:rFonts w:ascii="Calibri" w:hAnsi="Calibri"/>
          <w:sz w:val="24"/>
          <w:szCs w:val="24"/>
          <w:lang w:val="pt-BR"/>
        </w:rPr>
        <w:t>Ao contrário do que pensam muitas pessoas, a auditoria contábil não é destinada especificadamente a desvendar fraudes ou erros, que no decorrer dos trabalhos podem ou não surgir. Porém, tais fatos podem ser de tamanha grandeza, que estejam interferindo significativamente a posição patrimonial e financeira da empresa em exame. Dessa maneira, esses casos podem</w:t>
      </w:r>
      <w:r w:rsidR="00CE50DC">
        <w:rPr>
          <w:rFonts w:ascii="Calibri" w:hAnsi="Calibri"/>
          <w:sz w:val="24"/>
          <w:szCs w:val="24"/>
          <w:lang w:val="pt-BR"/>
        </w:rPr>
        <w:t xml:space="preserve"> ser incluídos no relatório </w:t>
      </w:r>
      <w:r w:rsidR="00312E7B">
        <w:rPr>
          <w:rFonts w:ascii="Calibri" w:hAnsi="Calibri"/>
          <w:sz w:val="24"/>
          <w:szCs w:val="24"/>
          <w:lang w:val="pt-BR"/>
        </w:rPr>
        <w:t xml:space="preserve">final </w:t>
      </w:r>
      <w:r w:rsidR="00CE50DC">
        <w:rPr>
          <w:rFonts w:ascii="Calibri" w:hAnsi="Calibri"/>
          <w:sz w:val="24"/>
          <w:szCs w:val="24"/>
          <w:lang w:val="pt-BR"/>
        </w:rPr>
        <w:t xml:space="preserve">de </w:t>
      </w:r>
      <w:r w:rsidR="00312E7B">
        <w:rPr>
          <w:rFonts w:ascii="Calibri" w:hAnsi="Calibri"/>
          <w:sz w:val="24"/>
          <w:szCs w:val="24"/>
          <w:lang w:val="pt-BR"/>
        </w:rPr>
        <w:t>auditoria</w:t>
      </w:r>
      <w:r w:rsidR="00CE50DC">
        <w:rPr>
          <w:rFonts w:ascii="Calibri" w:hAnsi="Calibri"/>
          <w:sz w:val="24"/>
          <w:szCs w:val="24"/>
          <w:lang w:val="pt-BR"/>
        </w:rPr>
        <w:t>.</w:t>
      </w:r>
    </w:p>
    <w:p w:rsidR="00C56D12" w:rsidRDefault="00C56D12" w:rsidP="00393FBC">
      <w:pPr>
        <w:pStyle w:val="BodyText"/>
        <w:ind w:left="360" w:firstLine="360"/>
        <w:jc w:val="both"/>
        <w:rPr>
          <w:rFonts w:ascii="Calibri" w:hAnsi="Calibri"/>
          <w:sz w:val="24"/>
          <w:szCs w:val="24"/>
          <w:lang w:val="pt-BR"/>
        </w:rPr>
      </w:pPr>
      <w:r>
        <w:rPr>
          <w:rFonts w:ascii="Calibri" w:hAnsi="Calibri"/>
          <w:sz w:val="24"/>
          <w:szCs w:val="24"/>
          <w:lang w:val="pt-BR"/>
        </w:rPr>
        <w:t>No relatório de auditoria, além do chamado balan</w:t>
      </w:r>
      <w:r w:rsidR="00781ED7">
        <w:rPr>
          <w:rFonts w:ascii="Calibri" w:hAnsi="Calibri"/>
          <w:sz w:val="24"/>
          <w:szCs w:val="24"/>
          <w:lang w:val="pt-BR"/>
        </w:rPr>
        <w:t>ço</w:t>
      </w:r>
      <w:r>
        <w:rPr>
          <w:rFonts w:ascii="Calibri" w:hAnsi="Calibri"/>
          <w:sz w:val="24"/>
          <w:szCs w:val="24"/>
          <w:lang w:val="pt-BR"/>
        </w:rPr>
        <w:t xml:space="preserve"> </w:t>
      </w:r>
      <w:r w:rsidR="00781ED7">
        <w:rPr>
          <w:rFonts w:ascii="Calibri" w:hAnsi="Calibri"/>
          <w:sz w:val="24"/>
          <w:szCs w:val="24"/>
          <w:lang w:val="pt-BR"/>
        </w:rPr>
        <w:t>patrimonial</w:t>
      </w:r>
      <w:r>
        <w:rPr>
          <w:rFonts w:ascii="Calibri" w:hAnsi="Calibri"/>
          <w:sz w:val="24"/>
          <w:szCs w:val="24"/>
          <w:lang w:val="pt-BR"/>
        </w:rPr>
        <w:t xml:space="preserve"> resultante do trabalho</w:t>
      </w:r>
      <w:r w:rsidR="00781ED7">
        <w:rPr>
          <w:rFonts w:ascii="Calibri" w:hAnsi="Calibri"/>
          <w:sz w:val="24"/>
          <w:szCs w:val="24"/>
          <w:lang w:val="pt-BR"/>
        </w:rPr>
        <w:t xml:space="preserve"> e das demais demonstrações financeiras</w:t>
      </w:r>
      <w:r>
        <w:rPr>
          <w:rFonts w:ascii="Calibri" w:hAnsi="Calibri"/>
          <w:sz w:val="24"/>
          <w:szCs w:val="24"/>
          <w:lang w:val="pt-BR"/>
        </w:rPr>
        <w:t xml:space="preserve">, outro material que também deve ser incluído é o que se chama de carta de controles internos. Essa carta, que é obrigatória a toda atividade de auditoria contábil, resulta de possíveis deficiências nos controles internos da empresa identificadas durante o trabalho. </w:t>
      </w:r>
      <w:r w:rsidR="009F79FB">
        <w:rPr>
          <w:rFonts w:ascii="Calibri" w:hAnsi="Calibri"/>
          <w:sz w:val="24"/>
          <w:szCs w:val="24"/>
          <w:lang w:val="pt-BR"/>
        </w:rPr>
        <w:t>A</w:t>
      </w:r>
      <w:r>
        <w:rPr>
          <w:rFonts w:ascii="Calibri" w:hAnsi="Calibri"/>
          <w:sz w:val="24"/>
          <w:szCs w:val="24"/>
          <w:lang w:val="pt-BR"/>
        </w:rPr>
        <w:t xml:space="preserve"> carta </w:t>
      </w:r>
      <w:r w:rsidR="009F79FB">
        <w:rPr>
          <w:rFonts w:ascii="Calibri" w:hAnsi="Calibri"/>
          <w:sz w:val="24"/>
          <w:szCs w:val="24"/>
          <w:lang w:val="pt-BR"/>
        </w:rPr>
        <w:t xml:space="preserve">de controles internos </w:t>
      </w:r>
      <w:r>
        <w:rPr>
          <w:rFonts w:ascii="Calibri" w:hAnsi="Calibri"/>
          <w:sz w:val="24"/>
          <w:szCs w:val="24"/>
          <w:lang w:val="pt-BR"/>
        </w:rPr>
        <w:t xml:space="preserve">oferece </w:t>
      </w:r>
      <w:r w:rsidR="009F79FB">
        <w:rPr>
          <w:rFonts w:ascii="Calibri" w:hAnsi="Calibri"/>
          <w:sz w:val="24"/>
          <w:szCs w:val="24"/>
          <w:lang w:val="pt-BR"/>
        </w:rPr>
        <w:t xml:space="preserve">aos acionistas ou administradores da empresa </w:t>
      </w:r>
      <w:r>
        <w:rPr>
          <w:rFonts w:ascii="Calibri" w:hAnsi="Calibri"/>
          <w:sz w:val="24"/>
          <w:szCs w:val="24"/>
          <w:lang w:val="pt-BR"/>
        </w:rPr>
        <w:t>sugestões de melhorias nos processos da e</w:t>
      </w:r>
      <w:r w:rsidR="009F79FB">
        <w:rPr>
          <w:rFonts w:ascii="Calibri" w:hAnsi="Calibri"/>
          <w:sz w:val="24"/>
          <w:szCs w:val="24"/>
          <w:lang w:val="pt-BR"/>
        </w:rPr>
        <w:t>ntidade, para que o risco de se afetar as demonstrações financeiras com as deficiências identificadas seja mitigado.</w:t>
      </w:r>
    </w:p>
    <w:p w:rsidR="00C56D12" w:rsidRDefault="009F79FB" w:rsidP="00337D9A">
      <w:pPr>
        <w:pStyle w:val="BodyText"/>
        <w:ind w:left="360" w:firstLine="360"/>
        <w:jc w:val="both"/>
        <w:rPr>
          <w:rFonts w:ascii="Calibri" w:hAnsi="Calibri"/>
          <w:b/>
          <w:sz w:val="28"/>
          <w:szCs w:val="28"/>
          <w:lang w:val="pt-BR"/>
        </w:rPr>
      </w:pPr>
      <w:r>
        <w:rPr>
          <w:rFonts w:ascii="Calibri" w:hAnsi="Calibri"/>
          <w:sz w:val="24"/>
          <w:szCs w:val="24"/>
          <w:lang w:val="pt-BR"/>
        </w:rPr>
        <w:t>Por fim, um relatório de auditoria também deve conter ressalvas do auditor responsável às informações apresentadas no documento. Por exemplo, no relatório deve ser explicitado que as informações apresentadas foram representa</w:t>
      </w:r>
      <w:r w:rsidR="00312E7B">
        <w:rPr>
          <w:rFonts w:ascii="Calibri" w:hAnsi="Calibri"/>
          <w:sz w:val="24"/>
          <w:szCs w:val="24"/>
          <w:lang w:val="pt-BR"/>
        </w:rPr>
        <w:t>das através de informações passadas pelos</w:t>
      </w:r>
      <w:r>
        <w:rPr>
          <w:rFonts w:ascii="Calibri" w:hAnsi="Calibri"/>
          <w:sz w:val="24"/>
          <w:szCs w:val="24"/>
          <w:lang w:val="pt-BR"/>
        </w:rPr>
        <w:t xml:space="preserve"> funcionários da empresa</w:t>
      </w:r>
      <w:r w:rsidR="00312E7B">
        <w:rPr>
          <w:rFonts w:ascii="Calibri" w:hAnsi="Calibri"/>
          <w:sz w:val="24"/>
          <w:szCs w:val="24"/>
          <w:lang w:val="pt-BR"/>
        </w:rPr>
        <w:t xml:space="preserve"> em exame</w:t>
      </w:r>
      <w:r>
        <w:rPr>
          <w:rFonts w:ascii="Calibri" w:hAnsi="Calibri"/>
          <w:sz w:val="24"/>
          <w:szCs w:val="24"/>
          <w:lang w:val="pt-BR"/>
        </w:rPr>
        <w:t xml:space="preserve">. Dessa forma, o auditor não se responsabiliza por informações passadas falsamente ou </w:t>
      </w:r>
      <w:r w:rsidR="00337D9A">
        <w:rPr>
          <w:rFonts w:ascii="Calibri" w:hAnsi="Calibri"/>
          <w:sz w:val="24"/>
          <w:szCs w:val="24"/>
          <w:lang w:val="pt-BR"/>
        </w:rPr>
        <w:t xml:space="preserve">por </w:t>
      </w:r>
      <w:r>
        <w:rPr>
          <w:rFonts w:ascii="Calibri" w:hAnsi="Calibri"/>
          <w:sz w:val="24"/>
          <w:szCs w:val="24"/>
          <w:lang w:val="pt-BR"/>
        </w:rPr>
        <w:t>documentos obtidos não fi</w:t>
      </w:r>
      <w:r w:rsidR="00CE4E78">
        <w:rPr>
          <w:rFonts w:ascii="Calibri" w:hAnsi="Calibri"/>
          <w:sz w:val="24"/>
          <w:szCs w:val="24"/>
          <w:lang w:val="pt-BR"/>
        </w:rPr>
        <w:t>dedignos à realidade da empresa</w:t>
      </w:r>
      <w:r>
        <w:rPr>
          <w:rFonts w:ascii="Calibri" w:hAnsi="Calibri"/>
          <w:sz w:val="24"/>
          <w:szCs w:val="24"/>
          <w:lang w:val="pt-BR"/>
        </w:rPr>
        <w:t xml:space="preserve"> </w:t>
      </w:r>
      <w:r w:rsidR="00A613F9">
        <w:rPr>
          <w:rFonts w:ascii="Calibri" w:hAnsi="Calibri"/>
          <w:sz w:val="24"/>
          <w:szCs w:val="24"/>
          <w:lang w:val="pt-BR"/>
        </w:rPr>
        <w:t>[2]</w:t>
      </w:r>
      <w:r w:rsidR="00CE4E78">
        <w:rPr>
          <w:rFonts w:ascii="Calibri" w:hAnsi="Calibri"/>
          <w:sz w:val="24"/>
          <w:szCs w:val="24"/>
          <w:lang w:val="pt-BR"/>
        </w:rPr>
        <w:t>.</w:t>
      </w:r>
    </w:p>
    <w:p w:rsidR="00387BD9" w:rsidRPr="000A1B6D" w:rsidRDefault="00387BD9" w:rsidP="005B060A">
      <w:pPr>
        <w:pStyle w:val="BodyText"/>
        <w:jc w:val="both"/>
        <w:outlineLvl w:val="1"/>
        <w:rPr>
          <w:rFonts w:ascii="Calibri" w:hAnsi="Calibri"/>
          <w:sz w:val="24"/>
          <w:szCs w:val="24"/>
          <w:lang w:val="pt-BR"/>
        </w:rPr>
      </w:pPr>
    </w:p>
    <w:p w:rsidR="001842FF" w:rsidRPr="000A1B6D" w:rsidRDefault="00D410B1" w:rsidP="00FA561A">
      <w:pPr>
        <w:pStyle w:val="BodyText"/>
        <w:numPr>
          <w:ilvl w:val="1"/>
          <w:numId w:val="25"/>
        </w:numPr>
        <w:jc w:val="both"/>
        <w:outlineLvl w:val="1"/>
        <w:rPr>
          <w:rFonts w:ascii="Calibri" w:hAnsi="Calibri"/>
          <w:b/>
          <w:sz w:val="28"/>
          <w:szCs w:val="28"/>
          <w:lang w:val="pt-BR"/>
        </w:rPr>
      </w:pPr>
      <w:bookmarkStart w:id="5" w:name="_Toc327982706"/>
      <w:r>
        <w:rPr>
          <w:rFonts w:ascii="Calibri" w:hAnsi="Calibri"/>
          <w:b/>
          <w:sz w:val="28"/>
          <w:szCs w:val="28"/>
          <w:lang w:val="pt-BR"/>
        </w:rPr>
        <w:t>Motivaçã</w:t>
      </w:r>
      <w:r w:rsidR="00240A0B">
        <w:rPr>
          <w:rFonts w:ascii="Calibri" w:hAnsi="Calibri"/>
          <w:b/>
          <w:sz w:val="28"/>
          <w:szCs w:val="28"/>
          <w:lang w:val="pt-BR"/>
        </w:rPr>
        <w:t>o</w:t>
      </w:r>
      <w:r w:rsidR="00736C63">
        <w:rPr>
          <w:rFonts w:ascii="Calibri" w:hAnsi="Calibri"/>
          <w:b/>
          <w:sz w:val="28"/>
          <w:szCs w:val="28"/>
          <w:lang w:val="pt-BR"/>
        </w:rPr>
        <w:t xml:space="preserve"> para a Contratação de Serviços de Auditoria de Demonstrações Financeiras</w:t>
      </w:r>
      <w:bookmarkEnd w:id="5"/>
    </w:p>
    <w:p w:rsidR="009F4CFB" w:rsidRDefault="009F4CFB" w:rsidP="009F4CFB">
      <w:pPr>
        <w:pStyle w:val="ListParagraph"/>
        <w:rPr>
          <w:rFonts w:ascii="Calibri" w:hAnsi="Calibri"/>
          <w:b/>
          <w:sz w:val="28"/>
          <w:szCs w:val="28"/>
          <w:lang w:val="pt-BR"/>
        </w:rPr>
      </w:pPr>
    </w:p>
    <w:p w:rsidR="0089368B" w:rsidRDefault="00A2671D" w:rsidP="00E97252">
      <w:pPr>
        <w:ind w:firstLine="360"/>
        <w:jc w:val="both"/>
        <w:rPr>
          <w:rFonts w:ascii="Calibri" w:hAnsi="Calibri"/>
          <w:sz w:val="24"/>
          <w:szCs w:val="24"/>
          <w:lang w:val="pt-BR"/>
        </w:rPr>
      </w:pPr>
      <w:r>
        <w:rPr>
          <w:rFonts w:ascii="Calibri" w:hAnsi="Calibri"/>
          <w:sz w:val="24"/>
          <w:szCs w:val="24"/>
          <w:lang w:val="pt-BR"/>
        </w:rPr>
        <w:t>São inúmeros os motivos que podem levar uma organização a contratar serviços de auditoria contábil</w:t>
      </w:r>
      <w:r w:rsidR="009D3732">
        <w:rPr>
          <w:rFonts w:ascii="Calibri" w:hAnsi="Calibri"/>
          <w:sz w:val="24"/>
          <w:szCs w:val="24"/>
          <w:lang w:val="pt-BR"/>
        </w:rPr>
        <w:t xml:space="preserve"> independente</w:t>
      </w:r>
      <w:r>
        <w:rPr>
          <w:rFonts w:ascii="Calibri" w:hAnsi="Calibri"/>
          <w:sz w:val="24"/>
          <w:szCs w:val="24"/>
          <w:lang w:val="pt-BR"/>
        </w:rPr>
        <w:t>.</w:t>
      </w:r>
    </w:p>
    <w:p w:rsidR="00A2671D" w:rsidRDefault="00A2671D" w:rsidP="00E97252">
      <w:pPr>
        <w:ind w:firstLine="360"/>
        <w:jc w:val="both"/>
        <w:rPr>
          <w:rFonts w:ascii="Calibri" w:hAnsi="Calibri"/>
          <w:sz w:val="24"/>
          <w:szCs w:val="24"/>
          <w:lang w:val="pt-BR"/>
        </w:rPr>
      </w:pPr>
      <w:r>
        <w:rPr>
          <w:rFonts w:ascii="Calibri" w:hAnsi="Calibri"/>
          <w:sz w:val="24"/>
          <w:szCs w:val="24"/>
          <w:lang w:val="pt-BR"/>
        </w:rPr>
        <w:t>Primeiramente, para as empresas que negociam suas ações em bolsas de valores (as chamadas de capital aberto</w:t>
      </w:r>
      <w:r w:rsidR="00E97252">
        <w:rPr>
          <w:rFonts w:ascii="Calibri" w:hAnsi="Calibri"/>
          <w:sz w:val="24"/>
          <w:szCs w:val="24"/>
          <w:lang w:val="pt-BR"/>
        </w:rPr>
        <w:t xml:space="preserve"> e que devem ser inscritas na CVM</w:t>
      </w:r>
      <w:r>
        <w:rPr>
          <w:rFonts w:ascii="Calibri" w:hAnsi="Calibri"/>
          <w:sz w:val="24"/>
          <w:szCs w:val="24"/>
          <w:lang w:val="pt-BR"/>
        </w:rPr>
        <w:t>)</w:t>
      </w:r>
      <w:r w:rsidR="00E97252">
        <w:rPr>
          <w:rFonts w:ascii="Calibri" w:hAnsi="Calibri"/>
          <w:sz w:val="24"/>
          <w:szCs w:val="24"/>
          <w:lang w:val="pt-BR"/>
        </w:rPr>
        <w:t xml:space="preserve">, é </w:t>
      </w:r>
      <w:r w:rsidR="00E97252">
        <w:rPr>
          <w:rFonts w:ascii="Calibri" w:hAnsi="Calibri"/>
          <w:sz w:val="24"/>
          <w:szCs w:val="24"/>
          <w:lang w:val="pt-BR"/>
        </w:rPr>
        <w:lastRenderedPageBreak/>
        <w:t>mandatório que essas tenham suas demonstrações financeiras auditadas por auditores independentes devidamente cadastrados na CVM. Vale salientar que a CVM (Comissão de Valores Mobiliários) é uma autarquia vinculada ao Ministério da Fazenda do Brasil e tem poderes para disciplinar, normalizar e fiscalizar a atuação dos diversos integrantes do</w:t>
      </w:r>
      <w:r w:rsidR="00CE4E78">
        <w:rPr>
          <w:rFonts w:ascii="Calibri" w:hAnsi="Calibri"/>
          <w:sz w:val="24"/>
          <w:szCs w:val="24"/>
          <w:lang w:val="pt-BR"/>
        </w:rPr>
        <w:t xml:space="preserve"> mercado de valores mobiliários</w:t>
      </w:r>
      <w:r w:rsidR="00E97252">
        <w:rPr>
          <w:rFonts w:ascii="Calibri" w:hAnsi="Calibri"/>
          <w:sz w:val="24"/>
          <w:szCs w:val="24"/>
          <w:lang w:val="pt-BR"/>
        </w:rPr>
        <w:t xml:space="preserve"> [3]</w:t>
      </w:r>
      <w:r w:rsidR="00CE4E78">
        <w:rPr>
          <w:rFonts w:ascii="Calibri" w:hAnsi="Calibri"/>
          <w:sz w:val="24"/>
          <w:szCs w:val="24"/>
          <w:lang w:val="pt-BR"/>
        </w:rPr>
        <w:t>.</w:t>
      </w:r>
    </w:p>
    <w:p w:rsidR="00E97252" w:rsidRDefault="00E97252" w:rsidP="00E97252">
      <w:pPr>
        <w:ind w:firstLine="360"/>
        <w:jc w:val="both"/>
        <w:rPr>
          <w:rFonts w:ascii="Calibri" w:hAnsi="Calibri"/>
          <w:sz w:val="24"/>
          <w:szCs w:val="24"/>
          <w:lang w:val="pt-BR"/>
        </w:rPr>
      </w:pPr>
      <w:r>
        <w:rPr>
          <w:rFonts w:ascii="Calibri" w:hAnsi="Calibri"/>
          <w:sz w:val="24"/>
          <w:szCs w:val="24"/>
          <w:lang w:val="pt-BR"/>
        </w:rPr>
        <w:t>Em segundo lugar, as chamadas instituições financeiras (bancos, seguradoras, consórcios, corretoras de títulos e valores) também necessitam ter seus</w:t>
      </w:r>
      <w:r w:rsidR="0089798A">
        <w:rPr>
          <w:rFonts w:ascii="Calibri" w:hAnsi="Calibri"/>
          <w:sz w:val="24"/>
          <w:szCs w:val="24"/>
          <w:lang w:val="pt-BR"/>
        </w:rPr>
        <w:t xml:space="preserve"> balanços contábeis auditados de forma independente. Essa regulamentação se dá devido à forte fiscalização do BC </w:t>
      </w:r>
      <w:r w:rsidR="009065AE">
        <w:rPr>
          <w:rFonts w:ascii="Calibri" w:hAnsi="Calibri"/>
          <w:sz w:val="24"/>
          <w:szCs w:val="24"/>
          <w:lang w:val="pt-BR"/>
        </w:rPr>
        <w:t xml:space="preserve">ou BACEN </w:t>
      </w:r>
      <w:r w:rsidR="0089798A">
        <w:rPr>
          <w:rFonts w:ascii="Calibri" w:hAnsi="Calibri"/>
          <w:sz w:val="24"/>
          <w:szCs w:val="24"/>
          <w:lang w:val="pt-BR"/>
        </w:rPr>
        <w:t>(Banco Central) e da SUSEP (Superintendência de Seguros Privados). O BC é uma autarquia federal integrante do Sistema Financeiro Nacional, sendo vinculado ao Ministério da Fazenda. A SUSEP é uma entidade da Administração Pública Indireta Federal brasileira, com sede no Rio de Janeiro responsável pela autorização, controle e fisca</w:t>
      </w:r>
      <w:r w:rsidR="00CE4E78">
        <w:rPr>
          <w:rFonts w:ascii="Calibri" w:hAnsi="Calibri"/>
          <w:sz w:val="24"/>
          <w:szCs w:val="24"/>
          <w:lang w:val="pt-BR"/>
        </w:rPr>
        <w:t xml:space="preserve">lização dos mercados de seguros [4, </w:t>
      </w:r>
      <w:r w:rsidR="0089798A">
        <w:rPr>
          <w:rFonts w:ascii="Calibri" w:hAnsi="Calibri"/>
          <w:sz w:val="24"/>
          <w:szCs w:val="24"/>
          <w:lang w:val="pt-BR"/>
        </w:rPr>
        <w:t>5]</w:t>
      </w:r>
      <w:r w:rsidR="00CE4E78">
        <w:rPr>
          <w:rFonts w:ascii="Calibri" w:hAnsi="Calibri"/>
          <w:sz w:val="24"/>
          <w:szCs w:val="24"/>
          <w:lang w:val="pt-BR"/>
        </w:rPr>
        <w:t>.</w:t>
      </w:r>
    </w:p>
    <w:p w:rsidR="0089798A" w:rsidRDefault="0089798A" w:rsidP="00E97252">
      <w:pPr>
        <w:ind w:firstLine="360"/>
        <w:jc w:val="both"/>
        <w:rPr>
          <w:rFonts w:ascii="Calibri" w:hAnsi="Calibri"/>
          <w:sz w:val="24"/>
          <w:szCs w:val="24"/>
          <w:lang w:val="pt-BR"/>
        </w:rPr>
      </w:pPr>
      <w:r>
        <w:rPr>
          <w:rFonts w:ascii="Calibri" w:hAnsi="Calibri"/>
          <w:sz w:val="24"/>
          <w:szCs w:val="24"/>
          <w:lang w:val="pt-BR"/>
        </w:rPr>
        <w:t>Em t</w:t>
      </w:r>
      <w:r w:rsidR="00D04977">
        <w:rPr>
          <w:rFonts w:ascii="Calibri" w:hAnsi="Calibri"/>
          <w:sz w:val="24"/>
          <w:szCs w:val="24"/>
          <w:lang w:val="pt-BR"/>
        </w:rPr>
        <w:t>erceiro lugar, as empresas que fornecem</w:t>
      </w:r>
      <w:r>
        <w:rPr>
          <w:rFonts w:ascii="Calibri" w:hAnsi="Calibri"/>
          <w:sz w:val="24"/>
          <w:szCs w:val="24"/>
          <w:lang w:val="pt-BR"/>
        </w:rPr>
        <w:t xml:space="preserve"> planos de saúde também devem </w:t>
      </w:r>
      <w:r w:rsidR="00D04977">
        <w:rPr>
          <w:rFonts w:ascii="Calibri" w:hAnsi="Calibri"/>
          <w:sz w:val="24"/>
          <w:szCs w:val="24"/>
          <w:lang w:val="pt-BR"/>
        </w:rPr>
        <w:t>possuir seus balanços contábeis auditados de acordo com regulamentação da ANS (Agência Nacional de Saúde Suplementar). A ANS é a agência reguladora vinculada ao Ministério da Saúde responsável pelo setor de planos de s</w:t>
      </w:r>
      <w:r w:rsidR="00CE4E78">
        <w:rPr>
          <w:rFonts w:ascii="Calibri" w:hAnsi="Calibri"/>
          <w:sz w:val="24"/>
          <w:szCs w:val="24"/>
          <w:lang w:val="pt-BR"/>
        </w:rPr>
        <w:t>aúde no Brasil</w:t>
      </w:r>
      <w:r w:rsidR="00D04977">
        <w:rPr>
          <w:rFonts w:ascii="Calibri" w:hAnsi="Calibri"/>
          <w:sz w:val="24"/>
          <w:szCs w:val="24"/>
          <w:lang w:val="pt-BR"/>
        </w:rPr>
        <w:t xml:space="preserve"> [6]</w:t>
      </w:r>
      <w:r w:rsidR="00CE4E78">
        <w:rPr>
          <w:rFonts w:ascii="Calibri" w:hAnsi="Calibri"/>
          <w:sz w:val="24"/>
          <w:szCs w:val="24"/>
          <w:lang w:val="pt-BR"/>
        </w:rPr>
        <w:t>.</w:t>
      </w:r>
    </w:p>
    <w:p w:rsidR="00D04977" w:rsidRDefault="00D04977" w:rsidP="00E97252">
      <w:pPr>
        <w:ind w:firstLine="360"/>
        <w:jc w:val="both"/>
        <w:rPr>
          <w:rFonts w:ascii="Calibri" w:hAnsi="Calibri"/>
          <w:sz w:val="24"/>
          <w:szCs w:val="24"/>
          <w:lang w:val="pt-BR"/>
        </w:rPr>
      </w:pPr>
      <w:r>
        <w:rPr>
          <w:rFonts w:ascii="Calibri" w:hAnsi="Calibri"/>
          <w:sz w:val="24"/>
          <w:szCs w:val="24"/>
          <w:lang w:val="pt-BR"/>
        </w:rPr>
        <w:t>As sociedades sem fins lucrativos que arrecadam mais do que 2,4 milhões por ano são outro tipo de organização que também devem possuir suas de</w:t>
      </w:r>
      <w:r w:rsidR="00CE4E78">
        <w:rPr>
          <w:rFonts w:ascii="Calibri" w:hAnsi="Calibri"/>
          <w:sz w:val="24"/>
          <w:szCs w:val="24"/>
          <w:lang w:val="pt-BR"/>
        </w:rPr>
        <w:t>monstrações contábeis auditadas</w:t>
      </w:r>
      <w:r>
        <w:rPr>
          <w:rFonts w:ascii="Calibri" w:hAnsi="Calibri"/>
          <w:sz w:val="24"/>
          <w:szCs w:val="24"/>
          <w:lang w:val="pt-BR"/>
        </w:rPr>
        <w:t xml:space="preserve"> [7]</w:t>
      </w:r>
      <w:r w:rsidR="00CE4E78">
        <w:rPr>
          <w:rFonts w:ascii="Calibri" w:hAnsi="Calibri"/>
          <w:sz w:val="24"/>
          <w:szCs w:val="24"/>
          <w:lang w:val="pt-BR"/>
        </w:rPr>
        <w:t>.</w:t>
      </w:r>
    </w:p>
    <w:p w:rsidR="00A2671D" w:rsidRDefault="00D04977" w:rsidP="0089169D">
      <w:pPr>
        <w:ind w:firstLine="360"/>
        <w:jc w:val="both"/>
        <w:rPr>
          <w:rFonts w:ascii="Calibri" w:hAnsi="Calibri"/>
          <w:sz w:val="24"/>
          <w:szCs w:val="24"/>
          <w:lang w:val="pt-BR"/>
        </w:rPr>
      </w:pPr>
      <w:r>
        <w:rPr>
          <w:rFonts w:ascii="Calibri" w:hAnsi="Calibri"/>
          <w:sz w:val="24"/>
          <w:szCs w:val="24"/>
          <w:lang w:val="pt-BR"/>
        </w:rPr>
        <w:t>Por fim,</w:t>
      </w:r>
      <w:r w:rsidR="0089169D">
        <w:rPr>
          <w:rFonts w:ascii="Calibri" w:hAnsi="Calibri"/>
          <w:sz w:val="24"/>
          <w:szCs w:val="24"/>
          <w:lang w:val="pt-BR"/>
        </w:rPr>
        <w:t xml:space="preserve"> por trazer maior segurança aos resultados apresentados, muitas são as razões para se contratar serviços de auditoria contábil sem relação com órgãos reguladores. Muitos acionistas que não participam diretamente no processo de administração da empresa muitas vezes solicitam serviços desse tipo (fundos de investimentos na maioria das vezes), muitos bancos solicitam esse tipo de trabalho para liberar empréstimos e financiamentos, </w:t>
      </w:r>
      <w:r w:rsidR="007E75F9">
        <w:rPr>
          <w:rFonts w:ascii="Calibri" w:hAnsi="Calibri"/>
          <w:sz w:val="24"/>
          <w:szCs w:val="24"/>
          <w:lang w:val="pt-BR"/>
        </w:rPr>
        <w:t>e a necessidade de uma auditoria contábil pode surgir através da controladoria de uma empresa para</w:t>
      </w:r>
      <w:r w:rsidR="004A3CA7">
        <w:rPr>
          <w:rFonts w:ascii="Calibri" w:hAnsi="Calibri"/>
          <w:sz w:val="24"/>
          <w:szCs w:val="24"/>
          <w:lang w:val="pt-BR"/>
        </w:rPr>
        <w:t xml:space="preserve"> evitar fraudes</w:t>
      </w:r>
      <w:r w:rsidR="007E75F9">
        <w:rPr>
          <w:rFonts w:ascii="Calibri" w:hAnsi="Calibri"/>
          <w:sz w:val="24"/>
          <w:szCs w:val="24"/>
          <w:lang w:val="pt-BR"/>
        </w:rPr>
        <w:t xml:space="preserve"> ou</w:t>
      </w:r>
      <w:r w:rsidR="0089169D">
        <w:rPr>
          <w:rFonts w:ascii="Calibri" w:hAnsi="Calibri"/>
          <w:sz w:val="24"/>
          <w:szCs w:val="24"/>
          <w:lang w:val="pt-BR"/>
        </w:rPr>
        <w:t xml:space="preserve"> participar d</w:t>
      </w:r>
      <w:r w:rsidR="00CE4E78">
        <w:rPr>
          <w:rFonts w:ascii="Calibri" w:hAnsi="Calibri"/>
          <w:sz w:val="24"/>
          <w:szCs w:val="24"/>
          <w:lang w:val="pt-BR"/>
        </w:rPr>
        <w:t>e licitações do Governo</w:t>
      </w:r>
      <w:r w:rsidR="0089169D">
        <w:rPr>
          <w:rFonts w:ascii="Calibri" w:hAnsi="Calibri"/>
          <w:sz w:val="24"/>
          <w:szCs w:val="24"/>
          <w:lang w:val="pt-BR"/>
        </w:rPr>
        <w:t xml:space="preserve"> </w:t>
      </w:r>
      <w:r>
        <w:rPr>
          <w:rFonts w:ascii="Calibri" w:hAnsi="Calibri"/>
          <w:sz w:val="24"/>
          <w:szCs w:val="24"/>
          <w:lang w:val="pt-BR"/>
        </w:rPr>
        <w:t>[8</w:t>
      </w:r>
      <w:r w:rsidR="00A2671D">
        <w:rPr>
          <w:rFonts w:ascii="Calibri" w:hAnsi="Calibri"/>
          <w:sz w:val="24"/>
          <w:szCs w:val="24"/>
          <w:lang w:val="pt-BR"/>
        </w:rPr>
        <w:t>]</w:t>
      </w:r>
      <w:r w:rsidR="00CE4E78">
        <w:rPr>
          <w:rFonts w:ascii="Calibri" w:hAnsi="Calibri"/>
          <w:sz w:val="24"/>
          <w:szCs w:val="24"/>
          <w:lang w:val="pt-BR"/>
        </w:rPr>
        <w:t>.</w:t>
      </w:r>
    </w:p>
    <w:p w:rsidR="00FF271A" w:rsidRPr="000A1B6D" w:rsidRDefault="00FF271A" w:rsidP="009F4CFB">
      <w:pPr>
        <w:pStyle w:val="ListParagraph"/>
        <w:rPr>
          <w:rFonts w:ascii="Calibri" w:hAnsi="Calibri"/>
          <w:b/>
          <w:sz w:val="28"/>
          <w:szCs w:val="28"/>
          <w:lang w:val="pt-BR"/>
        </w:rPr>
      </w:pPr>
    </w:p>
    <w:p w:rsidR="009F4CFB" w:rsidRDefault="00EF35D4" w:rsidP="00FA561A">
      <w:pPr>
        <w:pStyle w:val="BodyText"/>
        <w:numPr>
          <w:ilvl w:val="1"/>
          <w:numId w:val="25"/>
        </w:numPr>
        <w:jc w:val="both"/>
        <w:outlineLvl w:val="1"/>
        <w:rPr>
          <w:rFonts w:ascii="Calibri" w:hAnsi="Calibri"/>
          <w:b/>
          <w:sz w:val="28"/>
          <w:szCs w:val="28"/>
          <w:lang w:val="pt-BR"/>
        </w:rPr>
      </w:pPr>
      <w:bookmarkStart w:id="6" w:name="_Toc327982707"/>
      <w:r>
        <w:rPr>
          <w:rFonts w:ascii="Calibri" w:hAnsi="Calibri"/>
          <w:b/>
          <w:sz w:val="28"/>
          <w:szCs w:val="28"/>
          <w:lang w:val="pt-BR"/>
        </w:rPr>
        <w:t>Órgãos Reguladores</w:t>
      </w:r>
      <w:r w:rsidR="005523D6">
        <w:rPr>
          <w:rFonts w:ascii="Calibri" w:hAnsi="Calibri"/>
          <w:b/>
          <w:sz w:val="28"/>
          <w:szCs w:val="28"/>
          <w:lang w:val="pt-BR"/>
        </w:rPr>
        <w:t xml:space="preserve"> da Prática de Auditoria de Demonstrações Financeiras</w:t>
      </w:r>
      <w:bookmarkEnd w:id="6"/>
    </w:p>
    <w:p w:rsidR="00FF271A" w:rsidRDefault="00FF271A" w:rsidP="00FF271A">
      <w:pPr>
        <w:pStyle w:val="BodyText"/>
        <w:jc w:val="both"/>
        <w:outlineLvl w:val="1"/>
        <w:rPr>
          <w:rFonts w:ascii="Calibri" w:hAnsi="Calibri"/>
          <w:b/>
          <w:sz w:val="28"/>
          <w:szCs w:val="28"/>
          <w:lang w:val="pt-BR"/>
        </w:rPr>
      </w:pPr>
    </w:p>
    <w:p w:rsidR="00BC6CD6" w:rsidRDefault="00BC6CD6" w:rsidP="00BC6CD6">
      <w:pPr>
        <w:pStyle w:val="BodyText"/>
        <w:ind w:firstLine="360"/>
        <w:jc w:val="both"/>
        <w:rPr>
          <w:rFonts w:ascii="Calibri" w:hAnsi="Calibri"/>
          <w:sz w:val="24"/>
          <w:szCs w:val="24"/>
          <w:lang w:val="pt-BR"/>
        </w:rPr>
      </w:pPr>
      <w:r>
        <w:rPr>
          <w:rFonts w:ascii="Calibri" w:hAnsi="Calibri"/>
          <w:sz w:val="24"/>
          <w:szCs w:val="24"/>
          <w:lang w:val="pt-BR"/>
        </w:rPr>
        <w:t xml:space="preserve">Atualmente, não </w:t>
      </w:r>
      <w:r w:rsidR="009D3732">
        <w:rPr>
          <w:rFonts w:ascii="Calibri" w:hAnsi="Calibri"/>
          <w:sz w:val="24"/>
          <w:szCs w:val="24"/>
          <w:lang w:val="pt-BR"/>
        </w:rPr>
        <w:t>estão</w:t>
      </w:r>
      <w:r>
        <w:rPr>
          <w:rFonts w:ascii="Calibri" w:hAnsi="Calibri"/>
          <w:sz w:val="24"/>
          <w:szCs w:val="24"/>
          <w:lang w:val="pt-BR"/>
        </w:rPr>
        <w:t xml:space="preserve"> claramente definida</w:t>
      </w:r>
      <w:r w:rsidR="009D3732">
        <w:rPr>
          <w:rFonts w:ascii="Calibri" w:hAnsi="Calibri"/>
          <w:sz w:val="24"/>
          <w:szCs w:val="24"/>
          <w:lang w:val="pt-BR"/>
        </w:rPr>
        <w:t>s</w:t>
      </w:r>
      <w:r>
        <w:rPr>
          <w:rFonts w:ascii="Calibri" w:hAnsi="Calibri"/>
          <w:sz w:val="24"/>
          <w:szCs w:val="24"/>
          <w:lang w:val="pt-BR"/>
        </w:rPr>
        <w:t xml:space="preserve"> em nossa legislação civil, penal, comercial e profissional as responsabilidades legais de um auditor</w:t>
      </w:r>
      <w:r w:rsidR="009D3732">
        <w:rPr>
          <w:rFonts w:ascii="Calibri" w:hAnsi="Calibri"/>
          <w:sz w:val="24"/>
          <w:szCs w:val="24"/>
          <w:lang w:val="pt-BR"/>
        </w:rPr>
        <w:t>. Considera-se essa profissão como técnica ou como uma simples aplicação do conhecimento contábil. Dessa forma, sanções dis</w:t>
      </w:r>
      <w:r w:rsidR="001406C1">
        <w:rPr>
          <w:rFonts w:ascii="Calibri" w:hAnsi="Calibri"/>
          <w:sz w:val="24"/>
          <w:szCs w:val="24"/>
          <w:lang w:val="pt-BR"/>
        </w:rPr>
        <w:t>ciplinares podem ser aplicadas</w:t>
      </w:r>
      <w:r w:rsidR="009D3732">
        <w:rPr>
          <w:rFonts w:ascii="Calibri" w:hAnsi="Calibri"/>
          <w:sz w:val="24"/>
          <w:szCs w:val="24"/>
          <w:lang w:val="pt-BR"/>
        </w:rPr>
        <w:t xml:space="preserve"> ao profissional pelo CFC (Conselho Federal de Contabilidade).</w:t>
      </w:r>
    </w:p>
    <w:p w:rsidR="00BC6CD6" w:rsidRDefault="009D3732" w:rsidP="00EF35D4">
      <w:pPr>
        <w:pStyle w:val="BodyText"/>
        <w:ind w:firstLine="360"/>
        <w:jc w:val="both"/>
        <w:rPr>
          <w:rFonts w:ascii="Calibri" w:hAnsi="Calibri"/>
          <w:sz w:val="24"/>
          <w:szCs w:val="24"/>
          <w:lang w:val="pt-BR"/>
        </w:rPr>
      </w:pPr>
      <w:r>
        <w:rPr>
          <w:rFonts w:ascii="Calibri" w:hAnsi="Calibri"/>
          <w:sz w:val="24"/>
          <w:szCs w:val="24"/>
          <w:lang w:val="pt-BR"/>
        </w:rPr>
        <w:lastRenderedPageBreak/>
        <w:t>As at</w:t>
      </w:r>
      <w:r w:rsidR="00EF35D4">
        <w:rPr>
          <w:rFonts w:ascii="Calibri" w:hAnsi="Calibri"/>
          <w:sz w:val="24"/>
          <w:szCs w:val="24"/>
          <w:lang w:val="pt-BR"/>
        </w:rPr>
        <w:t>ividades de escritórios de auditoria independente são regidas pela NBC (Norma Brasileira de Contabilidade), em seção específica que trata de auditoria independente. Essas normas, por sua vez, são baseadas nas normas internacionais de auditoria: ISA (</w:t>
      </w:r>
      <w:proofErr w:type="spellStart"/>
      <w:r w:rsidR="00EF35D4">
        <w:rPr>
          <w:rFonts w:ascii="Calibri" w:hAnsi="Calibri"/>
          <w:sz w:val="24"/>
          <w:szCs w:val="24"/>
          <w:lang w:val="pt-BR"/>
        </w:rPr>
        <w:t>International</w:t>
      </w:r>
      <w:proofErr w:type="spellEnd"/>
      <w:r w:rsidR="00EF35D4">
        <w:rPr>
          <w:rFonts w:ascii="Calibri" w:hAnsi="Calibri"/>
          <w:sz w:val="24"/>
          <w:szCs w:val="24"/>
          <w:lang w:val="pt-BR"/>
        </w:rPr>
        <w:t xml:space="preserve"> Standards </w:t>
      </w:r>
      <w:proofErr w:type="spellStart"/>
      <w:r w:rsidR="00EF35D4">
        <w:rPr>
          <w:rFonts w:ascii="Calibri" w:hAnsi="Calibri"/>
          <w:sz w:val="24"/>
          <w:szCs w:val="24"/>
          <w:lang w:val="pt-BR"/>
        </w:rPr>
        <w:t>on</w:t>
      </w:r>
      <w:proofErr w:type="spellEnd"/>
      <w:r w:rsidR="00EF35D4">
        <w:rPr>
          <w:rFonts w:ascii="Calibri" w:hAnsi="Calibri"/>
          <w:sz w:val="24"/>
          <w:szCs w:val="24"/>
          <w:lang w:val="pt-BR"/>
        </w:rPr>
        <w:t xml:space="preserve"> </w:t>
      </w:r>
      <w:proofErr w:type="spellStart"/>
      <w:r w:rsidR="00EF35D4">
        <w:rPr>
          <w:rFonts w:ascii="Calibri" w:hAnsi="Calibri"/>
          <w:sz w:val="24"/>
          <w:szCs w:val="24"/>
          <w:lang w:val="pt-BR"/>
        </w:rPr>
        <w:t>Auditing</w:t>
      </w:r>
      <w:proofErr w:type="spellEnd"/>
      <w:r w:rsidR="00EF35D4">
        <w:rPr>
          <w:rFonts w:ascii="Calibri" w:hAnsi="Calibri"/>
          <w:sz w:val="24"/>
          <w:szCs w:val="24"/>
          <w:lang w:val="pt-BR"/>
        </w:rPr>
        <w:t>). A seção que trata de auditoria independente da NBC é uma ação conjunta do CFC, da CVM, do IBRACON e do Banco Central. A ISA é produto do trabalho do Comitê de Auditoria Internacional (</w:t>
      </w:r>
      <w:proofErr w:type="spellStart"/>
      <w:r w:rsidR="00EF35D4">
        <w:rPr>
          <w:rFonts w:ascii="Calibri" w:hAnsi="Calibri"/>
          <w:sz w:val="24"/>
          <w:szCs w:val="24"/>
          <w:lang w:val="pt-BR"/>
        </w:rPr>
        <w:t>International</w:t>
      </w:r>
      <w:proofErr w:type="spellEnd"/>
      <w:r w:rsidR="00EF35D4">
        <w:rPr>
          <w:rFonts w:ascii="Calibri" w:hAnsi="Calibri"/>
          <w:sz w:val="24"/>
          <w:szCs w:val="24"/>
          <w:lang w:val="pt-BR"/>
        </w:rPr>
        <w:t xml:space="preserve"> </w:t>
      </w:r>
      <w:proofErr w:type="spellStart"/>
      <w:r w:rsidR="00EF35D4">
        <w:rPr>
          <w:rFonts w:ascii="Calibri" w:hAnsi="Calibri"/>
          <w:sz w:val="24"/>
          <w:szCs w:val="24"/>
          <w:lang w:val="pt-BR"/>
        </w:rPr>
        <w:t>Auditing</w:t>
      </w:r>
      <w:proofErr w:type="spellEnd"/>
      <w:r w:rsidR="00EF35D4">
        <w:rPr>
          <w:rFonts w:ascii="Calibri" w:hAnsi="Calibri"/>
          <w:sz w:val="24"/>
          <w:szCs w:val="24"/>
          <w:lang w:val="pt-BR"/>
        </w:rPr>
        <w:t xml:space="preserve"> </w:t>
      </w:r>
      <w:proofErr w:type="spellStart"/>
      <w:r w:rsidR="00EF35D4">
        <w:rPr>
          <w:rFonts w:ascii="Calibri" w:hAnsi="Calibri"/>
          <w:sz w:val="24"/>
          <w:szCs w:val="24"/>
          <w:lang w:val="pt-BR"/>
        </w:rPr>
        <w:t>and</w:t>
      </w:r>
      <w:proofErr w:type="spellEnd"/>
      <w:r w:rsidR="00EF35D4">
        <w:rPr>
          <w:rFonts w:ascii="Calibri" w:hAnsi="Calibri"/>
          <w:sz w:val="24"/>
          <w:szCs w:val="24"/>
          <w:lang w:val="pt-BR"/>
        </w:rPr>
        <w:t xml:space="preserve"> </w:t>
      </w:r>
      <w:proofErr w:type="spellStart"/>
      <w:r w:rsidR="00EF35D4">
        <w:rPr>
          <w:rFonts w:ascii="Calibri" w:hAnsi="Calibri"/>
          <w:sz w:val="24"/>
          <w:szCs w:val="24"/>
          <w:lang w:val="pt-BR"/>
        </w:rPr>
        <w:t>Assurance</w:t>
      </w:r>
      <w:proofErr w:type="spellEnd"/>
      <w:r w:rsidR="00EF35D4">
        <w:rPr>
          <w:rFonts w:ascii="Calibri" w:hAnsi="Calibri"/>
          <w:sz w:val="24"/>
          <w:szCs w:val="24"/>
          <w:lang w:val="pt-BR"/>
        </w:rPr>
        <w:t xml:space="preserve"> Standards </w:t>
      </w:r>
      <w:proofErr w:type="spellStart"/>
      <w:r w:rsidR="00EF35D4">
        <w:rPr>
          <w:rFonts w:ascii="Calibri" w:hAnsi="Calibri"/>
          <w:sz w:val="24"/>
          <w:szCs w:val="24"/>
          <w:lang w:val="pt-BR"/>
        </w:rPr>
        <w:t>Board</w:t>
      </w:r>
      <w:proofErr w:type="spellEnd"/>
      <w:r w:rsidR="00EF35D4">
        <w:rPr>
          <w:rFonts w:ascii="Calibri" w:hAnsi="Calibri"/>
          <w:sz w:val="24"/>
          <w:szCs w:val="24"/>
          <w:lang w:val="pt-BR"/>
        </w:rPr>
        <w:t>) da Federação Internacional dos Contadores (</w:t>
      </w:r>
      <w:proofErr w:type="spellStart"/>
      <w:r w:rsidR="00EF35D4">
        <w:rPr>
          <w:rFonts w:ascii="Calibri" w:hAnsi="Calibri"/>
          <w:sz w:val="24"/>
          <w:szCs w:val="24"/>
          <w:lang w:val="pt-BR"/>
        </w:rPr>
        <w:t>Internati</w:t>
      </w:r>
      <w:r w:rsidR="00CE4E78">
        <w:rPr>
          <w:rFonts w:ascii="Calibri" w:hAnsi="Calibri"/>
          <w:sz w:val="24"/>
          <w:szCs w:val="24"/>
          <w:lang w:val="pt-BR"/>
        </w:rPr>
        <w:t>onal</w:t>
      </w:r>
      <w:proofErr w:type="spellEnd"/>
      <w:r w:rsidR="00CE4E78">
        <w:rPr>
          <w:rFonts w:ascii="Calibri" w:hAnsi="Calibri"/>
          <w:sz w:val="24"/>
          <w:szCs w:val="24"/>
          <w:lang w:val="pt-BR"/>
        </w:rPr>
        <w:t xml:space="preserve"> </w:t>
      </w:r>
      <w:proofErr w:type="spellStart"/>
      <w:r w:rsidR="00CE4E78">
        <w:rPr>
          <w:rFonts w:ascii="Calibri" w:hAnsi="Calibri"/>
          <w:sz w:val="24"/>
          <w:szCs w:val="24"/>
          <w:lang w:val="pt-BR"/>
        </w:rPr>
        <w:t>Federation</w:t>
      </w:r>
      <w:proofErr w:type="spellEnd"/>
      <w:r w:rsidR="00CE4E78">
        <w:rPr>
          <w:rFonts w:ascii="Calibri" w:hAnsi="Calibri"/>
          <w:sz w:val="24"/>
          <w:szCs w:val="24"/>
          <w:lang w:val="pt-BR"/>
        </w:rPr>
        <w:t xml:space="preserve"> </w:t>
      </w:r>
      <w:proofErr w:type="spellStart"/>
      <w:r w:rsidR="00CE4E78">
        <w:rPr>
          <w:rFonts w:ascii="Calibri" w:hAnsi="Calibri"/>
          <w:sz w:val="24"/>
          <w:szCs w:val="24"/>
          <w:lang w:val="pt-BR"/>
        </w:rPr>
        <w:t>of</w:t>
      </w:r>
      <w:proofErr w:type="spellEnd"/>
      <w:r w:rsidR="00CE4E78">
        <w:rPr>
          <w:rFonts w:ascii="Calibri" w:hAnsi="Calibri"/>
          <w:sz w:val="24"/>
          <w:szCs w:val="24"/>
          <w:lang w:val="pt-BR"/>
        </w:rPr>
        <w:t xml:space="preserve"> </w:t>
      </w:r>
      <w:proofErr w:type="spellStart"/>
      <w:r w:rsidR="00CE4E78">
        <w:rPr>
          <w:rFonts w:ascii="Calibri" w:hAnsi="Calibri"/>
          <w:sz w:val="24"/>
          <w:szCs w:val="24"/>
          <w:lang w:val="pt-BR"/>
        </w:rPr>
        <w:t>Accountants</w:t>
      </w:r>
      <w:proofErr w:type="spellEnd"/>
      <w:r w:rsidR="00CE4E78">
        <w:rPr>
          <w:rFonts w:ascii="Calibri" w:hAnsi="Calibri"/>
          <w:sz w:val="24"/>
          <w:szCs w:val="24"/>
          <w:lang w:val="pt-BR"/>
        </w:rPr>
        <w:t>)</w:t>
      </w:r>
      <w:r w:rsidR="00EF35D4">
        <w:rPr>
          <w:rFonts w:ascii="Calibri" w:hAnsi="Calibri"/>
          <w:sz w:val="24"/>
          <w:szCs w:val="24"/>
          <w:lang w:val="pt-BR"/>
        </w:rPr>
        <w:t xml:space="preserve"> </w:t>
      </w:r>
      <w:r w:rsidR="00BC6CD6">
        <w:rPr>
          <w:rFonts w:ascii="Calibri" w:hAnsi="Calibri"/>
          <w:sz w:val="24"/>
          <w:szCs w:val="24"/>
          <w:lang w:val="pt-BR"/>
        </w:rPr>
        <w:t>[9]</w:t>
      </w:r>
      <w:r w:rsidR="00CE4E78">
        <w:rPr>
          <w:rFonts w:ascii="Calibri" w:hAnsi="Calibri"/>
          <w:sz w:val="24"/>
          <w:szCs w:val="24"/>
          <w:lang w:val="pt-BR"/>
        </w:rPr>
        <w:t>.</w:t>
      </w:r>
    </w:p>
    <w:p w:rsidR="00A2671D" w:rsidRPr="000A1B6D" w:rsidRDefault="00A2671D" w:rsidP="009C0780">
      <w:pPr>
        <w:pStyle w:val="BodyText"/>
        <w:jc w:val="both"/>
        <w:rPr>
          <w:rFonts w:ascii="Calibri" w:hAnsi="Calibri"/>
          <w:sz w:val="24"/>
          <w:szCs w:val="24"/>
          <w:lang w:val="pt-BR"/>
        </w:rPr>
      </w:pPr>
    </w:p>
    <w:p w:rsidR="001842FF" w:rsidRDefault="009E757C" w:rsidP="00FA561A">
      <w:pPr>
        <w:pStyle w:val="BodyText"/>
        <w:numPr>
          <w:ilvl w:val="1"/>
          <w:numId w:val="25"/>
        </w:numPr>
        <w:jc w:val="both"/>
        <w:outlineLvl w:val="1"/>
        <w:rPr>
          <w:rFonts w:ascii="Calibri" w:hAnsi="Calibri"/>
          <w:b/>
          <w:sz w:val="28"/>
          <w:szCs w:val="28"/>
          <w:lang w:val="pt-BR"/>
        </w:rPr>
      </w:pPr>
      <w:bookmarkStart w:id="7" w:name="_Toc327982708"/>
      <w:r>
        <w:rPr>
          <w:rFonts w:ascii="Calibri" w:hAnsi="Calibri"/>
          <w:b/>
          <w:sz w:val="28"/>
          <w:szCs w:val="28"/>
          <w:lang w:val="pt-BR"/>
        </w:rPr>
        <w:t>Metodologia da</w:t>
      </w:r>
      <w:r w:rsidR="004A3CA7">
        <w:rPr>
          <w:rFonts w:ascii="Calibri" w:hAnsi="Calibri"/>
          <w:b/>
          <w:sz w:val="28"/>
          <w:szCs w:val="28"/>
          <w:lang w:val="pt-BR"/>
        </w:rPr>
        <w:t xml:space="preserve"> A</w:t>
      </w:r>
      <w:r w:rsidR="00AF7961">
        <w:rPr>
          <w:rFonts w:ascii="Calibri" w:hAnsi="Calibri"/>
          <w:b/>
          <w:sz w:val="28"/>
          <w:szCs w:val="28"/>
          <w:lang w:val="pt-BR"/>
        </w:rPr>
        <w:t>uditoria</w:t>
      </w:r>
      <w:r w:rsidR="005523D6">
        <w:rPr>
          <w:rFonts w:ascii="Calibri" w:hAnsi="Calibri"/>
          <w:b/>
          <w:sz w:val="28"/>
          <w:szCs w:val="28"/>
          <w:lang w:val="pt-BR"/>
        </w:rPr>
        <w:t xml:space="preserve"> de Demonstrações Financeiras</w:t>
      </w:r>
      <w:r w:rsidR="001842FF" w:rsidRPr="000A1B6D">
        <w:rPr>
          <w:rFonts w:ascii="Calibri" w:hAnsi="Calibri"/>
          <w:b/>
          <w:sz w:val="28"/>
          <w:szCs w:val="28"/>
          <w:lang w:val="pt-BR"/>
        </w:rPr>
        <w:t xml:space="preserve"> e </w:t>
      </w:r>
      <w:r w:rsidR="004A3CA7">
        <w:rPr>
          <w:rFonts w:ascii="Calibri" w:hAnsi="Calibri"/>
          <w:b/>
          <w:sz w:val="28"/>
          <w:szCs w:val="28"/>
          <w:lang w:val="pt-BR"/>
        </w:rPr>
        <w:t>N</w:t>
      </w:r>
      <w:r w:rsidR="007173E5">
        <w:rPr>
          <w:rFonts w:ascii="Calibri" w:hAnsi="Calibri"/>
          <w:b/>
          <w:sz w:val="28"/>
          <w:szCs w:val="28"/>
          <w:lang w:val="pt-BR"/>
        </w:rPr>
        <w:t>eces</w:t>
      </w:r>
      <w:r>
        <w:rPr>
          <w:rFonts w:ascii="Calibri" w:hAnsi="Calibri"/>
          <w:b/>
          <w:sz w:val="28"/>
          <w:szCs w:val="28"/>
          <w:lang w:val="pt-BR"/>
        </w:rPr>
        <w:t>sidade da</w:t>
      </w:r>
      <w:r w:rsidR="007173E5">
        <w:rPr>
          <w:rFonts w:ascii="Calibri" w:hAnsi="Calibri"/>
          <w:b/>
          <w:sz w:val="28"/>
          <w:szCs w:val="28"/>
          <w:lang w:val="pt-BR"/>
        </w:rPr>
        <w:t xml:space="preserve"> Auditoria de S</w:t>
      </w:r>
      <w:r w:rsidR="001842FF" w:rsidRPr="000A1B6D">
        <w:rPr>
          <w:rFonts w:ascii="Calibri" w:hAnsi="Calibri"/>
          <w:b/>
          <w:sz w:val="28"/>
          <w:szCs w:val="28"/>
          <w:lang w:val="pt-BR"/>
        </w:rPr>
        <w:t>istemas</w:t>
      </w:r>
      <w:bookmarkEnd w:id="7"/>
    </w:p>
    <w:p w:rsidR="005523D6" w:rsidRDefault="005523D6" w:rsidP="005523D6">
      <w:pPr>
        <w:pStyle w:val="BodyText"/>
        <w:ind w:left="795"/>
        <w:jc w:val="both"/>
        <w:outlineLvl w:val="1"/>
        <w:rPr>
          <w:rFonts w:ascii="Calibri" w:hAnsi="Calibri"/>
          <w:b/>
          <w:sz w:val="28"/>
          <w:szCs w:val="28"/>
          <w:lang w:val="pt-BR"/>
        </w:rPr>
      </w:pPr>
    </w:p>
    <w:p w:rsidR="005523D6" w:rsidRPr="009E5518" w:rsidRDefault="005523D6" w:rsidP="005523D6">
      <w:pPr>
        <w:pStyle w:val="BodyText"/>
        <w:ind w:firstLine="360"/>
        <w:jc w:val="both"/>
        <w:rPr>
          <w:rFonts w:ascii="Calibri" w:hAnsi="Calibri"/>
          <w:sz w:val="24"/>
          <w:szCs w:val="24"/>
          <w:lang w:val="pt-BR"/>
        </w:rPr>
      </w:pPr>
      <w:r>
        <w:rPr>
          <w:rFonts w:ascii="Calibri" w:hAnsi="Calibri"/>
          <w:sz w:val="24"/>
          <w:szCs w:val="24"/>
          <w:lang w:val="pt-BR"/>
        </w:rPr>
        <w:t xml:space="preserve">Muito se fala no ramo da auditoria contábil do termo </w:t>
      </w:r>
      <w:r w:rsidRPr="00711694">
        <w:rPr>
          <w:rFonts w:ascii="Calibri" w:hAnsi="Calibri"/>
          <w:i/>
          <w:sz w:val="24"/>
          <w:szCs w:val="24"/>
          <w:lang w:val="pt-BR"/>
        </w:rPr>
        <w:t>Big Four</w:t>
      </w:r>
      <w:r>
        <w:rPr>
          <w:rFonts w:ascii="Calibri" w:hAnsi="Calibri"/>
          <w:i/>
          <w:sz w:val="24"/>
          <w:szCs w:val="24"/>
          <w:lang w:val="pt-BR"/>
        </w:rPr>
        <w:t xml:space="preserve">. </w:t>
      </w:r>
      <w:r>
        <w:rPr>
          <w:rFonts w:ascii="Calibri" w:hAnsi="Calibri"/>
          <w:sz w:val="24"/>
          <w:szCs w:val="24"/>
          <w:lang w:val="pt-BR"/>
        </w:rPr>
        <w:t xml:space="preserve">Essa expressão se refere às quatro maiores empresas de auditoria contábil do mundo: </w:t>
      </w:r>
      <w:proofErr w:type="gramStart"/>
      <w:r>
        <w:rPr>
          <w:rFonts w:ascii="Calibri" w:hAnsi="Calibri"/>
          <w:sz w:val="24"/>
          <w:szCs w:val="24"/>
          <w:lang w:val="pt-BR"/>
        </w:rPr>
        <w:t>PriceWaterhouseCoopers</w:t>
      </w:r>
      <w:proofErr w:type="gramEnd"/>
      <w:r>
        <w:rPr>
          <w:rFonts w:ascii="Calibri" w:hAnsi="Calibri"/>
          <w:sz w:val="24"/>
          <w:szCs w:val="24"/>
          <w:lang w:val="pt-BR"/>
        </w:rPr>
        <w:t xml:space="preserve">, Deloitte Touche Tohmatsu, KPMG e Ernst &amp; Young. Essas corporações possuem alcance global e praticamente dominam todo o mercado de auditoria independente. Quase </w:t>
      </w:r>
      <w:proofErr w:type="gramStart"/>
      <w:r>
        <w:rPr>
          <w:rFonts w:ascii="Calibri" w:hAnsi="Calibri"/>
          <w:sz w:val="24"/>
          <w:szCs w:val="24"/>
          <w:lang w:val="pt-BR"/>
        </w:rPr>
        <w:t>metade dos investidores de empresas dizem</w:t>
      </w:r>
      <w:proofErr w:type="gramEnd"/>
      <w:r>
        <w:rPr>
          <w:rFonts w:ascii="Calibri" w:hAnsi="Calibri"/>
          <w:sz w:val="24"/>
          <w:szCs w:val="24"/>
          <w:lang w:val="pt-BR"/>
        </w:rPr>
        <w:t xml:space="preserve"> que chegariam a deixar de investir ou, ao menos, repensar o investimento em uma empresa, caso ela contratasse um escritório de auditoria não pertencente ao grupo denominado de </w:t>
      </w:r>
      <w:r>
        <w:rPr>
          <w:rFonts w:ascii="Calibri" w:hAnsi="Calibri"/>
          <w:i/>
          <w:sz w:val="24"/>
          <w:szCs w:val="24"/>
          <w:lang w:val="pt-BR"/>
        </w:rPr>
        <w:t>Big Four.</w:t>
      </w:r>
    </w:p>
    <w:p w:rsidR="005523D6" w:rsidRDefault="005523D6" w:rsidP="005523D6">
      <w:pPr>
        <w:pStyle w:val="BodyText"/>
        <w:ind w:firstLine="360"/>
        <w:jc w:val="both"/>
        <w:rPr>
          <w:rFonts w:ascii="Calibri" w:hAnsi="Calibri"/>
          <w:sz w:val="24"/>
          <w:szCs w:val="24"/>
          <w:lang w:val="pt-BR"/>
        </w:rPr>
      </w:pPr>
      <w:r>
        <w:rPr>
          <w:rFonts w:ascii="Calibri" w:hAnsi="Calibri"/>
          <w:sz w:val="24"/>
          <w:szCs w:val="24"/>
          <w:lang w:val="pt-BR"/>
        </w:rPr>
        <w:t>Devido ao alcance global dessas firmas e à tendência de convergência das normas de contabilidade ao redor do mundo ao padrão global de demonstrações de resultados IFRS (</w:t>
      </w:r>
      <w:proofErr w:type="spellStart"/>
      <w:r>
        <w:rPr>
          <w:rFonts w:ascii="Calibri" w:hAnsi="Calibri"/>
          <w:sz w:val="24"/>
          <w:szCs w:val="24"/>
          <w:lang w:val="pt-BR"/>
        </w:rPr>
        <w:t>International</w:t>
      </w:r>
      <w:proofErr w:type="spellEnd"/>
      <w:r>
        <w:rPr>
          <w:rFonts w:ascii="Calibri" w:hAnsi="Calibri"/>
          <w:sz w:val="24"/>
          <w:szCs w:val="24"/>
          <w:lang w:val="pt-BR"/>
        </w:rPr>
        <w:t xml:space="preserve"> Financial </w:t>
      </w:r>
      <w:proofErr w:type="spellStart"/>
      <w:r>
        <w:rPr>
          <w:rFonts w:ascii="Calibri" w:hAnsi="Calibri"/>
          <w:sz w:val="24"/>
          <w:szCs w:val="24"/>
          <w:lang w:val="pt-BR"/>
        </w:rPr>
        <w:t>Reporting</w:t>
      </w:r>
      <w:proofErr w:type="spellEnd"/>
      <w:r>
        <w:rPr>
          <w:rFonts w:ascii="Calibri" w:hAnsi="Calibri"/>
          <w:sz w:val="24"/>
          <w:szCs w:val="24"/>
          <w:lang w:val="pt-BR"/>
        </w:rPr>
        <w:t xml:space="preserve"> Standards), esse grupo de empresas prefere possuir metodologias de auditorias próprias e baseadas no ISA. Portanto, ao aceitar um trabalho de auditoria independente, pode-se perceber que essas empresas não atuam integralmente conforme normas brasileiras, mas conforme normas internacionais (onde as normas brasileiras se baseiam).</w:t>
      </w:r>
    </w:p>
    <w:p w:rsidR="005523D6" w:rsidRDefault="005523D6" w:rsidP="005523D6">
      <w:pPr>
        <w:pStyle w:val="BodyText"/>
        <w:ind w:firstLine="360"/>
        <w:jc w:val="both"/>
        <w:rPr>
          <w:rFonts w:ascii="Calibri" w:hAnsi="Calibri"/>
          <w:sz w:val="24"/>
          <w:szCs w:val="24"/>
          <w:lang w:val="pt-BR"/>
        </w:rPr>
      </w:pPr>
      <w:r>
        <w:rPr>
          <w:rFonts w:ascii="Calibri" w:hAnsi="Calibri"/>
          <w:sz w:val="24"/>
          <w:szCs w:val="24"/>
          <w:lang w:val="pt-BR"/>
        </w:rPr>
        <w:t>Segundo a seção 315 do ISA (</w:t>
      </w:r>
      <w:proofErr w:type="spellStart"/>
      <w:r w:rsidRPr="005930FD">
        <w:rPr>
          <w:rFonts w:ascii="Calibri" w:hAnsi="Calibri"/>
          <w:i/>
          <w:sz w:val="24"/>
          <w:szCs w:val="24"/>
          <w:lang w:val="pt-BR"/>
        </w:rPr>
        <w:t>Understanding</w:t>
      </w:r>
      <w:proofErr w:type="spellEnd"/>
      <w:r w:rsidRPr="005930FD">
        <w:rPr>
          <w:rFonts w:ascii="Calibri" w:hAnsi="Calibri"/>
          <w:i/>
          <w:sz w:val="24"/>
          <w:szCs w:val="24"/>
          <w:lang w:val="pt-BR"/>
        </w:rPr>
        <w:t xml:space="preserve"> </w:t>
      </w:r>
      <w:proofErr w:type="spellStart"/>
      <w:r w:rsidRPr="005930FD">
        <w:rPr>
          <w:rFonts w:ascii="Calibri" w:hAnsi="Calibri"/>
          <w:i/>
          <w:sz w:val="24"/>
          <w:szCs w:val="24"/>
          <w:lang w:val="pt-BR"/>
        </w:rPr>
        <w:t>the</w:t>
      </w:r>
      <w:proofErr w:type="spellEnd"/>
      <w:r w:rsidRPr="005930FD">
        <w:rPr>
          <w:rFonts w:ascii="Calibri" w:hAnsi="Calibri"/>
          <w:i/>
          <w:sz w:val="24"/>
          <w:szCs w:val="24"/>
          <w:lang w:val="pt-BR"/>
        </w:rPr>
        <w:t xml:space="preserve"> </w:t>
      </w:r>
      <w:proofErr w:type="spellStart"/>
      <w:r w:rsidRPr="005930FD">
        <w:rPr>
          <w:rFonts w:ascii="Calibri" w:hAnsi="Calibri"/>
          <w:i/>
          <w:sz w:val="24"/>
          <w:szCs w:val="24"/>
          <w:lang w:val="pt-BR"/>
        </w:rPr>
        <w:t>entity</w:t>
      </w:r>
      <w:proofErr w:type="spellEnd"/>
      <w:r w:rsidRPr="005930FD">
        <w:rPr>
          <w:rFonts w:ascii="Calibri" w:hAnsi="Calibri"/>
          <w:i/>
          <w:sz w:val="24"/>
          <w:szCs w:val="24"/>
          <w:lang w:val="pt-BR"/>
        </w:rPr>
        <w:t xml:space="preserve"> </w:t>
      </w:r>
      <w:proofErr w:type="spellStart"/>
      <w:r w:rsidRPr="005930FD">
        <w:rPr>
          <w:rFonts w:ascii="Calibri" w:hAnsi="Calibri"/>
          <w:i/>
          <w:sz w:val="24"/>
          <w:szCs w:val="24"/>
          <w:lang w:val="pt-BR"/>
        </w:rPr>
        <w:t>and</w:t>
      </w:r>
      <w:proofErr w:type="spellEnd"/>
      <w:r w:rsidRPr="005930FD">
        <w:rPr>
          <w:rFonts w:ascii="Calibri" w:hAnsi="Calibri"/>
          <w:i/>
          <w:sz w:val="24"/>
          <w:szCs w:val="24"/>
          <w:lang w:val="pt-BR"/>
        </w:rPr>
        <w:t xml:space="preserve"> its </w:t>
      </w:r>
      <w:proofErr w:type="spellStart"/>
      <w:r w:rsidRPr="005930FD">
        <w:rPr>
          <w:rFonts w:ascii="Calibri" w:hAnsi="Calibri"/>
          <w:i/>
          <w:sz w:val="24"/>
          <w:szCs w:val="24"/>
          <w:lang w:val="pt-BR"/>
        </w:rPr>
        <w:t>environment</w:t>
      </w:r>
      <w:proofErr w:type="spellEnd"/>
      <w:r w:rsidRPr="005930FD">
        <w:rPr>
          <w:rFonts w:ascii="Calibri" w:hAnsi="Calibri"/>
          <w:i/>
          <w:sz w:val="24"/>
          <w:szCs w:val="24"/>
          <w:lang w:val="pt-BR"/>
        </w:rPr>
        <w:t xml:space="preserve"> </w:t>
      </w:r>
      <w:proofErr w:type="spellStart"/>
      <w:r w:rsidRPr="005930FD">
        <w:rPr>
          <w:rFonts w:ascii="Calibri" w:hAnsi="Calibri"/>
          <w:i/>
          <w:sz w:val="24"/>
          <w:szCs w:val="24"/>
          <w:lang w:val="pt-BR"/>
        </w:rPr>
        <w:t>and</w:t>
      </w:r>
      <w:proofErr w:type="spellEnd"/>
      <w:r w:rsidRPr="005930FD">
        <w:rPr>
          <w:rFonts w:ascii="Calibri" w:hAnsi="Calibri"/>
          <w:i/>
          <w:sz w:val="24"/>
          <w:szCs w:val="24"/>
          <w:lang w:val="pt-BR"/>
        </w:rPr>
        <w:t xml:space="preserve"> </w:t>
      </w:r>
      <w:proofErr w:type="spellStart"/>
      <w:r w:rsidRPr="005930FD">
        <w:rPr>
          <w:rFonts w:ascii="Calibri" w:hAnsi="Calibri"/>
          <w:i/>
          <w:sz w:val="24"/>
          <w:szCs w:val="24"/>
          <w:lang w:val="pt-BR"/>
        </w:rPr>
        <w:t>assessing</w:t>
      </w:r>
      <w:proofErr w:type="spellEnd"/>
      <w:r w:rsidRPr="005930FD">
        <w:rPr>
          <w:rFonts w:ascii="Calibri" w:hAnsi="Calibri"/>
          <w:i/>
          <w:sz w:val="24"/>
          <w:szCs w:val="24"/>
          <w:lang w:val="pt-BR"/>
        </w:rPr>
        <w:t xml:space="preserve"> </w:t>
      </w:r>
      <w:proofErr w:type="spellStart"/>
      <w:r w:rsidRPr="005930FD">
        <w:rPr>
          <w:rFonts w:ascii="Calibri" w:hAnsi="Calibri"/>
          <w:i/>
          <w:sz w:val="24"/>
          <w:szCs w:val="24"/>
          <w:lang w:val="pt-BR"/>
        </w:rPr>
        <w:t>the</w:t>
      </w:r>
      <w:proofErr w:type="spellEnd"/>
      <w:r w:rsidRPr="005930FD">
        <w:rPr>
          <w:rFonts w:ascii="Calibri" w:hAnsi="Calibri"/>
          <w:i/>
          <w:sz w:val="24"/>
          <w:szCs w:val="24"/>
          <w:lang w:val="pt-BR"/>
        </w:rPr>
        <w:t xml:space="preserve"> </w:t>
      </w:r>
      <w:proofErr w:type="spellStart"/>
      <w:r w:rsidRPr="005930FD">
        <w:rPr>
          <w:rFonts w:ascii="Calibri" w:hAnsi="Calibri"/>
          <w:i/>
          <w:sz w:val="24"/>
          <w:szCs w:val="24"/>
          <w:lang w:val="pt-BR"/>
        </w:rPr>
        <w:t>risks</w:t>
      </w:r>
      <w:proofErr w:type="spellEnd"/>
      <w:r w:rsidRPr="005930FD">
        <w:rPr>
          <w:rFonts w:ascii="Calibri" w:hAnsi="Calibri"/>
          <w:i/>
          <w:sz w:val="24"/>
          <w:szCs w:val="24"/>
          <w:lang w:val="pt-BR"/>
        </w:rPr>
        <w:t xml:space="preserve"> </w:t>
      </w:r>
      <w:proofErr w:type="spellStart"/>
      <w:r w:rsidRPr="005930FD">
        <w:rPr>
          <w:rFonts w:ascii="Calibri" w:hAnsi="Calibri"/>
          <w:i/>
          <w:sz w:val="24"/>
          <w:szCs w:val="24"/>
          <w:lang w:val="pt-BR"/>
        </w:rPr>
        <w:t>of</w:t>
      </w:r>
      <w:proofErr w:type="spellEnd"/>
      <w:r w:rsidRPr="005930FD">
        <w:rPr>
          <w:rFonts w:ascii="Calibri" w:hAnsi="Calibri"/>
          <w:i/>
          <w:sz w:val="24"/>
          <w:szCs w:val="24"/>
          <w:lang w:val="pt-BR"/>
        </w:rPr>
        <w:t xml:space="preserve"> material </w:t>
      </w:r>
      <w:proofErr w:type="spellStart"/>
      <w:r w:rsidRPr="005930FD">
        <w:rPr>
          <w:rFonts w:ascii="Calibri" w:hAnsi="Calibri"/>
          <w:i/>
          <w:sz w:val="24"/>
          <w:szCs w:val="24"/>
          <w:lang w:val="pt-BR"/>
        </w:rPr>
        <w:t>misstatement</w:t>
      </w:r>
      <w:proofErr w:type="spellEnd"/>
      <w:r>
        <w:rPr>
          <w:rFonts w:ascii="Calibri" w:hAnsi="Calibri"/>
          <w:sz w:val="24"/>
          <w:szCs w:val="24"/>
          <w:lang w:val="pt-BR"/>
        </w:rPr>
        <w:t>), nas estratégias de auditoria, pode-se, algumas vezes, se economizar trabalho confiando-se em controles internos. Nessa seção, quando se fala genericamente em economizar trabalho confiando-se em controles internos, fala-se em não praticar testes substantivos (inspeção de notas fiscais, verificação de assinaturas, contagem de itens entre outras atividades) devido à confiabilidade do ambiente de processos da empresa. Portanto, para a estratégia da auditoria e para a redução de pagamento de honorários das empresas, é muito bom que a área de TI d</w:t>
      </w:r>
      <w:r w:rsidR="00CE4E78">
        <w:rPr>
          <w:rFonts w:ascii="Calibri" w:hAnsi="Calibri"/>
          <w:sz w:val="24"/>
          <w:szCs w:val="24"/>
          <w:lang w:val="pt-BR"/>
        </w:rPr>
        <w:t>a entidade seja bem estruturada</w:t>
      </w:r>
      <w:r>
        <w:rPr>
          <w:rFonts w:ascii="Calibri" w:hAnsi="Calibri"/>
          <w:sz w:val="24"/>
          <w:szCs w:val="24"/>
          <w:lang w:val="pt-BR"/>
        </w:rPr>
        <w:t xml:space="preserve"> [10]</w:t>
      </w:r>
      <w:r w:rsidR="00CE4E78">
        <w:rPr>
          <w:rFonts w:ascii="Calibri" w:hAnsi="Calibri"/>
          <w:sz w:val="24"/>
          <w:szCs w:val="24"/>
          <w:lang w:val="pt-BR"/>
        </w:rPr>
        <w:t>.</w:t>
      </w:r>
    </w:p>
    <w:p w:rsidR="005523D6" w:rsidRDefault="005523D6" w:rsidP="005523D6">
      <w:pPr>
        <w:pStyle w:val="BodyText"/>
        <w:spacing w:line="240" w:lineRule="auto"/>
        <w:ind w:firstLine="360"/>
        <w:jc w:val="both"/>
        <w:rPr>
          <w:rFonts w:ascii="Calibri" w:hAnsi="Calibri"/>
          <w:sz w:val="24"/>
          <w:szCs w:val="24"/>
          <w:lang w:val="pt-BR"/>
        </w:rPr>
      </w:pPr>
      <w:r>
        <w:rPr>
          <w:rFonts w:ascii="Calibri" w:hAnsi="Calibri"/>
          <w:sz w:val="24"/>
          <w:szCs w:val="24"/>
          <w:lang w:val="pt-BR"/>
        </w:rPr>
        <w:t xml:space="preserve">Pode-se falar que os controles de TI são os mais importantes dentro da estrutura de controles internos de uma organização, porque esses controles são ditos como pervasivos. Ou seja, estando uma organização toda fundamentada em seu sistema, qualquer falta de atenção pode ocasionar grandes danos para todas as áreas da empresa. São nos sistemas de informação de uma empresa que estão </w:t>
      </w:r>
      <w:r>
        <w:rPr>
          <w:rFonts w:ascii="Calibri" w:hAnsi="Calibri"/>
          <w:sz w:val="24"/>
          <w:szCs w:val="24"/>
          <w:lang w:val="pt-BR"/>
        </w:rPr>
        <w:lastRenderedPageBreak/>
        <w:t>todos os dados relevantes para a demonstração do resultado da entidade. Qualquer erro durante o ciclo de vida desses dados no sistema impactará diretamente a demonstração do resultado da organização e, conseqüentemente, também impactará o</w:t>
      </w:r>
      <w:r w:rsidR="00CE4E78">
        <w:rPr>
          <w:rFonts w:ascii="Calibri" w:hAnsi="Calibri"/>
          <w:sz w:val="24"/>
          <w:szCs w:val="24"/>
          <w:lang w:val="pt-BR"/>
        </w:rPr>
        <w:t xml:space="preserve"> trabalho da auditoria contábil</w:t>
      </w:r>
      <w:r>
        <w:rPr>
          <w:rFonts w:ascii="Calibri" w:hAnsi="Calibri"/>
          <w:sz w:val="24"/>
          <w:szCs w:val="24"/>
          <w:lang w:val="pt-BR"/>
        </w:rPr>
        <w:t xml:space="preserve"> [11]</w:t>
      </w:r>
      <w:r w:rsidR="00CE4E78">
        <w:rPr>
          <w:rFonts w:ascii="Calibri" w:hAnsi="Calibri"/>
          <w:sz w:val="24"/>
          <w:szCs w:val="24"/>
          <w:lang w:val="pt-BR"/>
        </w:rPr>
        <w:t>.</w:t>
      </w:r>
    </w:p>
    <w:p w:rsidR="005523D6" w:rsidRDefault="005523D6" w:rsidP="005523D6">
      <w:pPr>
        <w:pStyle w:val="BodyText"/>
        <w:spacing w:line="240" w:lineRule="auto"/>
        <w:ind w:firstLine="360"/>
        <w:jc w:val="both"/>
        <w:rPr>
          <w:rFonts w:ascii="Calibri" w:hAnsi="Calibri"/>
          <w:sz w:val="24"/>
          <w:szCs w:val="24"/>
          <w:lang w:val="pt-BR"/>
        </w:rPr>
      </w:pPr>
      <w:r>
        <w:rPr>
          <w:rFonts w:ascii="Calibri" w:hAnsi="Calibri"/>
          <w:sz w:val="24"/>
          <w:szCs w:val="24"/>
          <w:lang w:val="pt-BR"/>
        </w:rPr>
        <w:t xml:space="preserve">Em conseqüência da relevância dos controles de tecnologia da informação das empresas, há não muito tempo atrás, resolveu-se </w:t>
      </w:r>
      <w:proofErr w:type="gramStart"/>
      <w:r>
        <w:rPr>
          <w:rFonts w:ascii="Calibri" w:hAnsi="Calibri"/>
          <w:sz w:val="24"/>
          <w:szCs w:val="24"/>
          <w:lang w:val="pt-BR"/>
        </w:rPr>
        <w:t>implementar</w:t>
      </w:r>
      <w:proofErr w:type="gramEnd"/>
      <w:r>
        <w:rPr>
          <w:rFonts w:ascii="Calibri" w:hAnsi="Calibri"/>
          <w:sz w:val="24"/>
          <w:szCs w:val="24"/>
          <w:lang w:val="pt-BR"/>
        </w:rPr>
        <w:t xml:space="preserve"> no ISA seções específicas do que se chama de auditoria de sistemas de informação.</w:t>
      </w:r>
    </w:p>
    <w:p w:rsidR="005523D6" w:rsidRDefault="005523D6" w:rsidP="005523D6">
      <w:pPr>
        <w:pStyle w:val="BodyText"/>
        <w:ind w:left="795"/>
        <w:jc w:val="both"/>
        <w:outlineLvl w:val="1"/>
        <w:rPr>
          <w:rFonts w:ascii="Calibri" w:hAnsi="Calibri"/>
          <w:b/>
          <w:sz w:val="28"/>
          <w:szCs w:val="28"/>
          <w:lang w:val="pt-BR"/>
        </w:rPr>
      </w:pPr>
    </w:p>
    <w:p w:rsidR="005523D6" w:rsidRPr="000A1B6D" w:rsidRDefault="005523D6" w:rsidP="00FA561A">
      <w:pPr>
        <w:pStyle w:val="BodyText"/>
        <w:numPr>
          <w:ilvl w:val="1"/>
          <w:numId w:val="25"/>
        </w:numPr>
        <w:jc w:val="both"/>
        <w:outlineLvl w:val="1"/>
        <w:rPr>
          <w:rFonts w:ascii="Calibri" w:hAnsi="Calibri"/>
          <w:b/>
          <w:sz w:val="28"/>
          <w:szCs w:val="28"/>
          <w:lang w:val="pt-BR"/>
        </w:rPr>
      </w:pPr>
      <w:bookmarkStart w:id="8" w:name="_Toc327982709"/>
      <w:r>
        <w:rPr>
          <w:rFonts w:ascii="Calibri" w:hAnsi="Calibri"/>
          <w:b/>
          <w:sz w:val="28"/>
          <w:szCs w:val="28"/>
          <w:lang w:val="pt-BR"/>
        </w:rPr>
        <w:t>Considerações Sobre a Auditoria de Demonstrações Financeiras</w:t>
      </w:r>
      <w:bookmarkEnd w:id="8"/>
    </w:p>
    <w:p w:rsidR="009F4CFB" w:rsidRDefault="009F4CFB" w:rsidP="009C0780">
      <w:pPr>
        <w:pStyle w:val="BodyText"/>
        <w:jc w:val="both"/>
        <w:rPr>
          <w:rFonts w:ascii="Calibri" w:hAnsi="Calibri"/>
          <w:sz w:val="24"/>
          <w:szCs w:val="24"/>
          <w:lang w:val="pt-BR"/>
        </w:rPr>
      </w:pPr>
    </w:p>
    <w:p w:rsidR="005523D6" w:rsidRDefault="006B5C67" w:rsidP="00A8286A">
      <w:pPr>
        <w:pStyle w:val="BodyText"/>
        <w:spacing w:line="240" w:lineRule="auto"/>
        <w:ind w:firstLine="360"/>
        <w:jc w:val="both"/>
        <w:rPr>
          <w:rFonts w:ascii="Calibri" w:hAnsi="Calibri"/>
          <w:sz w:val="24"/>
          <w:szCs w:val="24"/>
          <w:lang w:val="pt-BR"/>
        </w:rPr>
      </w:pPr>
      <w:r>
        <w:rPr>
          <w:rFonts w:ascii="Calibri" w:hAnsi="Calibri"/>
          <w:sz w:val="24"/>
          <w:szCs w:val="24"/>
          <w:lang w:val="pt-BR"/>
        </w:rPr>
        <w:t xml:space="preserve">Sem dúvida alguma, a prática de auditoria de demonstrações financeiras, já há algum tempo, fez com que </w:t>
      </w:r>
      <w:r w:rsidR="00CC48B1">
        <w:rPr>
          <w:rFonts w:ascii="Calibri" w:hAnsi="Calibri"/>
          <w:sz w:val="24"/>
          <w:szCs w:val="24"/>
          <w:lang w:val="pt-BR"/>
        </w:rPr>
        <w:t>empresas que vendem esses serviços se tornassem grandes corporações. Essas empresas, atualmente, empregam inúmeras pessoas, ditam tendências de mercado, são primordiais para a economia de qualquer país, geram importantes pesquisas monetárias, concentram um grande número de profissionais formadores de opinião e são necessárias para o crescimento estruturado de qualquer organização.</w:t>
      </w:r>
    </w:p>
    <w:p w:rsidR="005523D6" w:rsidRDefault="00CC48B1" w:rsidP="00A8286A">
      <w:pPr>
        <w:pStyle w:val="BodyText"/>
        <w:spacing w:line="240" w:lineRule="auto"/>
        <w:ind w:firstLine="360"/>
        <w:jc w:val="both"/>
        <w:rPr>
          <w:rFonts w:ascii="Calibri" w:hAnsi="Calibri"/>
          <w:sz w:val="24"/>
          <w:szCs w:val="24"/>
          <w:lang w:val="pt-BR"/>
        </w:rPr>
      </w:pPr>
      <w:r>
        <w:rPr>
          <w:rFonts w:ascii="Calibri" w:hAnsi="Calibri"/>
          <w:sz w:val="24"/>
          <w:szCs w:val="24"/>
          <w:lang w:val="pt-BR"/>
        </w:rPr>
        <w:t>Mais recentemente, com a constante atualização dessa prática, as empresas de auditoria contábil independente começaram a possuir um corpo de funcionários multidisciplinar. Isso se deve, principalmente, aos vários tipos de trabalhos diferentes que um trabalho de auditoria contábil moderno exige. Dentre esses novos trabalhos, destaca-se o trabalho de auditoria voltado aos sistemas de informação das empresas.</w:t>
      </w:r>
    </w:p>
    <w:p w:rsidR="005523D6" w:rsidRDefault="00CC48B1" w:rsidP="00A8286A">
      <w:pPr>
        <w:pStyle w:val="BodyText"/>
        <w:spacing w:line="240" w:lineRule="auto"/>
        <w:ind w:firstLine="360"/>
        <w:jc w:val="both"/>
        <w:rPr>
          <w:rFonts w:ascii="Calibri" w:hAnsi="Calibri"/>
          <w:sz w:val="24"/>
          <w:szCs w:val="24"/>
          <w:lang w:val="pt-BR"/>
        </w:rPr>
      </w:pPr>
      <w:r>
        <w:rPr>
          <w:rFonts w:ascii="Calibri" w:hAnsi="Calibri"/>
          <w:sz w:val="24"/>
          <w:szCs w:val="24"/>
          <w:lang w:val="pt-BR"/>
        </w:rPr>
        <w:t>Cientistas e engenheiros da computação desempenham tarefas cada vez mais relevantes dentro de um projeto de auditoria de demonstrações financeiras</w:t>
      </w:r>
      <w:r w:rsidR="001B1113">
        <w:rPr>
          <w:rFonts w:ascii="Calibri" w:hAnsi="Calibri"/>
          <w:sz w:val="24"/>
          <w:szCs w:val="24"/>
          <w:lang w:val="pt-BR"/>
        </w:rPr>
        <w:t>. Dentre essas tarefas, destaca-se a auditoria de sistemas de informação.</w:t>
      </w:r>
    </w:p>
    <w:p w:rsidR="005523D6" w:rsidRDefault="005523D6" w:rsidP="00A8286A">
      <w:pPr>
        <w:pStyle w:val="BodyText"/>
        <w:spacing w:line="240" w:lineRule="auto"/>
        <w:ind w:firstLine="360"/>
        <w:jc w:val="both"/>
        <w:rPr>
          <w:rFonts w:ascii="Calibri" w:hAnsi="Calibri"/>
          <w:sz w:val="24"/>
          <w:szCs w:val="24"/>
          <w:lang w:val="pt-BR"/>
        </w:rPr>
      </w:pPr>
    </w:p>
    <w:p w:rsidR="00A44F2F" w:rsidRDefault="00A44F2F" w:rsidP="009E5518">
      <w:pPr>
        <w:pStyle w:val="BodyText"/>
        <w:ind w:firstLine="360"/>
        <w:jc w:val="both"/>
        <w:rPr>
          <w:rFonts w:ascii="Calibri" w:hAnsi="Calibri"/>
          <w:sz w:val="24"/>
          <w:szCs w:val="24"/>
          <w:lang w:val="pt-BR"/>
        </w:rPr>
      </w:pPr>
    </w:p>
    <w:p w:rsidR="004A3CA7" w:rsidRDefault="004A3CA7" w:rsidP="009E5518">
      <w:pPr>
        <w:pStyle w:val="BodyText"/>
        <w:ind w:firstLine="360"/>
        <w:jc w:val="both"/>
        <w:rPr>
          <w:rFonts w:ascii="Calibri" w:hAnsi="Calibri"/>
          <w:sz w:val="24"/>
          <w:szCs w:val="24"/>
          <w:lang w:val="pt-BR"/>
        </w:rPr>
      </w:pPr>
    </w:p>
    <w:p w:rsidR="00826455" w:rsidRDefault="00826455" w:rsidP="009C0780">
      <w:pPr>
        <w:pStyle w:val="BodyText"/>
        <w:jc w:val="both"/>
        <w:rPr>
          <w:rFonts w:ascii="Calibri" w:hAnsi="Calibri"/>
          <w:sz w:val="24"/>
          <w:szCs w:val="24"/>
          <w:lang w:val="pt-BR"/>
        </w:rPr>
      </w:pPr>
    </w:p>
    <w:p w:rsidR="00826455" w:rsidRDefault="00826455" w:rsidP="009C0780">
      <w:pPr>
        <w:pStyle w:val="BodyText"/>
        <w:jc w:val="both"/>
        <w:rPr>
          <w:rFonts w:ascii="Calibri" w:hAnsi="Calibri"/>
          <w:sz w:val="24"/>
          <w:szCs w:val="24"/>
          <w:lang w:val="pt-BR"/>
        </w:rPr>
      </w:pPr>
    </w:p>
    <w:p w:rsidR="0089368B" w:rsidRDefault="0089368B" w:rsidP="009C0780">
      <w:pPr>
        <w:pStyle w:val="BodyText"/>
        <w:jc w:val="both"/>
        <w:rPr>
          <w:rFonts w:ascii="Calibri" w:hAnsi="Calibri"/>
          <w:sz w:val="24"/>
          <w:szCs w:val="24"/>
          <w:lang w:val="pt-BR"/>
        </w:rPr>
      </w:pPr>
    </w:p>
    <w:p w:rsidR="0089368B" w:rsidRDefault="0089368B" w:rsidP="009C0780">
      <w:pPr>
        <w:pStyle w:val="BodyText"/>
        <w:jc w:val="both"/>
        <w:rPr>
          <w:rFonts w:ascii="Calibri" w:hAnsi="Calibri"/>
          <w:sz w:val="24"/>
          <w:szCs w:val="24"/>
          <w:lang w:val="pt-BR"/>
        </w:rPr>
      </w:pPr>
    </w:p>
    <w:p w:rsidR="0089368B" w:rsidRDefault="0089368B" w:rsidP="009C0780">
      <w:pPr>
        <w:pStyle w:val="BodyText"/>
        <w:jc w:val="both"/>
        <w:rPr>
          <w:rFonts w:ascii="Calibri" w:hAnsi="Calibri"/>
          <w:sz w:val="24"/>
          <w:szCs w:val="24"/>
          <w:lang w:val="pt-BR"/>
        </w:rPr>
      </w:pPr>
    </w:p>
    <w:p w:rsidR="00B57BEE" w:rsidRDefault="00B57BEE" w:rsidP="00FA561A">
      <w:pPr>
        <w:pStyle w:val="BodyText"/>
        <w:numPr>
          <w:ilvl w:val="0"/>
          <w:numId w:val="25"/>
        </w:numPr>
        <w:jc w:val="both"/>
        <w:outlineLvl w:val="0"/>
        <w:rPr>
          <w:rFonts w:ascii="Calibri" w:hAnsi="Calibri"/>
          <w:b/>
          <w:sz w:val="32"/>
          <w:szCs w:val="32"/>
          <w:lang w:val="pt-BR"/>
        </w:rPr>
      </w:pPr>
      <w:bookmarkStart w:id="9" w:name="_Toc327982710"/>
      <w:r w:rsidRPr="000A1B6D">
        <w:rPr>
          <w:rFonts w:ascii="Calibri" w:hAnsi="Calibri"/>
          <w:b/>
          <w:sz w:val="32"/>
          <w:szCs w:val="32"/>
          <w:lang w:val="pt-BR"/>
        </w:rPr>
        <w:lastRenderedPageBreak/>
        <w:t>Auditoria de Sistemas de Informação</w:t>
      </w:r>
      <w:bookmarkEnd w:id="9"/>
    </w:p>
    <w:p w:rsidR="00826455" w:rsidRDefault="00826455" w:rsidP="00826455">
      <w:pPr>
        <w:pStyle w:val="BodyText"/>
        <w:ind w:left="720"/>
        <w:jc w:val="both"/>
        <w:outlineLvl w:val="0"/>
        <w:rPr>
          <w:rFonts w:ascii="Calibri" w:hAnsi="Calibri"/>
          <w:b/>
          <w:sz w:val="32"/>
          <w:szCs w:val="32"/>
          <w:lang w:val="pt-BR"/>
        </w:rPr>
      </w:pPr>
    </w:p>
    <w:p w:rsidR="0019142D" w:rsidRDefault="00DA3A75" w:rsidP="008D063C">
      <w:pPr>
        <w:pStyle w:val="BodyText"/>
        <w:ind w:firstLine="360"/>
        <w:jc w:val="both"/>
        <w:rPr>
          <w:rFonts w:ascii="Calibri" w:hAnsi="Calibri"/>
          <w:sz w:val="24"/>
          <w:szCs w:val="24"/>
          <w:lang w:val="pt-BR"/>
        </w:rPr>
      </w:pPr>
      <w:r>
        <w:rPr>
          <w:rFonts w:ascii="Calibri" w:hAnsi="Calibri"/>
          <w:sz w:val="24"/>
          <w:szCs w:val="24"/>
          <w:lang w:val="pt-BR"/>
        </w:rPr>
        <w:t>O Capítulo</w:t>
      </w:r>
      <w:r w:rsidR="00404A9E">
        <w:rPr>
          <w:rFonts w:ascii="Calibri" w:hAnsi="Calibri"/>
          <w:sz w:val="24"/>
          <w:szCs w:val="24"/>
          <w:lang w:val="pt-BR"/>
        </w:rPr>
        <w:t xml:space="preserve"> que se segue</w:t>
      </w:r>
      <w:r w:rsidR="008D063C">
        <w:rPr>
          <w:rFonts w:ascii="Calibri" w:hAnsi="Calibri"/>
          <w:sz w:val="24"/>
          <w:szCs w:val="24"/>
          <w:lang w:val="pt-BR"/>
        </w:rPr>
        <w:t>, primeiramente, definirá o termo de auditoria de sistemas de informação no âmbito de parte integrante dos trabalhos de auditoria de demonstrações financeiras. Ela, dessa forma, definirá quais são seus objetivos, explicará s</w:t>
      </w:r>
      <w:r w:rsidR="002F6C87">
        <w:rPr>
          <w:rFonts w:ascii="Calibri" w:hAnsi="Calibri"/>
          <w:sz w:val="24"/>
          <w:szCs w:val="24"/>
          <w:lang w:val="pt-BR"/>
        </w:rPr>
        <w:t>ua divisão genérica</w:t>
      </w:r>
      <w:r w:rsidR="008D063C">
        <w:rPr>
          <w:rFonts w:ascii="Calibri" w:hAnsi="Calibri"/>
          <w:sz w:val="24"/>
          <w:szCs w:val="24"/>
          <w:lang w:val="pt-BR"/>
        </w:rPr>
        <w:t xml:space="preserve"> e fará uma relação dessa atividade com o processo de gestão de uma empresa. </w:t>
      </w:r>
    </w:p>
    <w:p w:rsidR="0019142D" w:rsidRPr="0019142D" w:rsidRDefault="0019142D" w:rsidP="0019142D">
      <w:pPr>
        <w:pStyle w:val="BodyText"/>
        <w:ind w:left="720"/>
        <w:jc w:val="both"/>
        <w:rPr>
          <w:rFonts w:ascii="Calibri" w:hAnsi="Calibri"/>
          <w:sz w:val="24"/>
          <w:szCs w:val="24"/>
          <w:lang w:val="pt-BR"/>
        </w:rPr>
      </w:pPr>
    </w:p>
    <w:p w:rsidR="001842FF" w:rsidRPr="000A1B6D" w:rsidRDefault="001842FF" w:rsidP="00FA561A">
      <w:pPr>
        <w:pStyle w:val="BodyText"/>
        <w:numPr>
          <w:ilvl w:val="1"/>
          <w:numId w:val="25"/>
        </w:numPr>
        <w:jc w:val="both"/>
        <w:outlineLvl w:val="1"/>
        <w:rPr>
          <w:rFonts w:ascii="Calibri" w:hAnsi="Calibri"/>
          <w:b/>
          <w:sz w:val="28"/>
          <w:szCs w:val="28"/>
          <w:lang w:val="pt-BR"/>
        </w:rPr>
      </w:pPr>
      <w:bookmarkStart w:id="10" w:name="_Toc327982711"/>
      <w:r w:rsidRPr="000A1B6D">
        <w:rPr>
          <w:rFonts w:ascii="Calibri" w:hAnsi="Calibri"/>
          <w:b/>
          <w:sz w:val="28"/>
          <w:szCs w:val="28"/>
          <w:lang w:val="pt-BR"/>
        </w:rPr>
        <w:t>Definição e Objetivos</w:t>
      </w:r>
      <w:r w:rsidR="005523D6">
        <w:rPr>
          <w:rFonts w:ascii="Calibri" w:hAnsi="Calibri"/>
          <w:b/>
          <w:sz w:val="28"/>
          <w:szCs w:val="28"/>
          <w:lang w:val="pt-BR"/>
        </w:rPr>
        <w:t xml:space="preserve"> da Auditoria de Sistemas de Informação</w:t>
      </w:r>
      <w:bookmarkEnd w:id="10"/>
    </w:p>
    <w:p w:rsidR="00A77EC9" w:rsidRDefault="00A77EC9" w:rsidP="00A77EC9">
      <w:pPr>
        <w:pStyle w:val="BodyText"/>
        <w:ind w:left="360"/>
        <w:jc w:val="both"/>
        <w:rPr>
          <w:rFonts w:ascii="Calibri" w:hAnsi="Calibri"/>
          <w:sz w:val="24"/>
          <w:szCs w:val="24"/>
          <w:lang w:val="pt-BR"/>
        </w:rPr>
      </w:pPr>
    </w:p>
    <w:p w:rsidR="007F1D87" w:rsidRDefault="00F41283" w:rsidP="007F1D87">
      <w:pPr>
        <w:pStyle w:val="BodyText"/>
        <w:ind w:firstLine="360"/>
        <w:jc w:val="both"/>
        <w:rPr>
          <w:rFonts w:ascii="Calibri" w:hAnsi="Calibri"/>
          <w:sz w:val="24"/>
          <w:szCs w:val="24"/>
          <w:lang w:val="pt-BR"/>
        </w:rPr>
      </w:pPr>
      <w:r>
        <w:rPr>
          <w:rFonts w:ascii="Calibri" w:hAnsi="Calibri"/>
          <w:sz w:val="24"/>
          <w:szCs w:val="24"/>
          <w:lang w:val="pt-BR"/>
        </w:rPr>
        <w:t xml:space="preserve">O termo </w:t>
      </w:r>
      <w:r w:rsidR="007F1D87">
        <w:rPr>
          <w:rFonts w:ascii="Calibri" w:hAnsi="Calibri"/>
          <w:sz w:val="24"/>
          <w:szCs w:val="24"/>
          <w:lang w:val="pt-BR"/>
        </w:rPr>
        <w:t>auditoria de sistemas de informação, ou simplesmente auditoria de sistemas é muito amplo.</w:t>
      </w:r>
      <w:r w:rsidR="00356935">
        <w:rPr>
          <w:rFonts w:ascii="Calibri" w:hAnsi="Calibri"/>
          <w:sz w:val="24"/>
          <w:szCs w:val="24"/>
          <w:lang w:val="pt-BR"/>
        </w:rPr>
        <w:t xml:space="preserve"> O pesquisador Ron Weber define o termo como um processo de recolhimento e avaliação de evidência para determinar se um sistema computadorizado salvaguarda os bens, mantém a integridade dos dados, permite atingir os objetivos da organização de forma eficaz e utiliza</w:t>
      </w:r>
      <w:r w:rsidR="00CE4E78">
        <w:rPr>
          <w:rFonts w:ascii="Calibri" w:hAnsi="Calibri"/>
          <w:sz w:val="24"/>
          <w:szCs w:val="24"/>
          <w:lang w:val="pt-BR"/>
        </w:rPr>
        <w:t xml:space="preserve"> os recursos de forma eficiente</w:t>
      </w:r>
      <w:r w:rsidR="00356935">
        <w:rPr>
          <w:rFonts w:ascii="Calibri" w:hAnsi="Calibri"/>
          <w:sz w:val="24"/>
          <w:szCs w:val="24"/>
          <w:lang w:val="pt-BR"/>
        </w:rPr>
        <w:t xml:space="preserve"> [12]</w:t>
      </w:r>
      <w:r w:rsidR="00CE4E78">
        <w:rPr>
          <w:rFonts w:ascii="Calibri" w:hAnsi="Calibri"/>
          <w:sz w:val="24"/>
          <w:szCs w:val="24"/>
          <w:lang w:val="pt-BR"/>
        </w:rPr>
        <w:t>.</w:t>
      </w:r>
    </w:p>
    <w:p w:rsidR="00356935" w:rsidRDefault="00356935" w:rsidP="007F1D87">
      <w:pPr>
        <w:pStyle w:val="BodyText"/>
        <w:ind w:firstLine="360"/>
        <w:jc w:val="both"/>
        <w:rPr>
          <w:rFonts w:ascii="Calibri" w:hAnsi="Calibri"/>
          <w:sz w:val="24"/>
          <w:szCs w:val="24"/>
          <w:lang w:val="pt-BR"/>
        </w:rPr>
      </w:pPr>
      <w:r>
        <w:rPr>
          <w:rFonts w:ascii="Calibri" w:hAnsi="Calibri"/>
          <w:sz w:val="24"/>
          <w:szCs w:val="24"/>
          <w:lang w:val="pt-BR"/>
        </w:rPr>
        <w:t>Como se pode perceber na definição do termo, não há definição de qual o real objetivo de uma auditoria de sistemas. Da mesma maneira, também não há regras gerais da forma de se co</w:t>
      </w:r>
      <w:r w:rsidR="00F41283">
        <w:rPr>
          <w:rFonts w:ascii="Calibri" w:hAnsi="Calibri"/>
          <w:sz w:val="24"/>
          <w:szCs w:val="24"/>
          <w:lang w:val="pt-BR"/>
        </w:rPr>
        <w:t>nduzir um trabalho desse tipo</w:t>
      </w:r>
      <w:r>
        <w:rPr>
          <w:rFonts w:ascii="Calibri" w:hAnsi="Calibri"/>
          <w:sz w:val="24"/>
          <w:szCs w:val="24"/>
          <w:lang w:val="pt-BR"/>
        </w:rPr>
        <w:t>. Esses dois aspectos (objetivos e metodologia) vão depender de onde partiu a necessidade de se instaurar um processo de auditoria de sistemas.</w:t>
      </w:r>
    </w:p>
    <w:p w:rsidR="00F41283" w:rsidRDefault="00F41283" w:rsidP="007F1D87">
      <w:pPr>
        <w:pStyle w:val="BodyText"/>
        <w:ind w:firstLine="360"/>
        <w:jc w:val="both"/>
        <w:rPr>
          <w:rFonts w:ascii="Calibri" w:hAnsi="Calibri"/>
          <w:sz w:val="24"/>
          <w:szCs w:val="24"/>
          <w:lang w:val="pt-BR"/>
        </w:rPr>
      </w:pPr>
      <w:r>
        <w:rPr>
          <w:rFonts w:ascii="Calibri" w:hAnsi="Calibri"/>
          <w:sz w:val="24"/>
          <w:szCs w:val="24"/>
          <w:lang w:val="pt-BR"/>
        </w:rPr>
        <w:t>Um processo de auditoria de sistemas pode ser requisitado por diversos motivos. Primeiramente, esse processo pode ser requisitado como parte dos trabalhos de auditoria contábil ou auditoria de demonstrações financeiras. Um projeto desse tipo também pode acontecer como parte de um trabalho de auditoria de controles internos (</w:t>
      </w:r>
      <w:r w:rsidR="001406C1">
        <w:rPr>
          <w:rFonts w:ascii="Calibri" w:hAnsi="Calibri"/>
          <w:sz w:val="24"/>
          <w:szCs w:val="24"/>
          <w:lang w:val="pt-BR"/>
        </w:rPr>
        <w:t xml:space="preserve">auditoria da lei </w:t>
      </w:r>
      <w:proofErr w:type="spellStart"/>
      <w:r w:rsidR="001406C1" w:rsidRPr="005930FD">
        <w:rPr>
          <w:rFonts w:ascii="Calibri" w:hAnsi="Calibri"/>
          <w:i/>
          <w:sz w:val="24"/>
          <w:szCs w:val="24"/>
          <w:lang w:val="pt-BR"/>
        </w:rPr>
        <w:t>Sarbanes</w:t>
      </w:r>
      <w:proofErr w:type="spellEnd"/>
      <w:r w:rsidR="001406C1" w:rsidRPr="005930FD">
        <w:rPr>
          <w:rFonts w:ascii="Calibri" w:hAnsi="Calibri"/>
          <w:i/>
          <w:sz w:val="24"/>
          <w:szCs w:val="24"/>
          <w:lang w:val="pt-BR"/>
        </w:rPr>
        <w:t xml:space="preserve"> </w:t>
      </w:r>
      <w:proofErr w:type="spellStart"/>
      <w:r w:rsidR="001406C1" w:rsidRPr="005930FD">
        <w:rPr>
          <w:rFonts w:ascii="Calibri" w:hAnsi="Calibri"/>
          <w:i/>
          <w:sz w:val="24"/>
          <w:szCs w:val="24"/>
          <w:lang w:val="pt-BR"/>
        </w:rPr>
        <w:t>Oxley</w:t>
      </w:r>
      <w:proofErr w:type="spellEnd"/>
      <w:proofErr w:type="gramStart"/>
      <w:r w:rsidR="001406C1">
        <w:rPr>
          <w:rFonts w:ascii="Calibri" w:hAnsi="Calibri"/>
          <w:sz w:val="24"/>
          <w:szCs w:val="24"/>
          <w:lang w:val="pt-BR"/>
        </w:rPr>
        <w:t xml:space="preserve"> </w:t>
      </w:r>
      <w:r>
        <w:rPr>
          <w:rFonts w:ascii="Calibri" w:hAnsi="Calibri"/>
          <w:sz w:val="24"/>
          <w:szCs w:val="24"/>
          <w:lang w:val="pt-BR"/>
        </w:rPr>
        <w:t>por exemplo</w:t>
      </w:r>
      <w:proofErr w:type="gramEnd"/>
      <w:r>
        <w:rPr>
          <w:rFonts w:ascii="Calibri" w:hAnsi="Calibri"/>
          <w:sz w:val="24"/>
          <w:szCs w:val="24"/>
          <w:lang w:val="pt-BR"/>
        </w:rPr>
        <w:t>). Além disso, uma auditoria de sistemas também pode ser solicitada como uma tentativa de verificar pontos de melhoria nos controles de tecnologia da informação (projeto geralmente realizado pela área de auditoria interna da empresa). Por fim, a própria área de TI pode realizar trabalhos desse tipo com um enfoque maior na segurança dos dad</w:t>
      </w:r>
      <w:r w:rsidR="00CE4E78">
        <w:rPr>
          <w:rFonts w:ascii="Calibri" w:hAnsi="Calibri"/>
          <w:sz w:val="24"/>
          <w:szCs w:val="24"/>
          <w:lang w:val="pt-BR"/>
        </w:rPr>
        <w:t>os e na eficiência dos recursos</w:t>
      </w:r>
      <w:r w:rsidR="00E64846">
        <w:rPr>
          <w:rFonts w:ascii="Calibri" w:hAnsi="Calibri"/>
          <w:sz w:val="24"/>
          <w:szCs w:val="24"/>
          <w:lang w:val="pt-BR"/>
        </w:rPr>
        <w:t xml:space="preserve"> [13]</w:t>
      </w:r>
      <w:r w:rsidR="00CE4E78">
        <w:rPr>
          <w:rFonts w:ascii="Calibri" w:hAnsi="Calibri"/>
          <w:sz w:val="24"/>
          <w:szCs w:val="24"/>
          <w:lang w:val="pt-BR"/>
        </w:rPr>
        <w:t>.</w:t>
      </w:r>
    </w:p>
    <w:p w:rsidR="00F41283" w:rsidRDefault="00F41283" w:rsidP="007F1D87">
      <w:pPr>
        <w:pStyle w:val="BodyText"/>
        <w:ind w:firstLine="360"/>
        <w:jc w:val="both"/>
        <w:rPr>
          <w:rFonts w:ascii="Calibri" w:hAnsi="Calibri"/>
          <w:sz w:val="24"/>
          <w:szCs w:val="24"/>
          <w:lang w:val="pt-BR"/>
        </w:rPr>
      </w:pPr>
      <w:r>
        <w:rPr>
          <w:rFonts w:ascii="Calibri" w:hAnsi="Calibri"/>
          <w:sz w:val="24"/>
          <w:szCs w:val="24"/>
          <w:lang w:val="pt-BR"/>
        </w:rPr>
        <w:t>Nesse documento, daremos maior enfoque no tema de auditoria de sistemas de informação como par</w:t>
      </w:r>
      <w:r w:rsidR="001406C1">
        <w:rPr>
          <w:rFonts w:ascii="Calibri" w:hAnsi="Calibri"/>
          <w:sz w:val="24"/>
          <w:szCs w:val="24"/>
          <w:lang w:val="pt-BR"/>
        </w:rPr>
        <w:t>te dos trabalhos de auditoria</w:t>
      </w:r>
      <w:r>
        <w:rPr>
          <w:rFonts w:ascii="Calibri" w:hAnsi="Calibri"/>
          <w:sz w:val="24"/>
          <w:szCs w:val="24"/>
          <w:lang w:val="pt-BR"/>
        </w:rPr>
        <w:t xml:space="preserve"> contábil.</w:t>
      </w:r>
    </w:p>
    <w:p w:rsidR="00826455" w:rsidRDefault="00EA36EC" w:rsidP="00EA36EC">
      <w:pPr>
        <w:pStyle w:val="BodyText"/>
        <w:ind w:firstLine="360"/>
        <w:jc w:val="both"/>
        <w:rPr>
          <w:rFonts w:ascii="Calibri" w:hAnsi="Calibri"/>
          <w:sz w:val="24"/>
          <w:szCs w:val="24"/>
          <w:lang w:val="pt-BR"/>
        </w:rPr>
      </w:pPr>
      <w:r>
        <w:rPr>
          <w:rFonts w:ascii="Calibri" w:hAnsi="Calibri"/>
          <w:sz w:val="24"/>
          <w:szCs w:val="24"/>
          <w:lang w:val="pt-BR"/>
        </w:rPr>
        <w:t xml:space="preserve">A seção 315 do ISA não realiza uma definição clara e objetiva do que é um trabalho de auditoria de sistemas dentro de um projeto de auditoria contábil. Essa seção </w:t>
      </w:r>
      <w:r w:rsidR="001406C1">
        <w:rPr>
          <w:rFonts w:ascii="Calibri" w:hAnsi="Calibri"/>
          <w:sz w:val="24"/>
          <w:szCs w:val="24"/>
          <w:lang w:val="pt-BR"/>
        </w:rPr>
        <w:t xml:space="preserve">apenas </w:t>
      </w:r>
      <w:r>
        <w:rPr>
          <w:rFonts w:ascii="Calibri" w:hAnsi="Calibri"/>
          <w:sz w:val="24"/>
          <w:szCs w:val="24"/>
          <w:lang w:val="pt-BR"/>
        </w:rPr>
        <w:t xml:space="preserve">define riscos </w:t>
      </w:r>
      <w:r w:rsidR="001406C1">
        <w:rPr>
          <w:rFonts w:ascii="Calibri" w:hAnsi="Calibri"/>
          <w:sz w:val="24"/>
          <w:szCs w:val="24"/>
          <w:lang w:val="pt-BR"/>
        </w:rPr>
        <w:t>de inconsistências</w:t>
      </w:r>
      <w:r w:rsidR="00E65E9E">
        <w:rPr>
          <w:rFonts w:ascii="Calibri" w:hAnsi="Calibri"/>
          <w:sz w:val="24"/>
          <w:szCs w:val="24"/>
          <w:lang w:val="pt-BR"/>
        </w:rPr>
        <w:t xml:space="preserve"> nas demonstrações financeiras </w:t>
      </w:r>
      <w:r w:rsidR="001406C1">
        <w:rPr>
          <w:rFonts w:ascii="Calibri" w:hAnsi="Calibri"/>
          <w:sz w:val="24"/>
          <w:szCs w:val="24"/>
          <w:lang w:val="pt-BR"/>
        </w:rPr>
        <w:t>que devem ser observados</w:t>
      </w:r>
      <w:r>
        <w:rPr>
          <w:rFonts w:ascii="Calibri" w:hAnsi="Calibri"/>
          <w:sz w:val="24"/>
          <w:szCs w:val="24"/>
          <w:lang w:val="pt-BR"/>
        </w:rPr>
        <w:t xml:space="preserve"> pela e</w:t>
      </w:r>
      <w:r w:rsidR="00C1465A">
        <w:rPr>
          <w:rFonts w:ascii="Calibri" w:hAnsi="Calibri"/>
          <w:sz w:val="24"/>
          <w:szCs w:val="24"/>
          <w:lang w:val="pt-BR"/>
        </w:rPr>
        <w:t>mpresa em exame</w:t>
      </w:r>
      <w:r>
        <w:rPr>
          <w:rFonts w:ascii="Calibri" w:hAnsi="Calibri"/>
          <w:sz w:val="24"/>
          <w:szCs w:val="24"/>
          <w:lang w:val="pt-BR"/>
        </w:rPr>
        <w:t xml:space="preserve"> para a equipe de auditoria </w:t>
      </w:r>
      <w:proofErr w:type="gramStart"/>
      <w:r>
        <w:rPr>
          <w:rFonts w:ascii="Calibri" w:hAnsi="Calibri"/>
          <w:sz w:val="24"/>
          <w:szCs w:val="24"/>
          <w:lang w:val="pt-BR"/>
        </w:rPr>
        <w:t>obter</w:t>
      </w:r>
      <w:proofErr w:type="gramEnd"/>
      <w:r>
        <w:rPr>
          <w:rFonts w:ascii="Calibri" w:hAnsi="Calibri"/>
          <w:sz w:val="24"/>
          <w:szCs w:val="24"/>
          <w:lang w:val="pt-BR"/>
        </w:rPr>
        <w:t xml:space="preserve"> o </w:t>
      </w:r>
      <w:r>
        <w:rPr>
          <w:rFonts w:ascii="Calibri" w:hAnsi="Calibri"/>
          <w:sz w:val="24"/>
          <w:szCs w:val="24"/>
          <w:lang w:val="pt-BR"/>
        </w:rPr>
        <w:lastRenderedPageBreak/>
        <w:t xml:space="preserve">chamado conforto nos controles de TI </w:t>
      </w:r>
      <w:r w:rsidR="00E65E9E">
        <w:rPr>
          <w:rFonts w:ascii="Calibri" w:hAnsi="Calibri"/>
          <w:sz w:val="24"/>
          <w:szCs w:val="24"/>
          <w:lang w:val="pt-BR"/>
        </w:rPr>
        <w:t>(</w:t>
      </w:r>
      <w:r w:rsidR="00DA3A75">
        <w:rPr>
          <w:rFonts w:ascii="Calibri" w:hAnsi="Calibri"/>
          <w:sz w:val="24"/>
          <w:szCs w:val="24"/>
          <w:lang w:val="pt-BR"/>
        </w:rPr>
        <w:t>discutido na S</w:t>
      </w:r>
      <w:r>
        <w:rPr>
          <w:rFonts w:ascii="Calibri" w:hAnsi="Calibri"/>
          <w:sz w:val="24"/>
          <w:szCs w:val="24"/>
          <w:lang w:val="pt-BR"/>
        </w:rPr>
        <w:t>eção 2.5 desse documento</w:t>
      </w:r>
      <w:r w:rsidR="00E65E9E">
        <w:rPr>
          <w:rFonts w:ascii="Calibri" w:hAnsi="Calibri"/>
          <w:sz w:val="24"/>
          <w:szCs w:val="24"/>
          <w:lang w:val="pt-BR"/>
        </w:rPr>
        <w:t>)</w:t>
      </w:r>
      <w:r w:rsidR="00CE4E78">
        <w:rPr>
          <w:rFonts w:ascii="Calibri" w:hAnsi="Calibri"/>
          <w:sz w:val="24"/>
          <w:szCs w:val="24"/>
          <w:lang w:val="pt-BR"/>
        </w:rPr>
        <w:t xml:space="preserve"> </w:t>
      </w:r>
      <w:r>
        <w:rPr>
          <w:rFonts w:ascii="Calibri" w:hAnsi="Calibri"/>
          <w:sz w:val="24"/>
          <w:szCs w:val="24"/>
          <w:lang w:val="pt-BR"/>
        </w:rPr>
        <w:t>[10]</w:t>
      </w:r>
      <w:r w:rsidR="00CE4E78">
        <w:rPr>
          <w:rFonts w:ascii="Calibri" w:hAnsi="Calibri"/>
          <w:sz w:val="24"/>
          <w:szCs w:val="24"/>
          <w:lang w:val="pt-BR"/>
        </w:rPr>
        <w:t>.</w:t>
      </w:r>
    </w:p>
    <w:p w:rsidR="005523D6" w:rsidRPr="000A1B6D" w:rsidRDefault="005523D6" w:rsidP="00EA36EC">
      <w:pPr>
        <w:pStyle w:val="BodyText"/>
        <w:ind w:firstLine="360"/>
        <w:jc w:val="both"/>
        <w:rPr>
          <w:rFonts w:ascii="Calibri" w:hAnsi="Calibri"/>
          <w:sz w:val="24"/>
          <w:szCs w:val="24"/>
          <w:lang w:val="pt-BR"/>
        </w:rPr>
      </w:pPr>
    </w:p>
    <w:p w:rsidR="004D7F89" w:rsidRPr="000A1B6D" w:rsidRDefault="00404A9E" w:rsidP="00FA561A">
      <w:pPr>
        <w:pStyle w:val="BodyText"/>
        <w:numPr>
          <w:ilvl w:val="1"/>
          <w:numId w:val="25"/>
        </w:numPr>
        <w:jc w:val="both"/>
        <w:outlineLvl w:val="1"/>
        <w:rPr>
          <w:rFonts w:ascii="Calibri" w:hAnsi="Calibri"/>
          <w:b/>
          <w:sz w:val="28"/>
          <w:szCs w:val="28"/>
          <w:lang w:val="pt-BR"/>
        </w:rPr>
      </w:pPr>
      <w:bookmarkStart w:id="11" w:name="_Toc327982712"/>
      <w:r>
        <w:rPr>
          <w:rFonts w:ascii="Calibri" w:hAnsi="Calibri"/>
          <w:b/>
          <w:sz w:val="28"/>
          <w:szCs w:val="28"/>
          <w:lang w:val="pt-BR"/>
        </w:rPr>
        <w:t>Dimensões</w:t>
      </w:r>
      <w:r w:rsidR="00E64846">
        <w:rPr>
          <w:rFonts w:ascii="Calibri" w:hAnsi="Calibri"/>
          <w:b/>
          <w:sz w:val="28"/>
          <w:szCs w:val="28"/>
          <w:lang w:val="pt-BR"/>
        </w:rPr>
        <w:t xml:space="preserve"> da Auditoria de Sistemas de Informação</w:t>
      </w:r>
      <w:bookmarkEnd w:id="11"/>
    </w:p>
    <w:p w:rsidR="00387BD9" w:rsidRDefault="00387BD9" w:rsidP="009C0780">
      <w:pPr>
        <w:pStyle w:val="BodyText"/>
        <w:jc w:val="both"/>
        <w:rPr>
          <w:rFonts w:ascii="Calibri" w:hAnsi="Calibri"/>
          <w:sz w:val="24"/>
          <w:szCs w:val="24"/>
          <w:lang w:val="pt-BR"/>
        </w:rPr>
      </w:pPr>
    </w:p>
    <w:p w:rsidR="00EA36EC" w:rsidRDefault="00EA36EC" w:rsidP="00EA36EC">
      <w:pPr>
        <w:pStyle w:val="BodyText"/>
        <w:ind w:firstLine="360"/>
        <w:jc w:val="both"/>
        <w:rPr>
          <w:rFonts w:ascii="Calibri" w:hAnsi="Calibri"/>
          <w:sz w:val="24"/>
          <w:szCs w:val="24"/>
          <w:lang w:val="pt-BR"/>
        </w:rPr>
      </w:pPr>
      <w:r>
        <w:rPr>
          <w:rFonts w:ascii="Calibri" w:hAnsi="Calibri"/>
          <w:sz w:val="24"/>
          <w:szCs w:val="24"/>
          <w:lang w:val="pt-BR"/>
        </w:rPr>
        <w:t xml:space="preserve">A seção 315 do ISA divide os riscos de TI para a equipe de auditoria em quatro dimensões: Acesso a programas e dados, Mudanças de programas, Operações computadorizadas e Desenvolvimento de </w:t>
      </w:r>
      <w:r w:rsidR="00E65E9E">
        <w:rPr>
          <w:rFonts w:ascii="Calibri" w:hAnsi="Calibri"/>
          <w:sz w:val="24"/>
          <w:szCs w:val="24"/>
          <w:lang w:val="pt-BR"/>
        </w:rPr>
        <w:t>p</w:t>
      </w:r>
      <w:r>
        <w:rPr>
          <w:rFonts w:ascii="Calibri" w:hAnsi="Calibri"/>
          <w:sz w:val="24"/>
          <w:szCs w:val="24"/>
          <w:lang w:val="pt-BR"/>
        </w:rPr>
        <w:t>rogramas.</w:t>
      </w:r>
    </w:p>
    <w:p w:rsidR="00EA36EC" w:rsidRDefault="00E65E9E" w:rsidP="00EA36EC">
      <w:pPr>
        <w:pStyle w:val="BodyText"/>
        <w:ind w:firstLine="360"/>
        <w:jc w:val="both"/>
        <w:rPr>
          <w:rFonts w:ascii="Calibri" w:hAnsi="Calibri"/>
          <w:sz w:val="24"/>
          <w:szCs w:val="24"/>
          <w:lang w:val="pt-BR"/>
        </w:rPr>
      </w:pPr>
      <w:r>
        <w:rPr>
          <w:rFonts w:ascii="Calibri" w:hAnsi="Calibri"/>
          <w:sz w:val="24"/>
          <w:szCs w:val="24"/>
          <w:lang w:val="pt-BR"/>
        </w:rPr>
        <w:t xml:space="preserve">Para a dimensão de Acesso a programas e dados o ISA define </w:t>
      </w:r>
      <w:proofErr w:type="gramStart"/>
      <w:r>
        <w:rPr>
          <w:rFonts w:ascii="Calibri" w:hAnsi="Calibri"/>
          <w:sz w:val="24"/>
          <w:szCs w:val="24"/>
          <w:lang w:val="pt-BR"/>
        </w:rPr>
        <w:t>3</w:t>
      </w:r>
      <w:proofErr w:type="gramEnd"/>
      <w:r>
        <w:rPr>
          <w:rFonts w:ascii="Calibri" w:hAnsi="Calibri"/>
          <w:sz w:val="24"/>
          <w:szCs w:val="24"/>
          <w:lang w:val="pt-BR"/>
        </w:rPr>
        <w:t xml:space="preserve"> riscos:</w:t>
      </w:r>
    </w:p>
    <w:p w:rsidR="00E65E9E" w:rsidRDefault="00E65E9E" w:rsidP="00E65E9E">
      <w:pPr>
        <w:pStyle w:val="BodyText"/>
        <w:numPr>
          <w:ilvl w:val="0"/>
          <w:numId w:val="28"/>
        </w:numPr>
        <w:jc w:val="both"/>
        <w:rPr>
          <w:rFonts w:ascii="Calibri" w:hAnsi="Calibri"/>
          <w:sz w:val="24"/>
          <w:szCs w:val="24"/>
          <w:lang w:val="pt-BR"/>
        </w:rPr>
      </w:pPr>
      <w:r>
        <w:rPr>
          <w:rFonts w:ascii="Calibri" w:hAnsi="Calibri"/>
          <w:sz w:val="24"/>
          <w:szCs w:val="24"/>
          <w:lang w:val="pt-BR"/>
        </w:rPr>
        <w:t>O acesso não autorizado a dados pode resultar em sua destruição ou alteração indevida, incluindo o registro de transações não autorizadas. Quando vários usuários acessam um banco de dados comum, riscos específicos podem surgir;</w:t>
      </w:r>
    </w:p>
    <w:p w:rsidR="00E65E9E" w:rsidRDefault="00E65E9E" w:rsidP="00E65E9E">
      <w:pPr>
        <w:pStyle w:val="BodyText"/>
        <w:numPr>
          <w:ilvl w:val="0"/>
          <w:numId w:val="28"/>
        </w:numPr>
        <w:jc w:val="both"/>
        <w:rPr>
          <w:rFonts w:ascii="Calibri" w:hAnsi="Calibri"/>
          <w:sz w:val="24"/>
          <w:szCs w:val="24"/>
          <w:lang w:val="pt-BR"/>
        </w:rPr>
      </w:pPr>
      <w:r>
        <w:rPr>
          <w:rFonts w:ascii="Calibri" w:hAnsi="Calibri"/>
          <w:sz w:val="24"/>
          <w:szCs w:val="24"/>
          <w:lang w:val="pt-BR"/>
        </w:rPr>
        <w:t>A possibilidade de o pessoal de TI ganhar privilégios de acesso além dos necessários para executar suas funções apresenta risco para a auditoria e descaracteriza a segregação de funções;</w:t>
      </w:r>
    </w:p>
    <w:p w:rsidR="00E65E9E" w:rsidRDefault="00E65E9E" w:rsidP="00E65E9E">
      <w:pPr>
        <w:pStyle w:val="BodyText"/>
        <w:numPr>
          <w:ilvl w:val="0"/>
          <w:numId w:val="28"/>
        </w:numPr>
        <w:jc w:val="both"/>
        <w:rPr>
          <w:rFonts w:ascii="Calibri" w:hAnsi="Calibri"/>
          <w:sz w:val="24"/>
          <w:szCs w:val="24"/>
          <w:lang w:val="pt-BR"/>
        </w:rPr>
      </w:pPr>
      <w:r>
        <w:rPr>
          <w:rFonts w:ascii="Calibri" w:hAnsi="Calibri"/>
          <w:sz w:val="24"/>
          <w:szCs w:val="24"/>
          <w:lang w:val="pt-BR"/>
        </w:rPr>
        <w:t>Inte</w:t>
      </w:r>
      <w:r w:rsidR="00156D4D">
        <w:rPr>
          <w:rFonts w:ascii="Calibri" w:hAnsi="Calibri"/>
          <w:sz w:val="24"/>
          <w:szCs w:val="24"/>
          <w:lang w:val="pt-BR"/>
        </w:rPr>
        <w:t>r</w:t>
      </w:r>
      <w:r>
        <w:rPr>
          <w:rFonts w:ascii="Calibri" w:hAnsi="Calibri"/>
          <w:sz w:val="24"/>
          <w:szCs w:val="24"/>
          <w:lang w:val="pt-BR"/>
        </w:rPr>
        <w:t>venções manuais inadequadas nos processos de TI geram riscos para a auditoria.</w:t>
      </w:r>
    </w:p>
    <w:p w:rsidR="00E65E9E" w:rsidRDefault="00E65E9E" w:rsidP="00E65E9E">
      <w:pPr>
        <w:pStyle w:val="BodyText"/>
        <w:ind w:left="360"/>
        <w:jc w:val="both"/>
        <w:rPr>
          <w:rFonts w:ascii="Calibri" w:hAnsi="Calibri"/>
          <w:sz w:val="24"/>
          <w:szCs w:val="24"/>
          <w:lang w:val="pt-BR"/>
        </w:rPr>
      </w:pPr>
      <w:r>
        <w:rPr>
          <w:rFonts w:ascii="Calibri" w:hAnsi="Calibri"/>
          <w:sz w:val="24"/>
          <w:szCs w:val="24"/>
          <w:lang w:val="pt-BR"/>
        </w:rPr>
        <w:t xml:space="preserve">Para a dimensão de Mudanças de programas o ISA define </w:t>
      </w:r>
      <w:proofErr w:type="gramStart"/>
      <w:r>
        <w:rPr>
          <w:rFonts w:ascii="Calibri" w:hAnsi="Calibri"/>
          <w:sz w:val="24"/>
          <w:szCs w:val="24"/>
          <w:lang w:val="pt-BR"/>
        </w:rPr>
        <w:t>3</w:t>
      </w:r>
      <w:proofErr w:type="gramEnd"/>
      <w:r>
        <w:rPr>
          <w:rFonts w:ascii="Calibri" w:hAnsi="Calibri"/>
          <w:sz w:val="24"/>
          <w:szCs w:val="24"/>
          <w:lang w:val="pt-BR"/>
        </w:rPr>
        <w:t xml:space="preserve"> riscos:</w:t>
      </w:r>
    </w:p>
    <w:p w:rsidR="00E65E9E" w:rsidRDefault="00E65E9E" w:rsidP="00E65E9E">
      <w:pPr>
        <w:pStyle w:val="BodyText"/>
        <w:numPr>
          <w:ilvl w:val="0"/>
          <w:numId w:val="29"/>
        </w:numPr>
        <w:jc w:val="both"/>
        <w:rPr>
          <w:rFonts w:ascii="Calibri" w:hAnsi="Calibri"/>
          <w:sz w:val="24"/>
          <w:szCs w:val="24"/>
          <w:lang w:val="pt-BR"/>
        </w:rPr>
      </w:pPr>
      <w:r>
        <w:rPr>
          <w:rFonts w:ascii="Calibri" w:hAnsi="Calibri"/>
          <w:sz w:val="24"/>
          <w:szCs w:val="24"/>
          <w:lang w:val="pt-BR"/>
        </w:rPr>
        <w:t>Mudanças sem autorização nos “arquivos mestre”;</w:t>
      </w:r>
    </w:p>
    <w:p w:rsidR="00E65E9E" w:rsidRDefault="00E65E9E" w:rsidP="00E65E9E">
      <w:pPr>
        <w:pStyle w:val="BodyText"/>
        <w:numPr>
          <w:ilvl w:val="0"/>
          <w:numId w:val="29"/>
        </w:numPr>
        <w:jc w:val="both"/>
        <w:rPr>
          <w:rFonts w:ascii="Calibri" w:hAnsi="Calibri"/>
          <w:sz w:val="24"/>
          <w:szCs w:val="24"/>
          <w:lang w:val="pt-BR"/>
        </w:rPr>
      </w:pPr>
      <w:r>
        <w:rPr>
          <w:rFonts w:ascii="Calibri" w:hAnsi="Calibri"/>
          <w:sz w:val="24"/>
          <w:szCs w:val="24"/>
          <w:lang w:val="pt-BR"/>
        </w:rPr>
        <w:t>Mudanças sem autorização nos sistemas ou programas;</w:t>
      </w:r>
    </w:p>
    <w:p w:rsidR="00E65E9E" w:rsidRDefault="00E65E9E" w:rsidP="00E65E9E">
      <w:pPr>
        <w:pStyle w:val="BodyText"/>
        <w:numPr>
          <w:ilvl w:val="0"/>
          <w:numId w:val="29"/>
        </w:numPr>
        <w:jc w:val="both"/>
        <w:rPr>
          <w:rFonts w:ascii="Calibri" w:hAnsi="Calibri"/>
          <w:sz w:val="24"/>
          <w:szCs w:val="24"/>
          <w:lang w:val="pt-BR"/>
        </w:rPr>
      </w:pPr>
      <w:r>
        <w:rPr>
          <w:rFonts w:ascii="Calibri" w:hAnsi="Calibri"/>
          <w:sz w:val="24"/>
          <w:szCs w:val="24"/>
          <w:lang w:val="pt-BR"/>
        </w:rPr>
        <w:t>Falha em fazer mudanças necessárias nos sistemas ou programas</w:t>
      </w:r>
      <w:r w:rsidR="00156D4D">
        <w:rPr>
          <w:rFonts w:ascii="Calibri" w:hAnsi="Calibri"/>
          <w:sz w:val="24"/>
          <w:szCs w:val="24"/>
          <w:lang w:val="pt-BR"/>
        </w:rPr>
        <w:t>.</w:t>
      </w:r>
    </w:p>
    <w:p w:rsidR="00156D4D" w:rsidRDefault="00156D4D" w:rsidP="00156D4D">
      <w:pPr>
        <w:pStyle w:val="BodyText"/>
        <w:ind w:left="360"/>
        <w:jc w:val="both"/>
        <w:rPr>
          <w:rFonts w:ascii="Calibri" w:hAnsi="Calibri"/>
          <w:sz w:val="24"/>
          <w:szCs w:val="24"/>
          <w:lang w:val="pt-BR"/>
        </w:rPr>
      </w:pPr>
      <w:r>
        <w:rPr>
          <w:rFonts w:ascii="Calibri" w:hAnsi="Calibri"/>
          <w:sz w:val="24"/>
          <w:szCs w:val="24"/>
          <w:lang w:val="pt-BR"/>
        </w:rPr>
        <w:t xml:space="preserve">Para a dimensão de Operações computadorizadas </w:t>
      </w:r>
      <w:proofErr w:type="gramStart"/>
      <w:r>
        <w:rPr>
          <w:rFonts w:ascii="Calibri" w:hAnsi="Calibri"/>
          <w:sz w:val="24"/>
          <w:szCs w:val="24"/>
          <w:lang w:val="pt-BR"/>
        </w:rPr>
        <w:t>o ISA</w:t>
      </w:r>
      <w:proofErr w:type="gramEnd"/>
      <w:r>
        <w:rPr>
          <w:rFonts w:ascii="Calibri" w:hAnsi="Calibri"/>
          <w:sz w:val="24"/>
          <w:szCs w:val="24"/>
          <w:lang w:val="pt-BR"/>
        </w:rPr>
        <w:t xml:space="preserve"> define apenas um risco:</w:t>
      </w:r>
    </w:p>
    <w:p w:rsidR="00156D4D" w:rsidRDefault="00156D4D" w:rsidP="00156D4D">
      <w:pPr>
        <w:pStyle w:val="BodyText"/>
        <w:numPr>
          <w:ilvl w:val="0"/>
          <w:numId w:val="30"/>
        </w:numPr>
        <w:jc w:val="both"/>
        <w:rPr>
          <w:rFonts w:ascii="Calibri" w:hAnsi="Calibri"/>
          <w:sz w:val="24"/>
          <w:szCs w:val="24"/>
          <w:lang w:val="pt-BR"/>
        </w:rPr>
      </w:pPr>
      <w:r>
        <w:rPr>
          <w:rFonts w:ascii="Calibri" w:hAnsi="Calibri"/>
          <w:sz w:val="24"/>
          <w:szCs w:val="24"/>
          <w:lang w:val="pt-BR"/>
        </w:rPr>
        <w:t>Potencial perda dos dados ou impossibilidade de acessá-los.</w:t>
      </w:r>
    </w:p>
    <w:p w:rsidR="00156D4D" w:rsidRDefault="00156D4D" w:rsidP="00156D4D">
      <w:pPr>
        <w:pStyle w:val="BodyText"/>
        <w:ind w:left="360"/>
        <w:jc w:val="both"/>
        <w:rPr>
          <w:rFonts w:ascii="Calibri" w:hAnsi="Calibri"/>
          <w:sz w:val="24"/>
          <w:szCs w:val="24"/>
          <w:lang w:val="pt-BR"/>
        </w:rPr>
      </w:pPr>
      <w:r>
        <w:rPr>
          <w:rFonts w:ascii="Calibri" w:hAnsi="Calibri"/>
          <w:sz w:val="24"/>
          <w:szCs w:val="24"/>
          <w:lang w:val="pt-BR"/>
        </w:rPr>
        <w:t xml:space="preserve">Para a dimensão de Desenvolvimento de programas o ISA define </w:t>
      </w:r>
      <w:proofErr w:type="gramStart"/>
      <w:r>
        <w:rPr>
          <w:rFonts w:ascii="Calibri" w:hAnsi="Calibri"/>
          <w:sz w:val="24"/>
          <w:szCs w:val="24"/>
          <w:lang w:val="pt-BR"/>
        </w:rPr>
        <w:t>2</w:t>
      </w:r>
      <w:proofErr w:type="gramEnd"/>
      <w:r>
        <w:rPr>
          <w:rFonts w:ascii="Calibri" w:hAnsi="Calibri"/>
          <w:sz w:val="24"/>
          <w:szCs w:val="24"/>
          <w:lang w:val="pt-BR"/>
        </w:rPr>
        <w:t xml:space="preserve"> riscos:</w:t>
      </w:r>
    </w:p>
    <w:p w:rsidR="00156D4D" w:rsidRDefault="00156D4D" w:rsidP="00156D4D">
      <w:pPr>
        <w:pStyle w:val="BodyText"/>
        <w:numPr>
          <w:ilvl w:val="0"/>
          <w:numId w:val="30"/>
        </w:numPr>
        <w:jc w:val="both"/>
        <w:rPr>
          <w:rFonts w:ascii="Calibri" w:hAnsi="Calibri"/>
          <w:sz w:val="24"/>
          <w:szCs w:val="24"/>
          <w:lang w:val="pt-BR"/>
        </w:rPr>
      </w:pPr>
      <w:r>
        <w:rPr>
          <w:rFonts w:ascii="Calibri" w:hAnsi="Calibri"/>
          <w:sz w:val="24"/>
          <w:szCs w:val="24"/>
          <w:lang w:val="pt-BR"/>
        </w:rPr>
        <w:t>Mudanças sem autorização em sistemas ou programas;</w:t>
      </w:r>
    </w:p>
    <w:p w:rsidR="00156D4D" w:rsidRDefault="00156D4D" w:rsidP="00156D4D">
      <w:pPr>
        <w:pStyle w:val="BodyText"/>
        <w:numPr>
          <w:ilvl w:val="0"/>
          <w:numId w:val="30"/>
        </w:numPr>
        <w:jc w:val="both"/>
        <w:rPr>
          <w:rFonts w:ascii="Calibri" w:hAnsi="Calibri"/>
          <w:sz w:val="24"/>
          <w:szCs w:val="24"/>
          <w:lang w:val="pt-BR"/>
        </w:rPr>
      </w:pPr>
      <w:r>
        <w:rPr>
          <w:rFonts w:ascii="Calibri" w:hAnsi="Calibri"/>
          <w:sz w:val="24"/>
          <w:szCs w:val="24"/>
          <w:lang w:val="pt-BR"/>
        </w:rPr>
        <w:t>Falha em fazer mudanças necessárias nos sistemas ou programas.</w:t>
      </w:r>
    </w:p>
    <w:p w:rsidR="00682254" w:rsidRDefault="00156D4D" w:rsidP="00682254">
      <w:pPr>
        <w:pStyle w:val="BodyText"/>
        <w:ind w:firstLine="360"/>
        <w:jc w:val="both"/>
        <w:rPr>
          <w:rFonts w:ascii="Calibri" w:hAnsi="Calibri"/>
          <w:sz w:val="24"/>
          <w:szCs w:val="24"/>
          <w:lang w:val="pt-BR"/>
        </w:rPr>
      </w:pPr>
      <w:r>
        <w:rPr>
          <w:rFonts w:ascii="Calibri" w:hAnsi="Calibri"/>
          <w:sz w:val="24"/>
          <w:szCs w:val="24"/>
          <w:lang w:val="pt-BR"/>
        </w:rPr>
        <w:t xml:space="preserve">Note que os riscos da dimensão de Desenvolvimento de programas </w:t>
      </w:r>
      <w:r w:rsidR="00682254">
        <w:rPr>
          <w:rFonts w:ascii="Calibri" w:hAnsi="Calibri"/>
          <w:sz w:val="24"/>
          <w:szCs w:val="24"/>
          <w:lang w:val="pt-BR"/>
        </w:rPr>
        <w:t>estão incluídos nos</w:t>
      </w:r>
      <w:r>
        <w:rPr>
          <w:rFonts w:ascii="Calibri" w:hAnsi="Calibri"/>
          <w:sz w:val="24"/>
          <w:szCs w:val="24"/>
          <w:lang w:val="pt-BR"/>
        </w:rPr>
        <w:t xml:space="preserve"> da dimensão de Mudanças de programas. </w:t>
      </w:r>
      <w:r w:rsidR="00682254">
        <w:rPr>
          <w:rFonts w:ascii="Calibri" w:hAnsi="Calibri"/>
          <w:sz w:val="24"/>
          <w:szCs w:val="24"/>
          <w:lang w:val="pt-BR"/>
        </w:rPr>
        <w:t xml:space="preserve">Dessa forma, mesmo para empresas que não possuem área de desenvolvimento interno, </w:t>
      </w:r>
      <w:r w:rsidR="00F11E9F">
        <w:rPr>
          <w:rFonts w:ascii="Calibri" w:hAnsi="Calibri"/>
          <w:sz w:val="24"/>
          <w:szCs w:val="24"/>
          <w:lang w:val="pt-BR"/>
        </w:rPr>
        <w:t>a equipe de auditoria pode</w:t>
      </w:r>
      <w:r w:rsidR="00682254">
        <w:rPr>
          <w:rFonts w:ascii="Calibri" w:hAnsi="Calibri"/>
          <w:sz w:val="24"/>
          <w:szCs w:val="24"/>
          <w:lang w:val="pt-BR"/>
        </w:rPr>
        <w:t xml:space="preserve"> confiar, depende</w:t>
      </w:r>
      <w:r w:rsidR="00CE4E78">
        <w:rPr>
          <w:rFonts w:ascii="Calibri" w:hAnsi="Calibri"/>
          <w:sz w:val="24"/>
          <w:szCs w:val="24"/>
          <w:lang w:val="pt-BR"/>
        </w:rPr>
        <w:t>ndo do caso, nos controle de TI</w:t>
      </w:r>
      <w:r w:rsidR="00682254">
        <w:rPr>
          <w:rFonts w:ascii="Calibri" w:hAnsi="Calibri"/>
          <w:sz w:val="24"/>
          <w:szCs w:val="24"/>
          <w:lang w:val="pt-BR"/>
        </w:rPr>
        <w:t xml:space="preserve"> </w:t>
      </w:r>
      <w:r>
        <w:rPr>
          <w:rFonts w:ascii="Calibri" w:hAnsi="Calibri"/>
          <w:sz w:val="24"/>
          <w:szCs w:val="24"/>
          <w:lang w:val="pt-BR"/>
        </w:rPr>
        <w:t>[10]</w:t>
      </w:r>
      <w:r w:rsidR="00CE4E78">
        <w:rPr>
          <w:rFonts w:ascii="Calibri" w:hAnsi="Calibri"/>
          <w:sz w:val="24"/>
          <w:szCs w:val="24"/>
          <w:lang w:val="pt-BR"/>
        </w:rPr>
        <w:t>.</w:t>
      </w:r>
    </w:p>
    <w:p w:rsidR="00156D4D" w:rsidRDefault="005930FD" w:rsidP="00156D4D">
      <w:pPr>
        <w:pStyle w:val="BodyText"/>
        <w:ind w:firstLine="360"/>
        <w:jc w:val="both"/>
        <w:rPr>
          <w:rFonts w:ascii="Calibri" w:hAnsi="Calibri"/>
          <w:sz w:val="24"/>
          <w:szCs w:val="24"/>
          <w:lang w:val="pt-BR"/>
        </w:rPr>
      </w:pPr>
      <w:r>
        <w:rPr>
          <w:rFonts w:ascii="Calibri" w:hAnsi="Calibri"/>
          <w:noProof/>
          <w:sz w:val="24"/>
          <w:szCs w:val="24"/>
          <w:lang w:val="pt-BR" w:eastAsia="pt-BR"/>
        </w:rPr>
        <w:lastRenderedPageBreak/>
        <w:drawing>
          <wp:anchor distT="0" distB="0" distL="114300" distR="114300" simplePos="0" relativeHeight="251665408" behindDoc="1" locked="0" layoutInCell="1" allowOverlap="1">
            <wp:simplePos x="0" y="0"/>
            <wp:positionH relativeFrom="column">
              <wp:posOffset>-849473</wp:posOffset>
            </wp:positionH>
            <wp:positionV relativeFrom="paragraph">
              <wp:posOffset>1035247</wp:posOffset>
            </wp:positionV>
            <wp:extent cx="6856763" cy="3926593"/>
            <wp:effectExtent l="19050" t="0" r="1237" b="0"/>
            <wp:wrapNone/>
            <wp:docPr id="5" name="Picture 1" descr="D:\My Documents\Salzano\Faculdade\TG\Fotos\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Salzano\Faculdade\TG\Fotos\untitled.bmp"/>
                    <pic:cNvPicPr>
                      <a:picLocks noChangeAspect="1" noChangeArrowheads="1"/>
                    </pic:cNvPicPr>
                  </pic:nvPicPr>
                  <pic:blipFill>
                    <a:blip r:embed="rId14" cstate="print"/>
                    <a:srcRect/>
                    <a:stretch>
                      <a:fillRect/>
                    </a:stretch>
                  </pic:blipFill>
                  <pic:spPr bwMode="auto">
                    <a:xfrm>
                      <a:off x="0" y="0"/>
                      <a:ext cx="6861644" cy="3929388"/>
                    </a:xfrm>
                    <a:prstGeom prst="rect">
                      <a:avLst/>
                    </a:prstGeom>
                    <a:noFill/>
                    <a:ln w="9525">
                      <a:noFill/>
                      <a:miter lim="800000"/>
                      <a:headEnd/>
                      <a:tailEnd/>
                    </a:ln>
                  </pic:spPr>
                </pic:pic>
              </a:graphicData>
            </a:graphic>
          </wp:anchor>
        </w:drawing>
      </w:r>
      <w:r w:rsidR="00682254">
        <w:rPr>
          <w:rFonts w:ascii="Calibri" w:hAnsi="Calibri"/>
          <w:sz w:val="24"/>
          <w:szCs w:val="24"/>
          <w:lang w:val="pt-BR"/>
        </w:rPr>
        <w:t>As áreas de tecnologia da informação das empresas costumam já apresentar controles que mitigam alguns dos riscos apresentados. Dessa forma, o objetivo do auditor de sistemas é verificar se esses controles funcionam de forma adequada e se estão em bom número. Os controles de TI mais c</w:t>
      </w:r>
      <w:r w:rsidR="002F49D1">
        <w:rPr>
          <w:rFonts w:ascii="Calibri" w:hAnsi="Calibri"/>
          <w:sz w:val="24"/>
          <w:szCs w:val="24"/>
          <w:lang w:val="pt-BR"/>
        </w:rPr>
        <w:t xml:space="preserve">omuns estão apresentados </w:t>
      </w:r>
      <w:r w:rsidR="00682254">
        <w:rPr>
          <w:rFonts w:ascii="Calibri" w:hAnsi="Calibri"/>
          <w:sz w:val="24"/>
          <w:szCs w:val="24"/>
          <w:lang w:val="pt-BR"/>
        </w:rPr>
        <w:t>na Figura 1:</w:t>
      </w:r>
    </w:p>
    <w:p w:rsidR="009C797B" w:rsidRDefault="009C797B" w:rsidP="00156D4D">
      <w:pPr>
        <w:pStyle w:val="BodyText"/>
        <w:ind w:firstLine="360"/>
        <w:jc w:val="both"/>
        <w:rPr>
          <w:rFonts w:ascii="Calibri" w:hAnsi="Calibri"/>
          <w:sz w:val="24"/>
          <w:szCs w:val="24"/>
          <w:lang w:val="pt-BR"/>
        </w:rPr>
      </w:pPr>
    </w:p>
    <w:p w:rsidR="00835AA4" w:rsidRDefault="00835AA4" w:rsidP="00835AA4">
      <w:pPr>
        <w:pStyle w:val="BodyText"/>
        <w:keepNext/>
        <w:ind w:firstLine="360"/>
      </w:pPr>
    </w:p>
    <w:p w:rsidR="00682254" w:rsidRDefault="00682254" w:rsidP="00835AA4">
      <w:pPr>
        <w:pStyle w:val="BodyText"/>
        <w:keepNext/>
        <w:ind w:firstLine="360"/>
      </w:pPr>
    </w:p>
    <w:p w:rsidR="00835AA4" w:rsidRDefault="00835AA4" w:rsidP="00682254">
      <w:pPr>
        <w:pStyle w:val="Caption"/>
        <w:jc w:val="center"/>
      </w:pPr>
    </w:p>
    <w:p w:rsidR="00835AA4" w:rsidRDefault="00835AA4" w:rsidP="00682254">
      <w:pPr>
        <w:pStyle w:val="Caption"/>
        <w:jc w:val="center"/>
      </w:pPr>
    </w:p>
    <w:p w:rsidR="00835AA4" w:rsidRDefault="00835AA4" w:rsidP="00682254">
      <w:pPr>
        <w:pStyle w:val="Caption"/>
        <w:jc w:val="center"/>
      </w:pPr>
    </w:p>
    <w:p w:rsidR="00835AA4" w:rsidRDefault="00835AA4" w:rsidP="00682254">
      <w:pPr>
        <w:pStyle w:val="Caption"/>
        <w:jc w:val="center"/>
      </w:pPr>
    </w:p>
    <w:p w:rsidR="00835AA4" w:rsidRDefault="00835AA4" w:rsidP="00682254">
      <w:pPr>
        <w:pStyle w:val="Caption"/>
        <w:jc w:val="center"/>
      </w:pPr>
    </w:p>
    <w:p w:rsidR="00835AA4" w:rsidRDefault="00835AA4" w:rsidP="00682254">
      <w:pPr>
        <w:pStyle w:val="Caption"/>
        <w:jc w:val="center"/>
      </w:pPr>
    </w:p>
    <w:p w:rsidR="00835AA4" w:rsidRDefault="00835AA4" w:rsidP="00682254">
      <w:pPr>
        <w:pStyle w:val="Caption"/>
        <w:jc w:val="center"/>
      </w:pPr>
    </w:p>
    <w:p w:rsidR="00835AA4" w:rsidRDefault="00835AA4" w:rsidP="00682254">
      <w:pPr>
        <w:pStyle w:val="Caption"/>
        <w:jc w:val="center"/>
      </w:pPr>
    </w:p>
    <w:p w:rsidR="00835AA4" w:rsidRDefault="00835AA4" w:rsidP="00682254">
      <w:pPr>
        <w:pStyle w:val="Caption"/>
        <w:jc w:val="center"/>
      </w:pPr>
    </w:p>
    <w:p w:rsidR="00835AA4" w:rsidRDefault="00835AA4" w:rsidP="00682254">
      <w:pPr>
        <w:pStyle w:val="Caption"/>
        <w:jc w:val="center"/>
      </w:pPr>
    </w:p>
    <w:p w:rsidR="00835AA4" w:rsidRDefault="00835AA4" w:rsidP="00682254">
      <w:pPr>
        <w:pStyle w:val="Caption"/>
        <w:jc w:val="center"/>
      </w:pPr>
    </w:p>
    <w:p w:rsidR="00835AA4" w:rsidRDefault="00835AA4" w:rsidP="00682254">
      <w:pPr>
        <w:pStyle w:val="Caption"/>
        <w:jc w:val="center"/>
      </w:pPr>
    </w:p>
    <w:p w:rsidR="00835AA4" w:rsidRDefault="00835AA4" w:rsidP="00682254">
      <w:pPr>
        <w:pStyle w:val="Caption"/>
        <w:jc w:val="center"/>
      </w:pPr>
    </w:p>
    <w:p w:rsidR="00835AA4" w:rsidRDefault="00835AA4" w:rsidP="00682254">
      <w:pPr>
        <w:pStyle w:val="Caption"/>
        <w:jc w:val="center"/>
      </w:pPr>
    </w:p>
    <w:p w:rsidR="00835AA4" w:rsidRDefault="00835AA4" w:rsidP="00682254">
      <w:pPr>
        <w:pStyle w:val="Caption"/>
        <w:jc w:val="center"/>
      </w:pPr>
    </w:p>
    <w:p w:rsidR="00835AA4" w:rsidRDefault="00835AA4" w:rsidP="00682254">
      <w:pPr>
        <w:pStyle w:val="Caption"/>
        <w:jc w:val="center"/>
      </w:pPr>
    </w:p>
    <w:p w:rsidR="00835AA4" w:rsidRDefault="00835AA4" w:rsidP="00682254">
      <w:pPr>
        <w:pStyle w:val="Caption"/>
        <w:jc w:val="center"/>
      </w:pPr>
    </w:p>
    <w:p w:rsidR="00835AA4" w:rsidRDefault="00835AA4" w:rsidP="00682254">
      <w:pPr>
        <w:pStyle w:val="Caption"/>
        <w:jc w:val="center"/>
      </w:pPr>
    </w:p>
    <w:p w:rsidR="00835AA4" w:rsidRDefault="00835AA4" w:rsidP="00682254">
      <w:pPr>
        <w:pStyle w:val="Caption"/>
        <w:jc w:val="center"/>
      </w:pPr>
    </w:p>
    <w:p w:rsidR="00835AA4" w:rsidRDefault="00835AA4" w:rsidP="00682254">
      <w:pPr>
        <w:pStyle w:val="Caption"/>
        <w:jc w:val="center"/>
      </w:pPr>
    </w:p>
    <w:p w:rsidR="00682254" w:rsidRDefault="00682254" w:rsidP="00835AA4">
      <w:pPr>
        <w:pStyle w:val="Caption"/>
        <w:jc w:val="both"/>
      </w:pPr>
      <w:bookmarkStart w:id="12" w:name="_Toc327983328"/>
      <w:proofErr w:type="spellStart"/>
      <w:r>
        <w:t>Figura</w:t>
      </w:r>
      <w:proofErr w:type="spellEnd"/>
      <w:r>
        <w:t xml:space="preserve"> </w:t>
      </w:r>
      <w:fldSimple w:instr=" SEQ Figura \* ARABIC ">
        <w:r w:rsidR="001F0821">
          <w:rPr>
            <w:noProof/>
          </w:rPr>
          <w:t>1</w:t>
        </w:r>
      </w:fldSimple>
      <w:r>
        <w:t xml:space="preserve"> - </w:t>
      </w:r>
      <w:proofErr w:type="spellStart"/>
      <w:r>
        <w:t>Controles</w:t>
      </w:r>
      <w:proofErr w:type="spellEnd"/>
      <w:r>
        <w:t xml:space="preserve"> de TI</w:t>
      </w:r>
      <w:bookmarkEnd w:id="12"/>
    </w:p>
    <w:p w:rsidR="00592A55" w:rsidRPr="00592A55" w:rsidRDefault="00592A55" w:rsidP="00592A55">
      <w:pPr>
        <w:rPr>
          <w:sz w:val="18"/>
          <w:szCs w:val="18"/>
        </w:rPr>
      </w:pPr>
      <w:r w:rsidRPr="00592A55">
        <w:rPr>
          <w:sz w:val="18"/>
          <w:szCs w:val="18"/>
        </w:rPr>
        <w:t xml:space="preserve">Material </w:t>
      </w:r>
      <w:proofErr w:type="spellStart"/>
      <w:r w:rsidRPr="00592A55">
        <w:rPr>
          <w:sz w:val="18"/>
          <w:szCs w:val="18"/>
        </w:rPr>
        <w:t>extraído</w:t>
      </w:r>
      <w:proofErr w:type="spellEnd"/>
      <w:r w:rsidRPr="00592A55">
        <w:rPr>
          <w:sz w:val="18"/>
          <w:szCs w:val="18"/>
        </w:rPr>
        <w:t xml:space="preserve"> de SAT_ITGC_vFinal2.pptx, de posse </w:t>
      </w:r>
      <w:proofErr w:type="spellStart"/>
      <w:r w:rsidRPr="00592A55">
        <w:rPr>
          <w:sz w:val="18"/>
          <w:szCs w:val="18"/>
        </w:rPr>
        <w:t>da</w:t>
      </w:r>
      <w:proofErr w:type="spellEnd"/>
      <w:r w:rsidRPr="00592A55">
        <w:rPr>
          <w:sz w:val="18"/>
          <w:szCs w:val="18"/>
        </w:rPr>
        <w:t xml:space="preserve"> PriceWaterhouseCoopers </w:t>
      </w:r>
      <w:proofErr w:type="spellStart"/>
      <w:r w:rsidRPr="00592A55">
        <w:rPr>
          <w:sz w:val="18"/>
          <w:szCs w:val="18"/>
        </w:rPr>
        <w:t>Auditores</w:t>
      </w:r>
      <w:proofErr w:type="spellEnd"/>
      <w:r w:rsidRPr="00592A55">
        <w:rPr>
          <w:sz w:val="18"/>
          <w:szCs w:val="18"/>
        </w:rPr>
        <w:t xml:space="preserve"> </w:t>
      </w:r>
      <w:proofErr w:type="spellStart"/>
      <w:r w:rsidRPr="00592A55">
        <w:rPr>
          <w:sz w:val="18"/>
          <w:szCs w:val="18"/>
        </w:rPr>
        <w:t>Independentes</w:t>
      </w:r>
      <w:proofErr w:type="spellEnd"/>
    </w:p>
    <w:p w:rsidR="005930FD" w:rsidRDefault="005930FD" w:rsidP="00835AA4">
      <w:pPr>
        <w:pStyle w:val="BodyText"/>
        <w:ind w:firstLine="360"/>
        <w:jc w:val="both"/>
        <w:rPr>
          <w:rFonts w:ascii="Calibri" w:hAnsi="Calibri"/>
          <w:sz w:val="24"/>
          <w:szCs w:val="24"/>
          <w:lang w:val="pt-BR"/>
        </w:rPr>
      </w:pPr>
    </w:p>
    <w:p w:rsidR="00EA36EC" w:rsidRDefault="00F11E9F" w:rsidP="00835AA4">
      <w:pPr>
        <w:pStyle w:val="BodyText"/>
        <w:ind w:firstLine="360"/>
        <w:jc w:val="both"/>
        <w:rPr>
          <w:rFonts w:ascii="Calibri" w:hAnsi="Calibri"/>
          <w:sz w:val="24"/>
          <w:szCs w:val="24"/>
          <w:lang w:val="pt-BR"/>
        </w:rPr>
      </w:pPr>
      <w:r>
        <w:rPr>
          <w:rFonts w:ascii="Calibri" w:hAnsi="Calibri"/>
          <w:sz w:val="24"/>
          <w:szCs w:val="24"/>
          <w:lang w:val="pt-BR"/>
        </w:rPr>
        <w:t>Mais à frente nesse do</w:t>
      </w:r>
      <w:r w:rsidR="00DA3A75">
        <w:rPr>
          <w:rFonts w:ascii="Calibri" w:hAnsi="Calibri"/>
          <w:sz w:val="24"/>
          <w:szCs w:val="24"/>
          <w:lang w:val="pt-BR"/>
        </w:rPr>
        <w:t>cumento, mais especificamente no Capítulo</w:t>
      </w:r>
      <w:r>
        <w:rPr>
          <w:rFonts w:ascii="Calibri" w:hAnsi="Calibri"/>
          <w:sz w:val="24"/>
          <w:szCs w:val="24"/>
          <w:lang w:val="pt-BR"/>
        </w:rPr>
        <w:t xml:space="preserve"> 5, explicaremos como testar a</w:t>
      </w:r>
      <w:r w:rsidR="00835AA4">
        <w:rPr>
          <w:rFonts w:ascii="Calibri" w:hAnsi="Calibri"/>
          <w:sz w:val="24"/>
          <w:szCs w:val="24"/>
          <w:lang w:val="pt-BR"/>
        </w:rPr>
        <w:t xml:space="preserve"> eficácia de cada um desses controles durante um trabalho de auditoria de sistemas de informação.</w:t>
      </w:r>
    </w:p>
    <w:p w:rsidR="00826455" w:rsidRPr="000A1B6D" w:rsidRDefault="00826455" w:rsidP="009C0780">
      <w:pPr>
        <w:pStyle w:val="BodyText"/>
        <w:jc w:val="both"/>
        <w:rPr>
          <w:rFonts w:ascii="Calibri" w:hAnsi="Calibri"/>
          <w:sz w:val="24"/>
          <w:szCs w:val="24"/>
          <w:lang w:val="pt-BR"/>
        </w:rPr>
      </w:pPr>
    </w:p>
    <w:p w:rsidR="001842FF" w:rsidRDefault="005523D6" w:rsidP="00FA561A">
      <w:pPr>
        <w:pStyle w:val="BodyText"/>
        <w:numPr>
          <w:ilvl w:val="1"/>
          <w:numId w:val="25"/>
        </w:numPr>
        <w:jc w:val="both"/>
        <w:outlineLvl w:val="1"/>
        <w:rPr>
          <w:rFonts w:ascii="Calibri" w:hAnsi="Calibri"/>
          <w:b/>
          <w:sz w:val="28"/>
          <w:szCs w:val="28"/>
          <w:lang w:val="pt-BR"/>
        </w:rPr>
      </w:pPr>
      <w:bookmarkStart w:id="13" w:name="_Toc327982713"/>
      <w:r>
        <w:rPr>
          <w:rFonts w:ascii="Calibri" w:hAnsi="Calibri"/>
          <w:b/>
          <w:sz w:val="28"/>
          <w:szCs w:val="28"/>
          <w:lang w:val="pt-BR"/>
        </w:rPr>
        <w:t>Segurança da I</w:t>
      </w:r>
      <w:r w:rsidR="00A77EC9">
        <w:rPr>
          <w:rFonts w:ascii="Calibri" w:hAnsi="Calibri"/>
          <w:b/>
          <w:sz w:val="28"/>
          <w:szCs w:val="28"/>
          <w:lang w:val="pt-BR"/>
        </w:rPr>
        <w:t xml:space="preserve">nformação e </w:t>
      </w:r>
      <w:r>
        <w:rPr>
          <w:rFonts w:ascii="Calibri" w:hAnsi="Calibri"/>
          <w:b/>
          <w:sz w:val="28"/>
          <w:szCs w:val="28"/>
          <w:lang w:val="pt-BR"/>
        </w:rPr>
        <w:t>Auditoria de S</w:t>
      </w:r>
      <w:r w:rsidR="00CF2459">
        <w:rPr>
          <w:rFonts w:ascii="Calibri" w:hAnsi="Calibri"/>
          <w:b/>
          <w:sz w:val="28"/>
          <w:szCs w:val="28"/>
          <w:lang w:val="pt-BR"/>
        </w:rPr>
        <w:t>istemas</w:t>
      </w:r>
      <w:r>
        <w:rPr>
          <w:rFonts w:ascii="Calibri" w:hAnsi="Calibri"/>
          <w:b/>
          <w:sz w:val="28"/>
          <w:szCs w:val="28"/>
          <w:lang w:val="pt-BR"/>
        </w:rPr>
        <w:t xml:space="preserve"> de Informação A</w:t>
      </w:r>
      <w:r w:rsidR="00CF2459">
        <w:rPr>
          <w:rFonts w:ascii="Calibri" w:hAnsi="Calibri"/>
          <w:b/>
          <w:sz w:val="28"/>
          <w:szCs w:val="28"/>
          <w:lang w:val="pt-BR"/>
        </w:rPr>
        <w:t>liada à Gestão de TI</w:t>
      </w:r>
      <w:bookmarkEnd w:id="13"/>
    </w:p>
    <w:p w:rsidR="003E19C0" w:rsidRDefault="003E19C0" w:rsidP="003E19C0">
      <w:pPr>
        <w:pStyle w:val="BodyText"/>
        <w:ind w:left="795"/>
        <w:jc w:val="both"/>
        <w:outlineLvl w:val="1"/>
        <w:rPr>
          <w:rFonts w:ascii="Calibri" w:hAnsi="Calibri"/>
          <w:b/>
          <w:sz w:val="28"/>
          <w:szCs w:val="28"/>
          <w:lang w:val="pt-BR"/>
        </w:rPr>
      </w:pPr>
    </w:p>
    <w:p w:rsidR="003E19C0" w:rsidRDefault="003E19C0" w:rsidP="003E19C0">
      <w:pPr>
        <w:pStyle w:val="BodyText"/>
        <w:ind w:firstLine="360"/>
        <w:jc w:val="both"/>
        <w:rPr>
          <w:rFonts w:ascii="Calibri" w:hAnsi="Calibri"/>
          <w:sz w:val="24"/>
          <w:szCs w:val="24"/>
          <w:lang w:val="pt-BR"/>
        </w:rPr>
      </w:pPr>
      <w:r>
        <w:rPr>
          <w:rFonts w:ascii="Calibri" w:hAnsi="Calibri"/>
          <w:sz w:val="24"/>
          <w:szCs w:val="24"/>
          <w:lang w:val="pt-BR"/>
        </w:rPr>
        <w:t xml:space="preserve">A informação, na visão de Rezende e Abreu (2000), é o dado com uma interpretação lógica ou natural agregada pelo usuário. A informação é um ativo que, como qualquer outro ativo importante para os negócios, tem um valor para a organização e, conseqüentemente, necessita ser adequadamente protegida (NBR </w:t>
      </w:r>
      <w:r>
        <w:rPr>
          <w:rFonts w:ascii="Calibri" w:hAnsi="Calibri"/>
          <w:sz w:val="24"/>
          <w:szCs w:val="24"/>
          <w:lang w:val="pt-BR"/>
        </w:rPr>
        <w:lastRenderedPageBreak/>
        <w:t>ISSO/IEC 17799, 2003). Como salienta Dias (2000), a informação é o principal patrimônio da empresa e está sob constante risco.</w:t>
      </w:r>
    </w:p>
    <w:p w:rsidR="003E19C0" w:rsidRDefault="003E19C0" w:rsidP="00E7307B">
      <w:pPr>
        <w:pStyle w:val="BodyText"/>
        <w:ind w:firstLine="360"/>
        <w:jc w:val="both"/>
        <w:rPr>
          <w:rFonts w:ascii="Calibri" w:hAnsi="Calibri"/>
          <w:sz w:val="24"/>
          <w:szCs w:val="24"/>
          <w:lang w:val="pt-BR"/>
        </w:rPr>
      </w:pPr>
      <w:r>
        <w:rPr>
          <w:rFonts w:ascii="Calibri" w:hAnsi="Calibri"/>
          <w:sz w:val="24"/>
          <w:szCs w:val="24"/>
          <w:lang w:val="pt-BR"/>
        </w:rPr>
        <w:t xml:space="preserve">Como se verifica a alta relevância da informação e sabe-se da sua indispensabilidade no processo de gestão de uma empresa, para suportar as decisões, os gerentes de TI modernos, ou </w:t>
      </w:r>
      <w:proofErr w:type="spellStart"/>
      <w:r>
        <w:rPr>
          <w:rFonts w:ascii="Calibri" w:hAnsi="Calibri"/>
          <w:sz w:val="24"/>
          <w:szCs w:val="24"/>
          <w:lang w:val="pt-BR"/>
        </w:rPr>
        <w:t>CIO’s</w:t>
      </w:r>
      <w:proofErr w:type="spellEnd"/>
      <w:r>
        <w:rPr>
          <w:rFonts w:ascii="Calibri" w:hAnsi="Calibri"/>
          <w:sz w:val="24"/>
          <w:szCs w:val="24"/>
          <w:lang w:val="pt-BR"/>
        </w:rPr>
        <w:t xml:space="preserve"> (</w:t>
      </w:r>
      <w:proofErr w:type="spellStart"/>
      <w:r w:rsidRPr="0073252B">
        <w:rPr>
          <w:rFonts w:ascii="Calibri" w:hAnsi="Calibri"/>
          <w:i/>
          <w:sz w:val="24"/>
          <w:szCs w:val="24"/>
          <w:lang w:val="pt-BR"/>
        </w:rPr>
        <w:t>Chief</w:t>
      </w:r>
      <w:proofErr w:type="spellEnd"/>
      <w:r w:rsidRPr="0073252B">
        <w:rPr>
          <w:rFonts w:ascii="Calibri" w:hAnsi="Calibri"/>
          <w:i/>
          <w:sz w:val="24"/>
          <w:szCs w:val="24"/>
          <w:lang w:val="pt-BR"/>
        </w:rPr>
        <w:t xml:space="preserve"> </w:t>
      </w:r>
      <w:proofErr w:type="spellStart"/>
      <w:r w:rsidRPr="0073252B">
        <w:rPr>
          <w:rFonts w:ascii="Calibri" w:hAnsi="Calibri"/>
          <w:i/>
          <w:sz w:val="24"/>
          <w:szCs w:val="24"/>
          <w:lang w:val="pt-BR"/>
        </w:rPr>
        <w:t>Information</w:t>
      </w:r>
      <w:proofErr w:type="spellEnd"/>
      <w:r w:rsidRPr="0073252B">
        <w:rPr>
          <w:rFonts w:ascii="Calibri" w:hAnsi="Calibri"/>
          <w:i/>
          <w:sz w:val="24"/>
          <w:szCs w:val="24"/>
          <w:lang w:val="pt-BR"/>
        </w:rPr>
        <w:t xml:space="preserve"> </w:t>
      </w:r>
      <w:proofErr w:type="spellStart"/>
      <w:r w:rsidRPr="0073252B">
        <w:rPr>
          <w:rFonts w:ascii="Calibri" w:hAnsi="Calibri"/>
          <w:i/>
          <w:sz w:val="24"/>
          <w:szCs w:val="24"/>
          <w:lang w:val="pt-BR"/>
        </w:rPr>
        <w:t>Officer</w:t>
      </w:r>
      <w:proofErr w:type="spellEnd"/>
      <w:r>
        <w:rPr>
          <w:rFonts w:ascii="Calibri" w:hAnsi="Calibri"/>
          <w:sz w:val="24"/>
          <w:szCs w:val="24"/>
          <w:lang w:val="pt-BR"/>
        </w:rPr>
        <w:t xml:space="preserve">) ou </w:t>
      </w:r>
      <w:proofErr w:type="spellStart"/>
      <w:r>
        <w:rPr>
          <w:rFonts w:ascii="Calibri" w:hAnsi="Calibri"/>
          <w:sz w:val="24"/>
          <w:szCs w:val="24"/>
          <w:lang w:val="pt-BR"/>
        </w:rPr>
        <w:t>CISO’s</w:t>
      </w:r>
      <w:proofErr w:type="spellEnd"/>
      <w:r>
        <w:rPr>
          <w:rFonts w:ascii="Calibri" w:hAnsi="Calibri"/>
          <w:sz w:val="24"/>
          <w:szCs w:val="24"/>
          <w:lang w:val="pt-BR"/>
        </w:rPr>
        <w:t xml:space="preserve"> (</w:t>
      </w:r>
      <w:proofErr w:type="spellStart"/>
      <w:r w:rsidRPr="0073252B">
        <w:rPr>
          <w:rFonts w:ascii="Calibri" w:hAnsi="Calibri"/>
          <w:i/>
          <w:sz w:val="24"/>
          <w:szCs w:val="24"/>
          <w:lang w:val="pt-BR"/>
        </w:rPr>
        <w:t>Chief</w:t>
      </w:r>
      <w:proofErr w:type="spellEnd"/>
      <w:r w:rsidRPr="0073252B">
        <w:rPr>
          <w:rFonts w:ascii="Calibri" w:hAnsi="Calibri"/>
          <w:i/>
          <w:sz w:val="24"/>
          <w:szCs w:val="24"/>
          <w:lang w:val="pt-BR"/>
        </w:rPr>
        <w:t xml:space="preserve"> </w:t>
      </w:r>
      <w:proofErr w:type="spellStart"/>
      <w:r w:rsidRPr="0073252B">
        <w:rPr>
          <w:rFonts w:ascii="Calibri" w:hAnsi="Calibri"/>
          <w:i/>
          <w:sz w:val="24"/>
          <w:szCs w:val="24"/>
          <w:lang w:val="pt-BR"/>
        </w:rPr>
        <w:t>Information</w:t>
      </w:r>
      <w:proofErr w:type="spellEnd"/>
      <w:r w:rsidRPr="0073252B">
        <w:rPr>
          <w:rFonts w:ascii="Calibri" w:hAnsi="Calibri"/>
          <w:i/>
          <w:sz w:val="24"/>
          <w:szCs w:val="24"/>
          <w:lang w:val="pt-BR"/>
        </w:rPr>
        <w:t xml:space="preserve"> </w:t>
      </w:r>
      <w:proofErr w:type="spellStart"/>
      <w:r w:rsidRPr="0073252B">
        <w:rPr>
          <w:rFonts w:ascii="Calibri" w:hAnsi="Calibri"/>
          <w:i/>
          <w:sz w:val="24"/>
          <w:szCs w:val="24"/>
          <w:lang w:val="pt-BR"/>
        </w:rPr>
        <w:t>Security</w:t>
      </w:r>
      <w:proofErr w:type="spellEnd"/>
      <w:r w:rsidRPr="0073252B">
        <w:rPr>
          <w:rFonts w:ascii="Calibri" w:hAnsi="Calibri"/>
          <w:i/>
          <w:sz w:val="24"/>
          <w:szCs w:val="24"/>
          <w:lang w:val="pt-BR"/>
        </w:rPr>
        <w:t xml:space="preserve"> </w:t>
      </w:r>
      <w:proofErr w:type="spellStart"/>
      <w:r w:rsidRPr="0073252B">
        <w:rPr>
          <w:rFonts w:ascii="Calibri" w:hAnsi="Calibri"/>
          <w:i/>
          <w:sz w:val="24"/>
          <w:szCs w:val="24"/>
          <w:lang w:val="pt-BR"/>
        </w:rPr>
        <w:t>Officer</w:t>
      </w:r>
      <w:proofErr w:type="spellEnd"/>
      <w:r>
        <w:rPr>
          <w:rFonts w:ascii="Calibri" w:hAnsi="Calibri"/>
          <w:sz w:val="24"/>
          <w:szCs w:val="24"/>
          <w:lang w:val="pt-BR"/>
        </w:rPr>
        <w:t>) estão constantemente pre</w:t>
      </w:r>
      <w:r w:rsidR="00CE4E78">
        <w:rPr>
          <w:rFonts w:ascii="Calibri" w:hAnsi="Calibri"/>
          <w:sz w:val="24"/>
          <w:szCs w:val="24"/>
          <w:lang w:val="pt-BR"/>
        </w:rPr>
        <w:t>ocupados com os controles de TI</w:t>
      </w:r>
      <w:r>
        <w:rPr>
          <w:rFonts w:ascii="Calibri" w:hAnsi="Calibri"/>
          <w:sz w:val="24"/>
          <w:szCs w:val="24"/>
          <w:lang w:val="pt-BR"/>
        </w:rPr>
        <w:t xml:space="preserve"> [14]</w:t>
      </w:r>
      <w:r w:rsidR="00CE4E78">
        <w:rPr>
          <w:rFonts w:ascii="Calibri" w:hAnsi="Calibri"/>
          <w:sz w:val="24"/>
          <w:szCs w:val="24"/>
          <w:lang w:val="pt-BR"/>
        </w:rPr>
        <w:t>.</w:t>
      </w:r>
    </w:p>
    <w:p w:rsidR="003E19C0" w:rsidRDefault="003E19C0" w:rsidP="00E7307B">
      <w:pPr>
        <w:pStyle w:val="BodyText"/>
        <w:ind w:firstLine="426"/>
        <w:jc w:val="both"/>
        <w:rPr>
          <w:rFonts w:ascii="Calibri" w:hAnsi="Calibri"/>
          <w:sz w:val="24"/>
          <w:szCs w:val="24"/>
          <w:lang w:val="pt-BR"/>
        </w:rPr>
      </w:pPr>
      <w:r>
        <w:rPr>
          <w:rFonts w:ascii="Calibri" w:hAnsi="Calibri"/>
          <w:sz w:val="24"/>
          <w:szCs w:val="24"/>
          <w:lang w:val="pt-BR"/>
        </w:rPr>
        <w:t>Para ajudar os gestores a monitorar os controles de TI e para propor melhorias nesses controles existe a auditoria de sistemas. Para nosso caso específico de auditoria de sistemas como parte integrante da auditoria contábil, essa atividade também auxilia os gestores de TI. Isso porque na carta de controles internos que é enviada no relatório de auditor</w:t>
      </w:r>
      <w:r w:rsidR="00DA3A75">
        <w:rPr>
          <w:rFonts w:ascii="Calibri" w:hAnsi="Calibri"/>
          <w:sz w:val="24"/>
          <w:szCs w:val="24"/>
          <w:lang w:val="pt-BR"/>
        </w:rPr>
        <w:t>ia (para mais informações vide S</w:t>
      </w:r>
      <w:r>
        <w:rPr>
          <w:rFonts w:ascii="Calibri" w:hAnsi="Calibri"/>
          <w:sz w:val="24"/>
          <w:szCs w:val="24"/>
          <w:lang w:val="pt-BR"/>
        </w:rPr>
        <w:t>eção 2.2) estarão todos os pontos identificados pelos auditores de sistemas para serem reportados à administração.</w:t>
      </w:r>
    </w:p>
    <w:p w:rsidR="003E19C0" w:rsidRDefault="003E19C0" w:rsidP="00E7307B">
      <w:pPr>
        <w:pStyle w:val="BodyText"/>
        <w:ind w:firstLine="426"/>
        <w:jc w:val="both"/>
        <w:rPr>
          <w:rFonts w:ascii="Calibri" w:hAnsi="Calibri"/>
          <w:sz w:val="24"/>
          <w:szCs w:val="24"/>
          <w:lang w:val="pt-BR"/>
        </w:rPr>
      </w:pPr>
      <w:r>
        <w:rPr>
          <w:rFonts w:ascii="Calibri" w:hAnsi="Calibri"/>
          <w:sz w:val="24"/>
          <w:szCs w:val="24"/>
          <w:lang w:val="pt-BR"/>
        </w:rPr>
        <w:t>Sem dúvida alguma uma auditoria de sistemas auxilia e muito os gestores de TI a aprimorar os controles da área. Em contrapartida, para isso acontecer, um trabalho desse tipo, para possuir respaldo frente aos gestores da área, deve ser embasado nas melhores práticas de governança de TI. Isso acontece, pois muitas vezes é papel do auditor criticar a forma como os controles estão sendo efetuados e, para isso, o auditor precisa ter conhecimento do que seria o cenário ideal.</w:t>
      </w:r>
    </w:p>
    <w:p w:rsidR="003E19C0" w:rsidRDefault="003E19C0" w:rsidP="00E7307B">
      <w:pPr>
        <w:pStyle w:val="BodyText"/>
        <w:ind w:firstLine="426"/>
        <w:jc w:val="both"/>
        <w:rPr>
          <w:rFonts w:ascii="Calibri" w:hAnsi="Calibri"/>
          <w:sz w:val="24"/>
          <w:szCs w:val="24"/>
          <w:lang w:val="pt-BR"/>
        </w:rPr>
      </w:pPr>
      <w:r>
        <w:rPr>
          <w:rFonts w:ascii="Calibri" w:hAnsi="Calibri"/>
          <w:sz w:val="24"/>
          <w:szCs w:val="24"/>
          <w:lang w:val="pt-BR"/>
        </w:rPr>
        <w:t xml:space="preserve">Devido à qualidade do trabalho de auditoria de sistemas </w:t>
      </w:r>
      <w:proofErr w:type="gramStart"/>
      <w:r>
        <w:rPr>
          <w:rFonts w:ascii="Calibri" w:hAnsi="Calibri"/>
          <w:sz w:val="24"/>
          <w:szCs w:val="24"/>
          <w:lang w:val="pt-BR"/>
        </w:rPr>
        <w:t>ser</w:t>
      </w:r>
      <w:proofErr w:type="gramEnd"/>
      <w:r>
        <w:rPr>
          <w:rFonts w:ascii="Calibri" w:hAnsi="Calibri"/>
          <w:sz w:val="24"/>
          <w:szCs w:val="24"/>
          <w:lang w:val="pt-BR"/>
        </w:rPr>
        <w:t xml:space="preserve"> muito atrelada a sua inserção nas melhores práticas, muitas empresas de auditoria p</w:t>
      </w:r>
      <w:r w:rsidR="00DA3A75">
        <w:rPr>
          <w:rFonts w:ascii="Calibri" w:hAnsi="Calibri"/>
          <w:sz w:val="24"/>
          <w:szCs w:val="24"/>
          <w:lang w:val="pt-BR"/>
        </w:rPr>
        <w:t>ossuem suas metodologias (vide S</w:t>
      </w:r>
      <w:r>
        <w:rPr>
          <w:rFonts w:ascii="Calibri" w:hAnsi="Calibri"/>
          <w:sz w:val="24"/>
          <w:szCs w:val="24"/>
          <w:lang w:val="pt-BR"/>
        </w:rPr>
        <w:t xml:space="preserve">eção 2.5) para a área de TI baseadas em alguns </w:t>
      </w:r>
      <w:r w:rsidRPr="00BC79BE">
        <w:rPr>
          <w:rFonts w:ascii="Calibri" w:hAnsi="Calibri"/>
          <w:i/>
          <w:sz w:val="24"/>
          <w:szCs w:val="24"/>
          <w:lang w:val="pt-BR"/>
        </w:rPr>
        <w:t>frameworks</w:t>
      </w:r>
      <w:r>
        <w:rPr>
          <w:rFonts w:ascii="Calibri" w:hAnsi="Calibri"/>
          <w:sz w:val="24"/>
          <w:szCs w:val="24"/>
          <w:lang w:val="pt-BR"/>
        </w:rPr>
        <w:t xml:space="preserve">, além do ISA. Como </w:t>
      </w:r>
      <w:proofErr w:type="gramStart"/>
      <w:r>
        <w:rPr>
          <w:rFonts w:ascii="Calibri" w:hAnsi="Calibri"/>
          <w:sz w:val="24"/>
          <w:szCs w:val="24"/>
          <w:lang w:val="pt-BR"/>
        </w:rPr>
        <w:t>o ISA 315</w:t>
      </w:r>
      <w:proofErr w:type="gramEnd"/>
      <w:r>
        <w:rPr>
          <w:rFonts w:ascii="Calibri" w:hAnsi="Calibri"/>
          <w:sz w:val="24"/>
          <w:szCs w:val="24"/>
          <w:lang w:val="pt-BR"/>
        </w:rPr>
        <w:t xml:space="preserve"> apenas define </w:t>
      </w:r>
      <w:r w:rsidR="00DA3A75">
        <w:rPr>
          <w:rFonts w:ascii="Calibri" w:hAnsi="Calibri"/>
          <w:sz w:val="24"/>
          <w:szCs w:val="24"/>
          <w:lang w:val="pt-BR"/>
        </w:rPr>
        <w:t>riscos para a área de TI (vide S</w:t>
      </w:r>
      <w:r>
        <w:rPr>
          <w:rFonts w:ascii="Calibri" w:hAnsi="Calibri"/>
          <w:sz w:val="24"/>
          <w:szCs w:val="24"/>
          <w:lang w:val="pt-BR"/>
        </w:rPr>
        <w:t>eção 3.2) e não controles, cada empresa de auditoria tem a liberdade de auditar essa área como quiser, desde que seus testes avaliem a cobertura dos riscos mencionados no ISA. Por outro lado, é evidente que a prática de um teste embasado nas melhores práticas mundiais dá muito mais credibilidade aos resultados obtidos.</w:t>
      </w:r>
    </w:p>
    <w:p w:rsidR="005930FD" w:rsidRDefault="005930FD" w:rsidP="003E19C0">
      <w:pPr>
        <w:pStyle w:val="BodyText"/>
        <w:ind w:left="795"/>
        <w:jc w:val="both"/>
        <w:outlineLvl w:val="1"/>
        <w:rPr>
          <w:rFonts w:ascii="Calibri" w:hAnsi="Calibri"/>
          <w:b/>
          <w:sz w:val="28"/>
          <w:szCs w:val="28"/>
          <w:lang w:val="pt-BR"/>
        </w:rPr>
      </w:pPr>
    </w:p>
    <w:p w:rsidR="005523D6" w:rsidRPr="000A1B6D" w:rsidRDefault="003E19C0" w:rsidP="00FA561A">
      <w:pPr>
        <w:pStyle w:val="BodyText"/>
        <w:numPr>
          <w:ilvl w:val="1"/>
          <w:numId w:val="25"/>
        </w:numPr>
        <w:jc w:val="both"/>
        <w:outlineLvl w:val="1"/>
        <w:rPr>
          <w:rFonts w:ascii="Calibri" w:hAnsi="Calibri"/>
          <w:b/>
          <w:sz w:val="28"/>
          <w:szCs w:val="28"/>
          <w:lang w:val="pt-BR"/>
        </w:rPr>
      </w:pPr>
      <w:bookmarkStart w:id="14" w:name="_Toc327982714"/>
      <w:r>
        <w:rPr>
          <w:rFonts w:ascii="Calibri" w:hAnsi="Calibri"/>
          <w:b/>
          <w:sz w:val="28"/>
          <w:szCs w:val="28"/>
          <w:lang w:val="pt-BR"/>
        </w:rPr>
        <w:t>Considerações Sobre a Auditoria de Sistemas de Informação</w:t>
      </w:r>
      <w:bookmarkEnd w:id="14"/>
    </w:p>
    <w:p w:rsidR="004D7F89" w:rsidRDefault="004D7F89" w:rsidP="009C0780">
      <w:pPr>
        <w:pStyle w:val="BodyText"/>
        <w:jc w:val="both"/>
        <w:rPr>
          <w:rFonts w:ascii="Calibri" w:hAnsi="Calibri"/>
          <w:sz w:val="24"/>
          <w:szCs w:val="24"/>
          <w:lang w:val="pt-BR"/>
        </w:rPr>
      </w:pPr>
    </w:p>
    <w:p w:rsidR="00B83AC8" w:rsidRDefault="00E7307B" w:rsidP="00A23137">
      <w:pPr>
        <w:pStyle w:val="BodyText"/>
        <w:ind w:firstLine="435"/>
        <w:jc w:val="both"/>
        <w:rPr>
          <w:rFonts w:ascii="Calibri" w:hAnsi="Calibri"/>
          <w:sz w:val="24"/>
          <w:szCs w:val="24"/>
          <w:lang w:val="pt-BR"/>
        </w:rPr>
      </w:pPr>
      <w:r>
        <w:rPr>
          <w:rFonts w:ascii="Calibri" w:hAnsi="Calibri"/>
          <w:sz w:val="24"/>
          <w:szCs w:val="24"/>
          <w:lang w:val="pt-BR"/>
        </w:rPr>
        <w:t>Por si só, um trabalho de auditoria de demonstrações financeiras já agrega</w:t>
      </w:r>
      <w:r w:rsidR="00A23137">
        <w:rPr>
          <w:rFonts w:ascii="Calibri" w:hAnsi="Calibri"/>
          <w:sz w:val="24"/>
          <w:szCs w:val="24"/>
          <w:lang w:val="pt-BR"/>
        </w:rPr>
        <w:t xml:space="preserve"> muito valor para a controladoria, para a contabilidade, para os acionistas e para diversos outros </w:t>
      </w:r>
      <w:proofErr w:type="spellStart"/>
      <w:r w:rsidR="00A23137">
        <w:rPr>
          <w:rFonts w:ascii="Calibri" w:hAnsi="Calibri"/>
          <w:i/>
          <w:sz w:val="24"/>
          <w:szCs w:val="24"/>
          <w:lang w:val="pt-BR"/>
        </w:rPr>
        <w:t>stakeholders</w:t>
      </w:r>
      <w:proofErr w:type="spellEnd"/>
      <w:r w:rsidR="00A23137">
        <w:rPr>
          <w:rFonts w:ascii="Calibri" w:hAnsi="Calibri"/>
          <w:sz w:val="24"/>
          <w:szCs w:val="24"/>
          <w:lang w:val="pt-BR"/>
        </w:rPr>
        <w:t xml:space="preserve"> de uma organização. Além desses usuais beneficiados, d</w:t>
      </w:r>
      <w:r>
        <w:rPr>
          <w:rFonts w:ascii="Calibri" w:hAnsi="Calibri"/>
          <w:sz w:val="24"/>
          <w:szCs w:val="24"/>
          <w:lang w:val="pt-BR"/>
        </w:rPr>
        <w:t>entre os vários tipos de auditoria de sistemas de informação, sem dúvida alguma, uma auditoria de sistemas de informação como parte de um trabalho de auditoria</w:t>
      </w:r>
      <w:r w:rsidR="00A23137">
        <w:rPr>
          <w:rFonts w:ascii="Calibri" w:hAnsi="Calibri"/>
          <w:sz w:val="24"/>
          <w:szCs w:val="24"/>
          <w:lang w:val="pt-BR"/>
        </w:rPr>
        <w:t xml:space="preserve"> contábil</w:t>
      </w:r>
      <w:r>
        <w:rPr>
          <w:rFonts w:ascii="Calibri" w:hAnsi="Calibri"/>
          <w:sz w:val="24"/>
          <w:szCs w:val="24"/>
          <w:lang w:val="pt-BR"/>
        </w:rPr>
        <w:t xml:space="preserve"> agrega muito valor </w:t>
      </w:r>
      <w:r w:rsidR="00A23137">
        <w:rPr>
          <w:rFonts w:ascii="Calibri" w:hAnsi="Calibri"/>
          <w:sz w:val="24"/>
          <w:szCs w:val="24"/>
          <w:lang w:val="pt-BR"/>
        </w:rPr>
        <w:t xml:space="preserve">também </w:t>
      </w:r>
      <w:r>
        <w:rPr>
          <w:rFonts w:ascii="Calibri" w:hAnsi="Calibri"/>
          <w:sz w:val="24"/>
          <w:szCs w:val="24"/>
          <w:lang w:val="pt-BR"/>
        </w:rPr>
        <w:t xml:space="preserve">para </w:t>
      </w:r>
      <w:r w:rsidR="00A23137">
        <w:rPr>
          <w:rFonts w:ascii="Calibri" w:hAnsi="Calibri"/>
          <w:sz w:val="24"/>
          <w:szCs w:val="24"/>
          <w:lang w:val="pt-BR"/>
        </w:rPr>
        <w:t>a área de TI de uma organização.</w:t>
      </w:r>
    </w:p>
    <w:p w:rsidR="00A23137" w:rsidRDefault="00A23137" w:rsidP="00A23137">
      <w:pPr>
        <w:pStyle w:val="BodyText"/>
        <w:ind w:firstLine="435"/>
        <w:jc w:val="both"/>
        <w:rPr>
          <w:rFonts w:ascii="Calibri" w:hAnsi="Calibri"/>
          <w:sz w:val="24"/>
          <w:szCs w:val="24"/>
          <w:lang w:val="pt-BR"/>
        </w:rPr>
      </w:pPr>
      <w:r>
        <w:rPr>
          <w:rFonts w:ascii="Calibri" w:hAnsi="Calibri"/>
          <w:sz w:val="24"/>
          <w:szCs w:val="24"/>
          <w:lang w:val="pt-BR"/>
        </w:rPr>
        <w:t xml:space="preserve">Uma auditoria de sistemas como parte integrante de um trabalho de auditoria contábil, além de reduzir os honorários de um projeto desse tipo, consegue fornecer para a empresa em exame, anualmente, um panorama dos controles de TI </w:t>
      </w:r>
      <w:r>
        <w:rPr>
          <w:rFonts w:ascii="Calibri" w:hAnsi="Calibri"/>
          <w:sz w:val="24"/>
          <w:szCs w:val="24"/>
          <w:lang w:val="pt-BR"/>
        </w:rPr>
        <w:lastRenderedPageBreak/>
        <w:t>da empresa. Como qualquer empresa bem estruturada deseja sempre estar no nível mais alto de padrões de governança, isso é um valor agregado que não pode ser dispensado.</w:t>
      </w:r>
    </w:p>
    <w:p w:rsidR="00A23137" w:rsidRDefault="00A23137" w:rsidP="00A23137">
      <w:pPr>
        <w:pStyle w:val="BodyText"/>
        <w:ind w:firstLine="435"/>
        <w:jc w:val="both"/>
        <w:rPr>
          <w:rFonts w:ascii="Calibri" w:hAnsi="Calibri"/>
          <w:sz w:val="24"/>
          <w:szCs w:val="24"/>
          <w:lang w:val="pt-BR"/>
        </w:rPr>
      </w:pPr>
      <w:r>
        <w:rPr>
          <w:rFonts w:ascii="Calibri" w:hAnsi="Calibri"/>
          <w:sz w:val="24"/>
          <w:szCs w:val="24"/>
          <w:lang w:val="pt-BR"/>
        </w:rPr>
        <w:t>Em trabalhos de auditoria de sistemas desse tipo, costuma-se recomendar para a empresa em exame, em carta de controles internos (vide Seção 2.2) os pontos de melhorias identificados segundo as melhores práticas do mercado. Como empresas de auditoria geralmente possuem um alto grau de conhecimento do que se melhor pratica pelas empresas, entre outras pessoas, gestores de TI devem ficar atentos aos pontos por elas identificados.</w:t>
      </w:r>
      <w:r w:rsidR="00B315E4">
        <w:rPr>
          <w:rFonts w:ascii="Calibri" w:hAnsi="Calibri"/>
          <w:sz w:val="24"/>
          <w:szCs w:val="24"/>
          <w:lang w:val="pt-BR"/>
        </w:rPr>
        <w:t xml:space="preserve"> Esse é um privilégio que os gestores de TI possuem anualmente, toda vez que recebem visitas de auditores de sistemas.</w:t>
      </w:r>
    </w:p>
    <w:p w:rsidR="00326996" w:rsidRDefault="00B315E4" w:rsidP="00B315E4">
      <w:pPr>
        <w:pStyle w:val="BodyText"/>
        <w:ind w:firstLine="360"/>
        <w:jc w:val="both"/>
        <w:rPr>
          <w:rFonts w:ascii="Calibri" w:hAnsi="Calibri"/>
          <w:sz w:val="24"/>
          <w:szCs w:val="24"/>
          <w:lang w:val="pt-BR"/>
        </w:rPr>
      </w:pPr>
      <w:r>
        <w:rPr>
          <w:rFonts w:ascii="Calibri" w:hAnsi="Calibri"/>
          <w:sz w:val="24"/>
          <w:szCs w:val="24"/>
          <w:lang w:val="pt-BR"/>
        </w:rPr>
        <w:t>Portanto, pode-se perceber facilmente que a inserção dos trabalhos de auditoria de sistemas nas melhores práticas é fator determinante para, além do respaldo das recomendações reportadas, para a valorização do trabalho da auditoria contábil como um todo</w:t>
      </w:r>
      <w:r w:rsidR="0091190B">
        <w:rPr>
          <w:rFonts w:ascii="Calibri" w:hAnsi="Calibri"/>
          <w:sz w:val="24"/>
          <w:szCs w:val="24"/>
          <w:lang w:val="pt-BR"/>
        </w:rPr>
        <w:t xml:space="preserve"> e para o crescimento organizacional estruturado das empresas contratantes.</w:t>
      </w:r>
    </w:p>
    <w:p w:rsidR="00E706E5" w:rsidRDefault="00E706E5" w:rsidP="009C0780">
      <w:pPr>
        <w:pStyle w:val="BodyText"/>
        <w:jc w:val="both"/>
        <w:rPr>
          <w:rFonts w:ascii="Calibri" w:hAnsi="Calibri"/>
          <w:sz w:val="24"/>
          <w:szCs w:val="24"/>
          <w:lang w:val="pt-BR"/>
        </w:rPr>
      </w:pPr>
    </w:p>
    <w:p w:rsidR="00F7217B" w:rsidRDefault="00F7217B" w:rsidP="009C0780">
      <w:pPr>
        <w:pStyle w:val="BodyText"/>
        <w:jc w:val="both"/>
        <w:rPr>
          <w:rFonts w:ascii="Calibri" w:hAnsi="Calibri"/>
          <w:sz w:val="24"/>
          <w:szCs w:val="24"/>
          <w:lang w:val="pt-BR"/>
        </w:rPr>
      </w:pPr>
    </w:p>
    <w:p w:rsidR="0091190B" w:rsidRDefault="0091190B" w:rsidP="009C0780">
      <w:pPr>
        <w:pStyle w:val="BodyText"/>
        <w:jc w:val="both"/>
        <w:rPr>
          <w:rFonts w:ascii="Calibri" w:hAnsi="Calibri"/>
          <w:sz w:val="24"/>
          <w:szCs w:val="24"/>
          <w:lang w:val="pt-BR"/>
        </w:rPr>
      </w:pPr>
    </w:p>
    <w:p w:rsidR="0091190B" w:rsidRDefault="0091190B" w:rsidP="009C0780">
      <w:pPr>
        <w:pStyle w:val="BodyText"/>
        <w:jc w:val="both"/>
        <w:rPr>
          <w:rFonts w:ascii="Calibri" w:hAnsi="Calibri"/>
          <w:sz w:val="24"/>
          <w:szCs w:val="24"/>
          <w:lang w:val="pt-BR"/>
        </w:rPr>
      </w:pPr>
    </w:p>
    <w:p w:rsidR="0091190B" w:rsidRDefault="0091190B" w:rsidP="009C0780">
      <w:pPr>
        <w:pStyle w:val="BodyText"/>
        <w:jc w:val="both"/>
        <w:rPr>
          <w:rFonts w:ascii="Calibri" w:hAnsi="Calibri"/>
          <w:sz w:val="24"/>
          <w:szCs w:val="24"/>
          <w:lang w:val="pt-BR"/>
        </w:rPr>
      </w:pPr>
    </w:p>
    <w:p w:rsidR="0091190B" w:rsidRDefault="0091190B" w:rsidP="009C0780">
      <w:pPr>
        <w:pStyle w:val="BodyText"/>
        <w:jc w:val="both"/>
        <w:rPr>
          <w:rFonts w:ascii="Calibri" w:hAnsi="Calibri"/>
          <w:sz w:val="24"/>
          <w:szCs w:val="24"/>
          <w:lang w:val="pt-BR"/>
        </w:rPr>
      </w:pPr>
    </w:p>
    <w:p w:rsidR="0091190B" w:rsidRDefault="0091190B" w:rsidP="009C0780">
      <w:pPr>
        <w:pStyle w:val="BodyText"/>
        <w:jc w:val="both"/>
        <w:rPr>
          <w:rFonts w:ascii="Calibri" w:hAnsi="Calibri"/>
          <w:sz w:val="24"/>
          <w:szCs w:val="24"/>
          <w:lang w:val="pt-BR"/>
        </w:rPr>
      </w:pPr>
    </w:p>
    <w:p w:rsidR="0091190B" w:rsidRDefault="0091190B" w:rsidP="009C0780">
      <w:pPr>
        <w:pStyle w:val="BodyText"/>
        <w:jc w:val="both"/>
        <w:rPr>
          <w:rFonts w:ascii="Calibri" w:hAnsi="Calibri"/>
          <w:sz w:val="24"/>
          <w:szCs w:val="24"/>
          <w:lang w:val="pt-BR"/>
        </w:rPr>
      </w:pPr>
    </w:p>
    <w:p w:rsidR="0091190B" w:rsidRDefault="0091190B" w:rsidP="009C0780">
      <w:pPr>
        <w:pStyle w:val="BodyText"/>
        <w:jc w:val="both"/>
        <w:rPr>
          <w:rFonts w:ascii="Calibri" w:hAnsi="Calibri"/>
          <w:sz w:val="24"/>
          <w:szCs w:val="24"/>
          <w:lang w:val="pt-BR"/>
        </w:rPr>
      </w:pPr>
    </w:p>
    <w:p w:rsidR="0091190B" w:rsidRDefault="0091190B" w:rsidP="009C0780">
      <w:pPr>
        <w:pStyle w:val="BodyText"/>
        <w:jc w:val="both"/>
        <w:rPr>
          <w:rFonts w:ascii="Calibri" w:hAnsi="Calibri"/>
          <w:sz w:val="24"/>
          <w:szCs w:val="24"/>
          <w:lang w:val="pt-BR"/>
        </w:rPr>
      </w:pPr>
    </w:p>
    <w:p w:rsidR="0091190B" w:rsidRDefault="0091190B" w:rsidP="009C0780">
      <w:pPr>
        <w:pStyle w:val="BodyText"/>
        <w:jc w:val="both"/>
        <w:rPr>
          <w:rFonts w:ascii="Calibri" w:hAnsi="Calibri"/>
          <w:sz w:val="24"/>
          <w:szCs w:val="24"/>
          <w:lang w:val="pt-BR"/>
        </w:rPr>
      </w:pPr>
    </w:p>
    <w:p w:rsidR="0091190B" w:rsidRDefault="0091190B" w:rsidP="009C0780">
      <w:pPr>
        <w:pStyle w:val="BodyText"/>
        <w:jc w:val="both"/>
        <w:rPr>
          <w:rFonts w:ascii="Calibri" w:hAnsi="Calibri"/>
          <w:sz w:val="24"/>
          <w:szCs w:val="24"/>
          <w:lang w:val="pt-BR"/>
        </w:rPr>
      </w:pPr>
    </w:p>
    <w:p w:rsidR="0091190B" w:rsidRDefault="0091190B" w:rsidP="009C0780">
      <w:pPr>
        <w:pStyle w:val="BodyText"/>
        <w:jc w:val="both"/>
        <w:rPr>
          <w:rFonts w:ascii="Calibri" w:hAnsi="Calibri"/>
          <w:sz w:val="24"/>
          <w:szCs w:val="24"/>
          <w:lang w:val="pt-BR"/>
        </w:rPr>
      </w:pPr>
    </w:p>
    <w:p w:rsidR="0091190B" w:rsidRDefault="0091190B" w:rsidP="009C0780">
      <w:pPr>
        <w:pStyle w:val="BodyText"/>
        <w:jc w:val="both"/>
        <w:rPr>
          <w:rFonts w:ascii="Calibri" w:hAnsi="Calibri"/>
          <w:sz w:val="24"/>
          <w:szCs w:val="24"/>
          <w:lang w:val="pt-BR"/>
        </w:rPr>
      </w:pPr>
    </w:p>
    <w:p w:rsidR="0091190B" w:rsidRDefault="0091190B" w:rsidP="009C0780">
      <w:pPr>
        <w:pStyle w:val="BodyText"/>
        <w:jc w:val="both"/>
        <w:rPr>
          <w:rFonts w:ascii="Calibri" w:hAnsi="Calibri"/>
          <w:sz w:val="24"/>
          <w:szCs w:val="24"/>
          <w:lang w:val="pt-BR"/>
        </w:rPr>
      </w:pPr>
    </w:p>
    <w:p w:rsidR="0091190B" w:rsidRDefault="0091190B" w:rsidP="009C0780">
      <w:pPr>
        <w:pStyle w:val="BodyText"/>
        <w:jc w:val="both"/>
        <w:rPr>
          <w:rFonts w:ascii="Calibri" w:hAnsi="Calibri"/>
          <w:sz w:val="24"/>
          <w:szCs w:val="24"/>
          <w:lang w:val="pt-BR"/>
        </w:rPr>
      </w:pPr>
    </w:p>
    <w:p w:rsidR="0091190B" w:rsidRDefault="0091190B" w:rsidP="009C0780">
      <w:pPr>
        <w:pStyle w:val="BodyText"/>
        <w:jc w:val="both"/>
        <w:rPr>
          <w:rFonts w:ascii="Calibri" w:hAnsi="Calibri"/>
          <w:sz w:val="24"/>
          <w:szCs w:val="24"/>
          <w:lang w:val="pt-BR"/>
        </w:rPr>
      </w:pPr>
    </w:p>
    <w:p w:rsidR="000C5FC8" w:rsidRDefault="00AB0784" w:rsidP="00FA561A">
      <w:pPr>
        <w:pStyle w:val="BodyText"/>
        <w:numPr>
          <w:ilvl w:val="0"/>
          <w:numId w:val="25"/>
        </w:numPr>
        <w:jc w:val="both"/>
        <w:outlineLvl w:val="0"/>
        <w:rPr>
          <w:rFonts w:ascii="Calibri" w:hAnsi="Calibri"/>
          <w:b/>
          <w:sz w:val="32"/>
          <w:szCs w:val="32"/>
          <w:lang w:val="pt-BR"/>
        </w:rPr>
      </w:pPr>
      <w:bookmarkStart w:id="15" w:name="_Toc327982715"/>
      <w:r>
        <w:rPr>
          <w:rFonts w:ascii="Calibri" w:hAnsi="Calibri"/>
          <w:b/>
          <w:sz w:val="32"/>
          <w:szCs w:val="32"/>
          <w:lang w:val="pt-BR"/>
        </w:rPr>
        <w:lastRenderedPageBreak/>
        <w:t>Auditoria d</w:t>
      </w:r>
      <w:r w:rsidR="005523D6">
        <w:rPr>
          <w:rFonts w:ascii="Calibri" w:hAnsi="Calibri"/>
          <w:b/>
          <w:sz w:val="32"/>
          <w:szCs w:val="32"/>
          <w:lang w:val="pt-BR"/>
        </w:rPr>
        <w:t>e Sistemas de I</w:t>
      </w:r>
      <w:r w:rsidR="009F0C8E">
        <w:rPr>
          <w:rFonts w:ascii="Calibri" w:hAnsi="Calibri"/>
          <w:b/>
          <w:sz w:val="32"/>
          <w:szCs w:val="32"/>
          <w:lang w:val="pt-BR"/>
        </w:rPr>
        <w:t>nformação e sua I</w:t>
      </w:r>
      <w:r w:rsidR="005523D6">
        <w:rPr>
          <w:rFonts w:ascii="Calibri" w:hAnsi="Calibri"/>
          <w:b/>
          <w:sz w:val="32"/>
          <w:szCs w:val="32"/>
          <w:lang w:val="pt-BR"/>
        </w:rPr>
        <w:t>nserção nas Melhores P</w:t>
      </w:r>
      <w:r>
        <w:rPr>
          <w:rFonts w:ascii="Calibri" w:hAnsi="Calibri"/>
          <w:b/>
          <w:sz w:val="32"/>
          <w:szCs w:val="32"/>
          <w:lang w:val="pt-BR"/>
        </w:rPr>
        <w:t>ráticas</w:t>
      </w:r>
      <w:bookmarkEnd w:id="15"/>
    </w:p>
    <w:p w:rsidR="00EA7EE6" w:rsidRDefault="00EA7EE6" w:rsidP="00EA7EE6">
      <w:pPr>
        <w:pStyle w:val="BodyText"/>
        <w:ind w:left="720"/>
        <w:jc w:val="both"/>
        <w:outlineLvl w:val="0"/>
        <w:rPr>
          <w:rFonts w:ascii="Calibri" w:hAnsi="Calibri"/>
          <w:b/>
          <w:sz w:val="32"/>
          <w:szCs w:val="32"/>
          <w:lang w:val="pt-BR"/>
        </w:rPr>
      </w:pPr>
    </w:p>
    <w:p w:rsidR="00AB0E2B" w:rsidRDefault="00AB0E2B" w:rsidP="008D2C58">
      <w:pPr>
        <w:pStyle w:val="BodyText"/>
        <w:ind w:left="360" w:firstLine="360"/>
        <w:jc w:val="both"/>
        <w:rPr>
          <w:rFonts w:ascii="Calibri" w:hAnsi="Calibri"/>
          <w:sz w:val="24"/>
          <w:szCs w:val="24"/>
          <w:lang w:val="pt-BR"/>
        </w:rPr>
      </w:pPr>
      <w:r>
        <w:rPr>
          <w:rFonts w:ascii="Calibri" w:hAnsi="Calibri"/>
          <w:sz w:val="24"/>
          <w:szCs w:val="24"/>
          <w:lang w:val="pt-BR"/>
        </w:rPr>
        <w:t xml:space="preserve">Como </w:t>
      </w:r>
      <w:r w:rsidR="00131C43">
        <w:rPr>
          <w:rFonts w:ascii="Calibri" w:hAnsi="Calibri"/>
          <w:sz w:val="24"/>
          <w:szCs w:val="24"/>
          <w:lang w:val="pt-BR"/>
        </w:rPr>
        <w:t>discutido</w:t>
      </w:r>
      <w:r>
        <w:rPr>
          <w:rFonts w:ascii="Calibri" w:hAnsi="Calibri"/>
          <w:sz w:val="24"/>
          <w:szCs w:val="24"/>
          <w:lang w:val="pt-BR"/>
        </w:rPr>
        <w:t xml:space="preserve"> n</w:t>
      </w:r>
      <w:r w:rsidR="00131C43">
        <w:rPr>
          <w:rFonts w:ascii="Calibri" w:hAnsi="Calibri"/>
          <w:sz w:val="24"/>
          <w:szCs w:val="24"/>
          <w:lang w:val="pt-BR"/>
        </w:rPr>
        <w:t>o</w:t>
      </w:r>
      <w:r>
        <w:rPr>
          <w:rFonts w:ascii="Calibri" w:hAnsi="Calibri"/>
          <w:sz w:val="24"/>
          <w:szCs w:val="24"/>
          <w:lang w:val="pt-BR"/>
        </w:rPr>
        <w:t xml:space="preserve"> </w:t>
      </w:r>
      <w:r w:rsidR="00131C43">
        <w:rPr>
          <w:rFonts w:ascii="Calibri" w:hAnsi="Calibri"/>
          <w:sz w:val="24"/>
          <w:szCs w:val="24"/>
          <w:lang w:val="pt-BR"/>
        </w:rPr>
        <w:t>Capítulo</w:t>
      </w:r>
      <w:r>
        <w:rPr>
          <w:rFonts w:ascii="Calibri" w:hAnsi="Calibri"/>
          <w:sz w:val="24"/>
          <w:szCs w:val="24"/>
          <w:lang w:val="pt-BR"/>
        </w:rPr>
        <w:t xml:space="preserve"> anterior, é muito importante que um auditor de sistemas tenha pleno conhecimento de vários </w:t>
      </w:r>
      <w:r>
        <w:rPr>
          <w:rFonts w:ascii="Calibri" w:hAnsi="Calibri"/>
          <w:i/>
          <w:sz w:val="24"/>
          <w:szCs w:val="24"/>
          <w:lang w:val="pt-BR"/>
        </w:rPr>
        <w:t xml:space="preserve">frameworks </w:t>
      </w:r>
      <w:r>
        <w:rPr>
          <w:rFonts w:ascii="Calibri" w:hAnsi="Calibri"/>
          <w:sz w:val="24"/>
          <w:szCs w:val="24"/>
          <w:lang w:val="pt-BR"/>
        </w:rPr>
        <w:t>de melhores práticas</w:t>
      </w:r>
      <w:r w:rsidR="00131C43">
        <w:rPr>
          <w:rFonts w:ascii="Calibri" w:hAnsi="Calibri"/>
          <w:sz w:val="24"/>
          <w:szCs w:val="24"/>
          <w:lang w:val="pt-BR"/>
        </w:rPr>
        <w:t xml:space="preserve"> para realizar boas recomendações em seu trabalho.</w:t>
      </w:r>
    </w:p>
    <w:p w:rsidR="00131C43" w:rsidRPr="00131C43" w:rsidRDefault="00131C43" w:rsidP="008D2C58">
      <w:pPr>
        <w:pStyle w:val="BodyText"/>
        <w:ind w:left="360" w:firstLine="360"/>
        <w:jc w:val="both"/>
        <w:rPr>
          <w:rFonts w:ascii="Calibri" w:hAnsi="Calibri"/>
          <w:sz w:val="24"/>
          <w:szCs w:val="24"/>
          <w:lang w:val="pt-BR"/>
        </w:rPr>
      </w:pPr>
      <w:r>
        <w:rPr>
          <w:rFonts w:ascii="Calibri" w:hAnsi="Calibri"/>
          <w:sz w:val="24"/>
          <w:szCs w:val="24"/>
          <w:lang w:val="pt-BR"/>
        </w:rPr>
        <w:t xml:space="preserve">Entre vários outros </w:t>
      </w:r>
      <w:r>
        <w:rPr>
          <w:rFonts w:ascii="Calibri" w:hAnsi="Calibri"/>
          <w:i/>
          <w:sz w:val="24"/>
          <w:szCs w:val="24"/>
          <w:lang w:val="pt-BR"/>
        </w:rPr>
        <w:t xml:space="preserve">frameworks </w:t>
      </w:r>
      <w:r>
        <w:rPr>
          <w:rFonts w:ascii="Calibri" w:hAnsi="Calibri"/>
          <w:sz w:val="24"/>
          <w:szCs w:val="24"/>
          <w:lang w:val="pt-BR"/>
        </w:rPr>
        <w:t>que enriquecem o auditor de sistemas e o possibilita de realizar boas recomendações (</w:t>
      </w:r>
      <w:proofErr w:type="spellStart"/>
      <w:proofErr w:type="gramStart"/>
      <w:r>
        <w:rPr>
          <w:rFonts w:ascii="Calibri" w:hAnsi="Calibri"/>
          <w:sz w:val="24"/>
          <w:szCs w:val="24"/>
          <w:lang w:val="pt-BR"/>
        </w:rPr>
        <w:t>PMBoK</w:t>
      </w:r>
      <w:proofErr w:type="spellEnd"/>
      <w:proofErr w:type="gramEnd"/>
      <w:r>
        <w:rPr>
          <w:rFonts w:ascii="Calibri" w:hAnsi="Calibri"/>
          <w:sz w:val="24"/>
          <w:szCs w:val="24"/>
          <w:lang w:val="pt-BR"/>
        </w:rPr>
        <w:t xml:space="preserve">, ITIL, ISO17799, CMMI entre outros), nesse Capítulo defenderemos o porquê do </w:t>
      </w:r>
      <w:proofErr w:type="spellStart"/>
      <w:r>
        <w:rPr>
          <w:rFonts w:ascii="Calibri" w:hAnsi="Calibri"/>
          <w:sz w:val="24"/>
          <w:szCs w:val="24"/>
          <w:lang w:val="pt-BR"/>
        </w:rPr>
        <w:t>CobiT</w:t>
      </w:r>
      <w:proofErr w:type="spellEnd"/>
      <w:r>
        <w:rPr>
          <w:rFonts w:ascii="Calibri" w:hAnsi="Calibri"/>
          <w:sz w:val="24"/>
          <w:szCs w:val="24"/>
          <w:lang w:val="pt-BR"/>
        </w:rPr>
        <w:t xml:space="preserve"> ser um dos principais modelos agregadores de valor à base de conhecimentos de um auditor.</w:t>
      </w:r>
    </w:p>
    <w:p w:rsidR="00A353A1" w:rsidRDefault="00DA3A75" w:rsidP="008D2C58">
      <w:pPr>
        <w:pStyle w:val="BodyText"/>
        <w:ind w:left="360" w:firstLine="360"/>
        <w:jc w:val="both"/>
        <w:rPr>
          <w:rFonts w:ascii="Calibri" w:hAnsi="Calibri"/>
          <w:sz w:val="24"/>
          <w:szCs w:val="24"/>
          <w:lang w:val="pt-BR"/>
        </w:rPr>
      </w:pPr>
      <w:r>
        <w:rPr>
          <w:rFonts w:ascii="Calibri" w:hAnsi="Calibri"/>
          <w:sz w:val="24"/>
          <w:szCs w:val="24"/>
          <w:lang w:val="pt-BR"/>
        </w:rPr>
        <w:t>O Capítulo</w:t>
      </w:r>
      <w:r w:rsidR="00131C43">
        <w:rPr>
          <w:rFonts w:ascii="Calibri" w:hAnsi="Calibri"/>
          <w:sz w:val="24"/>
          <w:szCs w:val="24"/>
          <w:lang w:val="pt-BR"/>
        </w:rPr>
        <w:t xml:space="preserve"> que se segue, portanto, i</w:t>
      </w:r>
      <w:r w:rsidR="00E74A27">
        <w:rPr>
          <w:rFonts w:ascii="Calibri" w:hAnsi="Calibri"/>
          <w:sz w:val="24"/>
          <w:szCs w:val="24"/>
          <w:lang w:val="pt-BR"/>
        </w:rPr>
        <w:t xml:space="preserve">rá mostrar a relação entre o </w:t>
      </w:r>
      <w:r w:rsidR="00E74A27" w:rsidRPr="00157960">
        <w:rPr>
          <w:rFonts w:ascii="Calibri" w:hAnsi="Calibri"/>
          <w:i/>
          <w:sz w:val="24"/>
          <w:szCs w:val="24"/>
          <w:lang w:val="pt-BR"/>
        </w:rPr>
        <w:t>framework</w:t>
      </w:r>
      <w:r w:rsidR="00E74A27">
        <w:rPr>
          <w:rFonts w:ascii="Calibri" w:hAnsi="Calibri"/>
          <w:sz w:val="24"/>
          <w:szCs w:val="24"/>
          <w:lang w:val="pt-BR"/>
        </w:rPr>
        <w:t xml:space="preserve"> </w:t>
      </w:r>
      <w:proofErr w:type="spellStart"/>
      <w:proofErr w:type="gramStart"/>
      <w:r w:rsidR="00E74A27">
        <w:rPr>
          <w:rFonts w:ascii="Calibri" w:hAnsi="Calibri"/>
          <w:sz w:val="24"/>
          <w:szCs w:val="24"/>
          <w:lang w:val="pt-BR"/>
        </w:rPr>
        <w:t>CobiT</w:t>
      </w:r>
      <w:proofErr w:type="spellEnd"/>
      <w:proofErr w:type="gramEnd"/>
      <w:r w:rsidR="009F0C8E">
        <w:rPr>
          <w:rFonts w:ascii="Calibri" w:hAnsi="Calibri"/>
          <w:sz w:val="24"/>
          <w:szCs w:val="24"/>
          <w:lang w:val="pt-BR"/>
        </w:rPr>
        <w:t xml:space="preserve"> e </w:t>
      </w:r>
      <w:r w:rsidR="00AB0E2B">
        <w:rPr>
          <w:rFonts w:ascii="Calibri" w:hAnsi="Calibri"/>
          <w:sz w:val="24"/>
          <w:szCs w:val="24"/>
          <w:lang w:val="pt-BR"/>
        </w:rPr>
        <w:t xml:space="preserve">as recomendações de </w:t>
      </w:r>
      <w:r w:rsidR="009F0C8E">
        <w:rPr>
          <w:rFonts w:ascii="Calibri" w:hAnsi="Calibri"/>
          <w:sz w:val="24"/>
          <w:szCs w:val="24"/>
          <w:lang w:val="pt-BR"/>
        </w:rPr>
        <w:t xml:space="preserve">possíveis </w:t>
      </w:r>
      <w:r w:rsidR="00CE4E78">
        <w:rPr>
          <w:rFonts w:ascii="Calibri" w:hAnsi="Calibri"/>
          <w:sz w:val="24"/>
          <w:szCs w:val="24"/>
          <w:lang w:val="pt-BR"/>
        </w:rPr>
        <w:t>testes de auditoria de sistemas</w:t>
      </w:r>
      <w:r w:rsidR="00A353A1">
        <w:rPr>
          <w:rFonts w:ascii="Calibri" w:hAnsi="Calibri"/>
          <w:sz w:val="24"/>
          <w:szCs w:val="24"/>
          <w:lang w:val="pt-BR"/>
        </w:rPr>
        <w:t xml:space="preserve"> [15]</w:t>
      </w:r>
      <w:r w:rsidR="00CE4E78">
        <w:rPr>
          <w:rFonts w:ascii="Calibri" w:hAnsi="Calibri"/>
          <w:sz w:val="24"/>
          <w:szCs w:val="24"/>
          <w:lang w:val="pt-BR"/>
        </w:rPr>
        <w:t>.</w:t>
      </w:r>
    </w:p>
    <w:p w:rsidR="009F0C8E" w:rsidRDefault="00275992" w:rsidP="008D2C58">
      <w:pPr>
        <w:pStyle w:val="BodyText"/>
        <w:ind w:left="360" w:firstLine="360"/>
        <w:jc w:val="both"/>
        <w:rPr>
          <w:rFonts w:ascii="Calibri" w:hAnsi="Calibri"/>
          <w:sz w:val="24"/>
          <w:szCs w:val="24"/>
          <w:lang w:val="pt-BR"/>
        </w:rPr>
      </w:pPr>
      <w:r>
        <w:rPr>
          <w:rFonts w:ascii="Calibri" w:hAnsi="Calibri"/>
          <w:sz w:val="24"/>
          <w:szCs w:val="24"/>
          <w:lang w:val="pt-BR"/>
        </w:rPr>
        <w:t>Para isso, esse Capítulo</w:t>
      </w:r>
      <w:r w:rsidR="00A353A1">
        <w:rPr>
          <w:rFonts w:ascii="Calibri" w:hAnsi="Calibri"/>
          <w:sz w:val="24"/>
          <w:szCs w:val="24"/>
          <w:lang w:val="pt-BR"/>
        </w:rPr>
        <w:t xml:space="preserve"> se inicia introduzindo (conceitos básicos, estrutura, conclusões gerais e aplicabilidade) esse </w:t>
      </w:r>
      <w:r w:rsidR="00A353A1" w:rsidRPr="00A353A1">
        <w:rPr>
          <w:rFonts w:ascii="Calibri" w:hAnsi="Calibri"/>
          <w:i/>
          <w:sz w:val="24"/>
          <w:szCs w:val="24"/>
          <w:lang w:val="pt-BR"/>
        </w:rPr>
        <w:t>framework</w:t>
      </w:r>
      <w:r w:rsidR="00AA44D4">
        <w:rPr>
          <w:rFonts w:ascii="Calibri" w:hAnsi="Calibri"/>
          <w:sz w:val="24"/>
          <w:szCs w:val="24"/>
          <w:lang w:val="pt-BR"/>
        </w:rPr>
        <w:t xml:space="preserve"> </w:t>
      </w:r>
      <w:r w:rsidR="00A353A1">
        <w:rPr>
          <w:rFonts w:ascii="Calibri" w:hAnsi="Calibri"/>
          <w:sz w:val="24"/>
          <w:szCs w:val="24"/>
          <w:lang w:val="pt-BR"/>
        </w:rPr>
        <w:t>de alta relevância no atual mercado de TI</w:t>
      </w:r>
      <w:r w:rsidR="00AA44D4">
        <w:rPr>
          <w:rFonts w:ascii="Calibri" w:hAnsi="Calibri"/>
          <w:sz w:val="24"/>
          <w:szCs w:val="24"/>
          <w:lang w:val="pt-BR"/>
        </w:rPr>
        <w:t xml:space="preserve"> de forma básica</w:t>
      </w:r>
      <w:r w:rsidR="00A353A1">
        <w:rPr>
          <w:rFonts w:ascii="Calibri" w:hAnsi="Calibri"/>
          <w:sz w:val="24"/>
          <w:szCs w:val="24"/>
          <w:lang w:val="pt-BR"/>
        </w:rPr>
        <w:t>. Após essa etapa inicial, realizaremos então a relação do conteúdo do</w:t>
      </w:r>
      <w:r w:rsidR="00131C43">
        <w:rPr>
          <w:rFonts w:ascii="Calibri" w:hAnsi="Calibri"/>
          <w:sz w:val="24"/>
          <w:szCs w:val="24"/>
          <w:lang w:val="pt-BR"/>
        </w:rPr>
        <w:t xml:space="preserve"> </w:t>
      </w:r>
      <w:proofErr w:type="spellStart"/>
      <w:proofErr w:type="gramStart"/>
      <w:r w:rsidR="00131C43">
        <w:rPr>
          <w:rFonts w:ascii="Calibri" w:hAnsi="Calibri"/>
          <w:sz w:val="24"/>
          <w:szCs w:val="24"/>
          <w:lang w:val="pt-BR"/>
        </w:rPr>
        <w:t>CobiT</w:t>
      </w:r>
      <w:proofErr w:type="spellEnd"/>
      <w:proofErr w:type="gramEnd"/>
      <w:r w:rsidR="00131C43">
        <w:rPr>
          <w:rFonts w:ascii="Calibri" w:hAnsi="Calibri"/>
          <w:sz w:val="24"/>
          <w:szCs w:val="24"/>
          <w:lang w:val="pt-BR"/>
        </w:rPr>
        <w:t xml:space="preserve"> com as recomendações de</w:t>
      </w:r>
      <w:r w:rsidR="00A353A1">
        <w:rPr>
          <w:rFonts w:ascii="Calibri" w:hAnsi="Calibri"/>
          <w:sz w:val="24"/>
          <w:szCs w:val="24"/>
          <w:lang w:val="pt-BR"/>
        </w:rPr>
        <w:t xml:space="preserve"> uma auditoria de sistemas.</w:t>
      </w:r>
    </w:p>
    <w:p w:rsidR="00E74A27" w:rsidRPr="00E74A27" w:rsidRDefault="00E74A27" w:rsidP="00E74A27">
      <w:pPr>
        <w:pStyle w:val="BodyText"/>
        <w:ind w:left="360"/>
        <w:jc w:val="both"/>
        <w:outlineLvl w:val="0"/>
        <w:rPr>
          <w:rFonts w:ascii="Calibri" w:hAnsi="Calibri"/>
          <w:sz w:val="24"/>
          <w:szCs w:val="24"/>
          <w:lang w:val="pt-BR"/>
        </w:rPr>
      </w:pPr>
    </w:p>
    <w:p w:rsidR="000C5FC8" w:rsidRDefault="003E19C0" w:rsidP="00FA561A">
      <w:pPr>
        <w:pStyle w:val="BodyText"/>
        <w:numPr>
          <w:ilvl w:val="1"/>
          <w:numId w:val="25"/>
        </w:numPr>
        <w:jc w:val="both"/>
        <w:outlineLvl w:val="1"/>
        <w:rPr>
          <w:rFonts w:ascii="Calibri" w:hAnsi="Calibri"/>
          <w:b/>
          <w:sz w:val="28"/>
          <w:szCs w:val="28"/>
          <w:lang w:val="pt-BR"/>
        </w:rPr>
      </w:pPr>
      <w:bookmarkStart w:id="16" w:name="_Toc327982716"/>
      <w:r>
        <w:rPr>
          <w:rFonts w:ascii="Calibri" w:hAnsi="Calibri"/>
          <w:b/>
          <w:sz w:val="28"/>
          <w:szCs w:val="28"/>
          <w:lang w:val="pt-BR"/>
        </w:rPr>
        <w:t>Conceitos B</w:t>
      </w:r>
      <w:r w:rsidR="00C30390">
        <w:rPr>
          <w:rFonts w:ascii="Calibri" w:hAnsi="Calibri"/>
          <w:b/>
          <w:sz w:val="28"/>
          <w:szCs w:val="28"/>
          <w:lang w:val="pt-BR"/>
        </w:rPr>
        <w:t xml:space="preserve">ásicos do </w:t>
      </w:r>
      <w:proofErr w:type="spellStart"/>
      <w:proofErr w:type="gramStart"/>
      <w:r w:rsidR="00C30390">
        <w:rPr>
          <w:rFonts w:ascii="Calibri" w:hAnsi="Calibri"/>
          <w:b/>
          <w:sz w:val="28"/>
          <w:szCs w:val="28"/>
          <w:lang w:val="pt-BR"/>
        </w:rPr>
        <w:t>Cobi</w:t>
      </w:r>
      <w:r w:rsidR="000C5FC8" w:rsidRPr="000A1B6D">
        <w:rPr>
          <w:rFonts w:ascii="Calibri" w:hAnsi="Calibri"/>
          <w:b/>
          <w:sz w:val="28"/>
          <w:szCs w:val="28"/>
          <w:lang w:val="pt-BR"/>
        </w:rPr>
        <w:t>T</w:t>
      </w:r>
      <w:bookmarkEnd w:id="16"/>
      <w:proofErr w:type="spellEnd"/>
      <w:proofErr w:type="gramEnd"/>
    </w:p>
    <w:p w:rsidR="00A353A1" w:rsidRDefault="00A353A1" w:rsidP="00A353A1">
      <w:pPr>
        <w:pStyle w:val="BodyText"/>
        <w:jc w:val="both"/>
        <w:outlineLvl w:val="1"/>
        <w:rPr>
          <w:rFonts w:ascii="Calibri" w:hAnsi="Calibri"/>
          <w:b/>
          <w:sz w:val="28"/>
          <w:szCs w:val="28"/>
          <w:lang w:val="pt-BR"/>
        </w:rPr>
      </w:pPr>
    </w:p>
    <w:p w:rsidR="00A353A1" w:rsidRDefault="00A353A1" w:rsidP="00A353A1">
      <w:pPr>
        <w:pStyle w:val="BodyText"/>
        <w:ind w:firstLine="360"/>
        <w:jc w:val="both"/>
        <w:rPr>
          <w:rFonts w:ascii="Calibri" w:hAnsi="Calibri"/>
          <w:sz w:val="24"/>
          <w:szCs w:val="24"/>
          <w:lang w:val="pt-BR"/>
        </w:rPr>
      </w:pPr>
      <w:r>
        <w:rPr>
          <w:rFonts w:ascii="Calibri" w:hAnsi="Calibri"/>
          <w:sz w:val="24"/>
          <w:szCs w:val="24"/>
          <w:lang w:val="pt-BR"/>
        </w:rPr>
        <w:t xml:space="preserve">O </w:t>
      </w:r>
      <w:proofErr w:type="spellStart"/>
      <w:proofErr w:type="gramStart"/>
      <w:r>
        <w:rPr>
          <w:rFonts w:ascii="Calibri" w:hAnsi="Calibri"/>
          <w:sz w:val="24"/>
          <w:szCs w:val="24"/>
          <w:lang w:val="pt-BR"/>
        </w:rPr>
        <w:t>CobiT</w:t>
      </w:r>
      <w:proofErr w:type="spellEnd"/>
      <w:proofErr w:type="gramEnd"/>
      <w:r>
        <w:rPr>
          <w:rFonts w:ascii="Calibri" w:hAnsi="Calibri"/>
          <w:sz w:val="24"/>
          <w:szCs w:val="24"/>
          <w:lang w:val="pt-BR"/>
        </w:rPr>
        <w:t xml:space="preserve"> (</w:t>
      </w:r>
      <w:proofErr w:type="spellStart"/>
      <w:r w:rsidRPr="00554D2A">
        <w:rPr>
          <w:rFonts w:ascii="Calibri" w:hAnsi="Calibri"/>
          <w:i/>
          <w:sz w:val="24"/>
          <w:szCs w:val="24"/>
          <w:lang w:val="pt-BR"/>
        </w:rPr>
        <w:t>Control</w:t>
      </w:r>
      <w:proofErr w:type="spellEnd"/>
      <w:r w:rsidRPr="00554D2A">
        <w:rPr>
          <w:rFonts w:ascii="Calibri" w:hAnsi="Calibri"/>
          <w:i/>
          <w:sz w:val="24"/>
          <w:szCs w:val="24"/>
          <w:lang w:val="pt-BR"/>
        </w:rPr>
        <w:t xml:space="preserve"> </w:t>
      </w:r>
      <w:proofErr w:type="spellStart"/>
      <w:r w:rsidRPr="00554D2A">
        <w:rPr>
          <w:rFonts w:ascii="Calibri" w:hAnsi="Calibri"/>
          <w:i/>
          <w:sz w:val="24"/>
          <w:szCs w:val="24"/>
          <w:lang w:val="pt-BR"/>
        </w:rPr>
        <w:t>Objectives</w:t>
      </w:r>
      <w:proofErr w:type="spellEnd"/>
      <w:r w:rsidRPr="00554D2A">
        <w:rPr>
          <w:rFonts w:ascii="Calibri" w:hAnsi="Calibri"/>
          <w:i/>
          <w:sz w:val="24"/>
          <w:szCs w:val="24"/>
          <w:lang w:val="pt-BR"/>
        </w:rPr>
        <w:t xml:space="preserve"> for </w:t>
      </w:r>
      <w:proofErr w:type="spellStart"/>
      <w:r w:rsidRPr="00554D2A">
        <w:rPr>
          <w:rFonts w:ascii="Calibri" w:hAnsi="Calibri"/>
          <w:i/>
          <w:sz w:val="24"/>
          <w:szCs w:val="24"/>
          <w:lang w:val="pt-BR"/>
        </w:rPr>
        <w:t>Information</w:t>
      </w:r>
      <w:proofErr w:type="spellEnd"/>
      <w:r w:rsidRPr="00554D2A">
        <w:rPr>
          <w:rFonts w:ascii="Calibri" w:hAnsi="Calibri"/>
          <w:i/>
          <w:sz w:val="24"/>
          <w:szCs w:val="24"/>
          <w:lang w:val="pt-BR"/>
        </w:rPr>
        <w:t xml:space="preserve"> </w:t>
      </w:r>
      <w:proofErr w:type="spellStart"/>
      <w:r w:rsidRPr="00554D2A">
        <w:rPr>
          <w:rFonts w:ascii="Calibri" w:hAnsi="Calibri"/>
          <w:i/>
          <w:sz w:val="24"/>
          <w:szCs w:val="24"/>
          <w:lang w:val="pt-BR"/>
        </w:rPr>
        <w:t>and</w:t>
      </w:r>
      <w:proofErr w:type="spellEnd"/>
      <w:r w:rsidRPr="00554D2A">
        <w:rPr>
          <w:rFonts w:ascii="Calibri" w:hAnsi="Calibri"/>
          <w:i/>
          <w:sz w:val="24"/>
          <w:szCs w:val="24"/>
          <w:lang w:val="pt-BR"/>
        </w:rPr>
        <w:t xml:space="preserve"> </w:t>
      </w:r>
      <w:proofErr w:type="spellStart"/>
      <w:r w:rsidRPr="00554D2A">
        <w:rPr>
          <w:rFonts w:ascii="Calibri" w:hAnsi="Calibri"/>
          <w:i/>
          <w:sz w:val="24"/>
          <w:szCs w:val="24"/>
          <w:lang w:val="pt-BR"/>
        </w:rPr>
        <w:t>related</w:t>
      </w:r>
      <w:proofErr w:type="spellEnd"/>
      <w:r w:rsidRPr="00554D2A">
        <w:rPr>
          <w:rFonts w:ascii="Calibri" w:hAnsi="Calibri"/>
          <w:i/>
          <w:sz w:val="24"/>
          <w:szCs w:val="24"/>
          <w:lang w:val="pt-BR"/>
        </w:rPr>
        <w:t xml:space="preserve"> </w:t>
      </w:r>
      <w:proofErr w:type="spellStart"/>
      <w:r w:rsidRPr="00554D2A">
        <w:rPr>
          <w:rFonts w:ascii="Calibri" w:hAnsi="Calibri"/>
          <w:i/>
          <w:sz w:val="24"/>
          <w:szCs w:val="24"/>
          <w:lang w:val="pt-BR"/>
        </w:rPr>
        <w:t>Technology</w:t>
      </w:r>
      <w:proofErr w:type="spellEnd"/>
      <w:r>
        <w:rPr>
          <w:rFonts w:ascii="Calibri" w:hAnsi="Calibri"/>
          <w:sz w:val="24"/>
          <w:szCs w:val="24"/>
          <w:lang w:val="pt-BR"/>
        </w:rPr>
        <w:t>) é um modelo para governança e gestão de TI desenvolvido pela ISACA (</w:t>
      </w:r>
      <w:proofErr w:type="spellStart"/>
      <w:r w:rsidRPr="00554D2A">
        <w:rPr>
          <w:rFonts w:ascii="Calibri" w:hAnsi="Calibri"/>
          <w:i/>
          <w:sz w:val="24"/>
          <w:szCs w:val="24"/>
          <w:lang w:val="pt-BR"/>
        </w:rPr>
        <w:t>Information</w:t>
      </w:r>
      <w:proofErr w:type="spellEnd"/>
      <w:r w:rsidRPr="00554D2A">
        <w:rPr>
          <w:rFonts w:ascii="Calibri" w:hAnsi="Calibri"/>
          <w:i/>
          <w:sz w:val="24"/>
          <w:szCs w:val="24"/>
          <w:lang w:val="pt-BR"/>
        </w:rPr>
        <w:t xml:space="preserve"> Systems </w:t>
      </w:r>
      <w:proofErr w:type="spellStart"/>
      <w:r w:rsidRPr="00554D2A">
        <w:rPr>
          <w:rFonts w:ascii="Calibri" w:hAnsi="Calibri"/>
          <w:i/>
          <w:sz w:val="24"/>
          <w:szCs w:val="24"/>
          <w:lang w:val="pt-BR"/>
        </w:rPr>
        <w:t>Audit</w:t>
      </w:r>
      <w:proofErr w:type="spellEnd"/>
      <w:r w:rsidRPr="00554D2A">
        <w:rPr>
          <w:rFonts w:ascii="Calibri" w:hAnsi="Calibri"/>
          <w:i/>
          <w:sz w:val="24"/>
          <w:szCs w:val="24"/>
          <w:lang w:val="pt-BR"/>
        </w:rPr>
        <w:t xml:space="preserve"> </w:t>
      </w:r>
      <w:proofErr w:type="spellStart"/>
      <w:r w:rsidRPr="00554D2A">
        <w:rPr>
          <w:rFonts w:ascii="Calibri" w:hAnsi="Calibri"/>
          <w:i/>
          <w:sz w:val="24"/>
          <w:szCs w:val="24"/>
          <w:lang w:val="pt-BR"/>
        </w:rPr>
        <w:t>and</w:t>
      </w:r>
      <w:proofErr w:type="spellEnd"/>
      <w:r w:rsidRPr="00554D2A">
        <w:rPr>
          <w:rFonts w:ascii="Calibri" w:hAnsi="Calibri"/>
          <w:i/>
          <w:sz w:val="24"/>
          <w:szCs w:val="24"/>
          <w:lang w:val="pt-BR"/>
        </w:rPr>
        <w:t xml:space="preserve"> </w:t>
      </w:r>
      <w:proofErr w:type="spellStart"/>
      <w:r w:rsidRPr="00554D2A">
        <w:rPr>
          <w:rFonts w:ascii="Calibri" w:hAnsi="Calibri"/>
          <w:i/>
          <w:sz w:val="24"/>
          <w:szCs w:val="24"/>
          <w:lang w:val="pt-BR"/>
        </w:rPr>
        <w:t>Control</w:t>
      </w:r>
      <w:proofErr w:type="spellEnd"/>
      <w:r w:rsidRPr="00554D2A">
        <w:rPr>
          <w:rFonts w:ascii="Calibri" w:hAnsi="Calibri"/>
          <w:i/>
          <w:sz w:val="24"/>
          <w:szCs w:val="24"/>
          <w:lang w:val="pt-BR"/>
        </w:rPr>
        <w:t xml:space="preserve"> </w:t>
      </w:r>
      <w:proofErr w:type="spellStart"/>
      <w:r w:rsidRPr="00554D2A">
        <w:rPr>
          <w:rFonts w:ascii="Calibri" w:hAnsi="Calibri"/>
          <w:i/>
          <w:sz w:val="24"/>
          <w:szCs w:val="24"/>
          <w:lang w:val="pt-BR"/>
        </w:rPr>
        <w:t>Association</w:t>
      </w:r>
      <w:proofErr w:type="spellEnd"/>
      <w:r>
        <w:rPr>
          <w:rFonts w:ascii="Calibri" w:hAnsi="Calibri"/>
          <w:sz w:val="24"/>
          <w:szCs w:val="24"/>
          <w:lang w:val="pt-BR"/>
        </w:rPr>
        <w:t>).</w:t>
      </w:r>
    </w:p>
    <w:p w:rsidR="00A353A1" w:rsidRDefault="00A353A1" w:rsidP="00A353A1">
      <w:pPr>
        <w:pStyle w:val="BodyText"/>
        <w:ind w:firstLine="360"/>
        <w:jc w:val="both"/>
        <w:rPr>
          <w:rFonts w:ascii="Calibri" w:hAnsi="Calibri"/>
          <w:sz w:val="24"/>
          <w:szCs w:val="24"/>
          <w:lang w:val="pt-BR"/>
        </w:rPr>
      </w:pPr>
      <w:r>
        <w:rPr>
          <w:rFonts w:ascii="Calibri" w:hAnsi="Calibri"/>
          <w:sz w:val="24"/>
          <w:szCs w:val="24"/>
          <w:lang w:val="pt-BR"/>
        </w:rPr>
        <w:t>A ISACA, organização que teve sua fundação em 1996, é uma organização líder de profissionais de controle em TI. Ela é uma entidade privada e voluntária que possui mais de 86.000 membros ao redor do mundo e é reconhecida como entidade líder global em governança de TI. A ISACA possui mais de 185 capítulos (sedes) em aproximadamente 75 países. O foco da associação é na área de auditoria de sistemas, controles de TI e questões de segurança da informação.</w:t>
      </w:r>
    </w:p>
    <w:p w:rsidR="00A353A1" w:rsidRDefault="00A353A1" w:rsidP="00A353A1">
      <w:pPr>
        <w:pStyle w:val="BodyText"/>
        <w:ind w:firstLine="360"/>
        <w:jc w:val="both"/>
        <w:rPr>
          <w:rFonts w:ascii="Calibri" w:hAnsi="Calibri"/>
          <w:sz w:val="24"/>
          <w:szCs w:val="24"/>
          <w:lang w:val="pt-BR"/>
        </w:rPr>
      </w:pPr>
      <w:r>
        <w:rPr>
          <w:rFonts w:ascii="Calibri" w:hAnsi="Calibri"/>
          <w:sz w:val="24"/>
          <w:szCs w:val="24"/>
          <w:lang w:val="pt-BR"/>
        </w:rPr>
        <w:t xml:space="preserve">Com a criação do </w:t>
      </w:r>
      <w:proofErr w:type="spellStart"/>
      <w:proofErr w:type="gramStart"/>
      <w:r>
        <w:rPr>
          <w:rFonts w:ascii="Calibri" w:hAnsi="Calibri"/>
          <w:sz w:val="24"/>
          <w:szCs w:val="24"/>
          <w:lang w:val="pt-BR"/>
        </w:rPr>
        <w:t>CobiT</w:t>
      </w:r>
      <w:proofErr w:type="spellEnd"/>
      <w:proofErr w:type="gramEnd"/>
      <w:r>
        <w:rPr>
          <w:rFonts w:ascii="Calibri" w:hAnsi="Calibri"/>
          <w:sz w:val="24"/>
          <w:szCs w:val="24"/>
          <w:lang w:val="pt-BR"/>
        </w:rPr>
        <w:t xml:space="preserve"> (seu principal produto), a ISACA definiu seus objetivos. Em sua criação, ficou acertado que o objetivo do </w:t>
      </w:r>
      <w:proofErr w:type="spellStart"/>
      <w:proofErr w:type="gramStart"/>
      <w:r>
        <w:rPr>
          <w:rFonts w:ascii="Calibri" w:hAnsi="Calibri"/>
          <w:sz w:val="24"/>
          <w:szCs w:val="24"/>
          <w:lang w:val="pt-BR"/>
        </w:rPr>
        <w:t>CobiT</w:t>
      </w:r>
      <w:proofErr w:type="spellEnd"/>
      <w:proofErr w:type="gramEnd"/>
      <w:r>
        <w:rPr>
          <w:rFonts w:ascii="Calibri" w:hAnsi="Calibri"/>
          <w:sz w:val="24"/>
          <w:szCs w:val="24"/>
          <w:lang w:val="pt-BR"/>
        </w:rPr>
        <w:t xml:space="preserve"> seria fornecer ao gerenciamento dos processos de negócio, um modelo de governança em TI, desenhado para ajudar no entendimento e gerenciamento dos riscos associados. Também se tornou objetivo do </w:t>
      </w:r>
      <w:proofErr w:type="spellStart"/>
      <w:proofErr w:type="gramStart"/>
      <w:r>
        <w:rPr>
          <w:rFonts w:ascii="Calibri" w:hAnsi="Calibri"/>
          <w:sz w:val="24"/>
          <w:szCs w:val="24"/>
          <w:lang w:val="pt-BR"/>
        </w:rPr>
        <w:t>CobiT</w:t>
      </w:r>
      <w:proofErr w:type="spellEnd"/>
      <w:proofErr w:type="gramEnd"/>
      <w:r>
        <w:rPr>
          <w:rFonts w:ascii="Calibri" w:hAnsi="Calibri"/>
          <w:sz w:val="24"/>
          <w:szCs w:val="24"/>
          <w:lang w:val="pt-BR"/>
        </w:rPr>
        <w:t xml:space="preserve"> o fato dele ser orientado ao negócio, ou seja, o fato dele direcionar a governança de TI e seus recursos para as estratégias de negócio. </w:t>
      </w:r>
    </w:p>
    <w:p w:rsidR="00A353A1" w:rsidRDefault="00A353A1" w:rsidP="00A353A1">
      <w:pPr>
        <w:pStyle w:val="BodyText"/>
        <w:ind w:firstLine="360"/>
        <w:jc w:val="both"/>
        <w:rPr>
          <w:rFonts w:ascii="Calibri" w:hAnsi="Calibri"/>
          <w:sz w:val="24"/>
          <w:szCs w:val="24"/>
          <w:lang w:val="pt-BR"/>
        </w:rPr>
      </w:pPr>
      <w:r>
        <w:rPr>
          <w:rFonts w:ascii="Calibri" w:hAnsi="Calibri"/>
          <w:sz w:val="24"/>
          <w:szCs w:val="24"/>
          <w:lang w:val="pt-BR"/>
        </w:rPr>
        <w:lastRenderedPageBreak/>
        <w:t xml:space="preserve">Atualmente, o </w:t>
      </w:r>
      <w:proofErr w:type="spellStart"/>
      <w:proofErr w:type="gramStart"/>
      <w:r>
        <w:rPr>
          <w:rFonts w:ascii="Calibri" w:hAnsi="Calibri"/>
          <w:sz w:val="24"/>
          <w:szCs w:val="24"/>
          <w:lang w:val="pt-BR"/>
        </w:rPr>
        <w:t>Cob</w:t>
      </w:r>
      <w:r w:rsidR="001406C1">
        <w:rPr>
          <w:rFonts w:ascii="Calibri" w:hAnsi="Calibri"/>
          <w:sz w:val="24"/>
          <w:szCs w:val="24"/>
          <w:lang w:val="pt-BR"/>
        </w:rPr>
        <w:t>iT</w:t>
      </w:r>
      <w:proofErr w:type="spellEnd"/>
      <w:proofErr w:type="gramEnd"/>
      <w:r w:rsidR="001406C1">
        <w:rPr>
          <w:rFonts w:ascii="Calibri" w:hAnsi="Calibri"/>
          <w:sz w:val="24"/>
          <w:szCs w:val="24"/>
          <w:lang w:val="pt-BR"/>
        </w:rPr>
        <w:t xml:space="preserve"> está em sua 5ª edição (</w:t>
      </w:r>
      <w:r>
        <w:rPr>
          <w:rFonts w:ascii="Calibri" w:hAnsi="Calibri"/>
          <w:sz w:val="24"/>
          <w:szCs w:val="24"/>
          <w:lang w:val="pt-BR"/>
        </w:rPr>
        <w:t>lançada</w:t>
      </w:r>
      <w:r w:rsidR="001406C1">
        <w:rPr>
          <w:rFonts w:ascii="Calibri" w:hAnsi="Calibri"/>
          <w:sz w:val="24"/>
          <w:szCs w:val="24"/>
          <w:lang w:val="pt-BR"/>
        </w:rPr>
        <w:t xml:space="preserve"> no início de 2012</w:t>
      </w:r>
      <w:r>
        <w:rPr>
          <w:rFonts w:ascii="Calibri" w:hAnsi="Calibri"/>
          <w:sz w:val="24"/>
          <w:szCs w:val="24"/>
          <w:lang w:val="pt-BR"/>
        </w:rPr>
        <w:t>) e é dividido em agrupamento de afinidades dos principais processos e atividades de TI. Ele prov</w:t>
      </w:r>
      <w:r w:rsidR="008D2C58">
        <w:rPr>
          <w:rFonts w:ascii="Calibri" w:hAnsi="Calibri"/>
          <w:sz w:val="24"/>
          <w:szCs w:val="24"/>
          <w:lang w:val="pt-BR"/>
        </w:rPr>
        <w:t>ê boas práticas através de sua estrutura</w:t>
      </w:r>
      <w:r>
        <w:rPr>
          <w:rFonts w:ascii="Calibri" w:hAnsi="Calibri"/>
          <w:sz w:val="24"/>
          <w:szCs w:val="24"/>
          <w:lang w:val="pt-BR"/>
        </w:rPr>
        <w:t xml:space="preserve"> que distribui controles através de uma estrutura lógica e gerenciáve</w:t>
      </w:r>
      <w:r w:rsidR="00CE4E78">
        <w:rPr>
          <w:rFonts w:ascii="Calibri" w:hAnsi="Calibri"/>
          <w:sz w:val="24"/>
          <w:szCs w:val="24"/>
          <w:lang w:val="pt-BR"/>
        </w:rPr>
        <w:t>l</w:t>
      </w:r>
      <w:r>
        <w:rPr>
          <w:rFonts w:ascii="Calibri" w:hAnsi="Calibri"/>
          <w:sz w:val="24"/>
          <w:szCs w:val="24"/>
          <w:lang w:val="pt-BR"/>
        </w:rPr>
        <w:t xml:space="preserve"> [16]</w:t>
      </w:r>
      <w:r w:rsidR="00CE4E78">
        <w:rPr>
          <w:rFonts w:ascii="Calibri" w:hAnsi="Calibri"/>
          <w:sz w:val="24"/>
          <w:szCs w:val="24"/>
          <w:lang w:val="pt-BR"/>
        </w:rPr>
        <w:t>.</w:t>
      </w:r>
    </w:p>
    <w:p w:rsidR="008D2C58" w:rsidRDefault="008D2C58" w:rsidP="00A353A1">
      <w:pPr>
        <w:pStyle w:val="BodyText"/>
        <w:ind w:firstLine="360"/>
        <w:jc w:val="both"/>
        <w:rPr>
          <w:rFonts w:ascii="Calibri" w:hAnsi="Calibri"/>
          <w:sz w:val="24"/>
          <w:szCs w:val="24"/>
          <w:lang w:val="pt-BR"/>
        </w:rPr>
      </w:pPr>
    </w:p>
    <w:p w:rsidR="000C5FC8" w:rsidRDefault="00A353A1" w:rsidP="00FA561A">
      <w:pPr>
        <w:pStyle w:val="BodyText"/>
        <w:numPr>
          <w:ilvl w:val="1"/>
          <w:numId w:val="25"/>
        </w:numPr>
        <w:jc w:val="both"/>
        <w:outlineLvl w:val="1"/>
        <w:rPr>
          <w:rFonts w:ascii="Calibri" w:hAnsi="Calibri"/>
          <w:b/>
          <w:sz w:val="28"/>
          <w:szCs w:val="28"/>
          <w:lang w:val="pt-BR"/>
        </w:rPr>
      </w:pPr>
      <w:bookmarkStart w:id="17" w:name="_Toc327982717"/>
      <w:r>
        <w:rPr>
          <w:rFonts w:ascii="Calibri" w:hAnsi="Calibri"/>
          <w:b/>
          <w:sz w:val="28"/>
          <w:szCs w:val="28"/>
          <w:lang w:val="pt-BR"/>
        </w:rPr>
        <w:t>Estrutura</w:t>
      </w:r>
      <w:r w:rsidR="00C30390">
        <w:rPr>
          <w:rFonts w:ascii="Calibri" w:hAnsi="Calibri"/>
          <w:b/>
          <w:sz w:val="28"/>
          <w:szCs w:val="28"/>
          <w:lang w:val="pt-BR"/>
        </w:rPr>
        <w:t xml:space="preserve"> do </w:t>
      </w:r>
      <w:proofErr w:type="spellStart"/>
      <w:proofErr w:type="gramStart"/>
      <w:r w:rsidR="00C30390">
        <w:rPr>
          <w:rFonts w:ascii="Calibri" w:hAnsi="Calibri"/>
          <w:b/>
          <w:sz w:val="28"/>
          <w:szCs w:val="28"/>
          <w:lang w:val="pt-BR"/>
        </w:rPr>
        <w:t>Cobi</w:t>
      </w:r>
      <w:r w:rsidR="000C5FC8" w:rsidRPr="000A1B6D">
        <w:rPr>
          <w:rFonts w:ascii="Calibri" w:hAnsi="Calibri"/>
          <w:b/>
          <w:sz w:val="28"/>
          <w:szCs w:val="28"/>
          <w:lang w:val="pt-BR"/>
        </w:rPr>
        <w:t>T</w:t>
      </w:r>
      <w:bookmarkEnd w:id="17"/>
      <w:proofErr w:type="spellEnd"/>
      <w:proofErr w:type="gramEnd"/>
    </w:p>
    <w:p w:rsidR="00AA44D4" w:rsidRDefault="00AA44D4" w:rsidP="00AA44D4">
      <w:pPr>
        <w:pStyle w:val="BodyText"/>
        <w:jc w:val="both"/>
        <w:outlineLvl w:val="1"/>
        <w:rPr>
          <w:rFonts w:ascii="Calibri" w:hAnsi="Calibri"/>
          <w:b/>
          <w:sz w:val="28"/>
          <w:szCs w:val="28"/>
          <w:lang w:val="pt-BR"/>
        </w:rPr>
      </w:pPr>
    </w:p>
    <w:p w:rsidR="000B6B6D" w:rsidRDefault="00AA44D4" w:rsidP="000B6B6D">
      <w:pPr>
        <w:pStyle w:val="BodyText"/>
        <w:ind w:firstLine="360"/>
        <w:jc w:val="both"/>
        <w:rPr>
          <w:rFonts w:ascii="Calibri" w:hAnsi="Calibri"/>
          <w:sz w:val="24"/>
          <w:szCs w:val="24"/>
          <w:lang w:val="pt-BR"/>
        </w:rPr>
      </w:pPr>
      <w:r>
        <w:rPr>
          <w:rFonts w:ascii="Calibri" w:hAnsi="Calibri"/>
          <w:sz w:val="24"/>
          <w:szCs w:val="24"/>
          <w:lang w:val="pt-BR"/>
        </w:rPr>
        <w:t xml:space="preserve">O </w:t>
      </w:r>
      <w:proofErr w:type="spellStart"/>
      <w:proofErr w:type="gramStart"/>
      <w:r>
        <w:rPr>
          <w:rFonts w:ascii="Calibri" w:hAnsi="Calibri"/>
          <w:sz w:val="24"/>
          <w:szCs w:val="24"/>
          <w:lang w:val="pt-BR"/>
        </w:rPr>
        <w:t>CobiT</w:t>
      </w:r>
      <w:proofErr w:type="spellEnd"/>
      <w:proofErr w:type="gramEnd"/>
      <w:r w:rsidR="000B6B6D">
        <w:rPr>
          <w:rFonts w:ascii="Calibri" w:hAnsi="Calibri"/>
          <w:sz w:val="24"/>
          <w:szCs w:val="24"/>
          <w:lang w:val="pt-BR"/>
        </w:rPr>
        <w:t>,</w:t>
      </w:r>
      <w:r>
        <w:rPr>
          <w:rFonts w:ascii="Calibri" w:hAnsi="Calibri"/>
          <w:sz w:val="24"/>
          <w:szCs w:val="24"/>
          <w:lang w:val="pt-BR"/>
        </w:rPr>
        <w:t xml:space="preserve"> em sua recente versão 5</w:t>
      </w:r>
      <w:r w:rsidR="000B6B6D">
        <w:rPr>
          <w:rFonts w:ascii="Calibri" w:hAnsi="Calibri"/>
          <w:sz w:val="24"/>
          <w:szCs w:val="24"/>
          <w:lang w:val="pt-BR"/>
        </w:rPr>
        <w:t>,</w:t>
      </w:r>
      <w:r>
        <w:rPr>
          <w:rFonts w:ascii="Calibri" w:hAnsi="Calibri"/>
          <w:sz w:val="24"/>
          <w:szCs w:val="24"/>
          <w:lang w:val="pt-BR"/>
        </w:rPr>
        <w:t xml:space="preserve"> possui, ao todo, 37 processos descritos de acordo com as melhores práticas</w:t>
      </w:r>
      <w:r w:rsidR="000B6B6D">
        <w:rPr>
          <w:rFonts w:ascii="Calibri" w:hAnsi="Calibri"/>
          <w:sz w:val="24"/>
          <w:szCs w:val="24"/>
          <w:lang w:val="pt-BR"/>
        </w:rPr>
        <w:t xml:space="preserve"> do mercado de TI</w:t>
      </w:r>
      <w:r>
        <w:rPr>
          <w:rFonts w:ascii="Calibri" w:hAnsi="Calibri"/>
          <w:sz w:val="24"/>
          <w:szCs w:val="24"/>
          <w:lang w:val="pt-BR"/>
        </w:rPr>
        <w:t xml:space="preserve">. </w:t>
      </w:r>
      <w:r w:rsidRPr="00AA44D4">
        <w:rPr>
          <w:rFonts w:ascii="Calibri" w:hAnsi="Calibri"/>
          <w:i/>
          <w:sz w:val="24"/>
          <w:szCs w:val="24"/>
          <w:lang w:val="pt-BR"/>
        </w:rPr>
        <w:t>O framework</w:t>
      </w:r>
      <w:r w:rsidR="000B6B6D">
        <w:rPr>
          <w:rFonts w:ascii="Calibri" w:hAnsi="Calibri"/>
          <w:i/>
          <w:sz w:val="24"/>
          <w:szCs w:val="24"/>
          <w:lang w:val="pt-BR"/>
        </w:rPr>
        <w:t>,</w:t>
      </w:r>
      <w:r>
        <w:rPr>
          <w:rFonts w:ascii="Calibri" w:hAnsi="Calibri"/>
          <w:i/>
          <w:sz w:val="24"/>
          <w:szCs w:val="24"/>
          <w:lang w:val="pt-BR"/>
        </w:rPr>
        <w:t xml:space="preserve"> </w:t>
      </w:r>
      <w:r>
        <w:rPr>
          <w:rFonts w:ascii="Calibri" w:hAnsi="Calibri"/>
          <w:sz w:val="24"/>
          <w:szCs w:val="24"/>
          <w:lang w:val="pt-BR"/>
        </w:rPr>
        <w:t xml:space="preserve">nessa </w:t>
      </w:r>
      <w:r w:rsidR="000B6B6D">
        <w:rPr>
          <w:rFonts w:ascii="Calibri" w:hAnsi="Calibri"/>
          <w:sz w:val="24"/>
          <w:szCs w:val="24"/>
          <w:lang w:val="pt-BR"/>
        </w:rPr>
        <w:t xml:space="preserve">recente versão, começa a separar os seus processos entre atividades de governança de TI e atividades de administração de TI. Dentro dessas duas perspectivas, o </w:t>
      </w:r>
      <w:proofErr w:type="spellStart"/>
      <w:proofErr w:type="gramStart"/>
      <w:r w:rsidR="000B6B6D">
        <w:rPr>
          <w:rFonts w:ascii="Calibri" w:hAnsi="Calibri"/>
          <w:sz w:val="24"/>
          <w:szCs w:val="24"/>
          <w:lang w:val="pt-BR"/>
        </w:rPr>
        <w:t>CobiT</w:t>
      </w:r>
      <w:proofErr w:type="spellEnd"/>
      <w:proofErr w:type="gramEnd"/>
      <w:r w:rsidR="000B6B6D">
        <w:rPr>
          <w:rFonts w:ascii="Calibri" w:hAnsi="Calibri"/>
          <w:sz w:val="24"/>
          <w:szCs w:val="24"/>
          <w:lang w:val="pt-BR"/>
        </w:rPr>
        <w:t xml:space="preserve"> possui os seguintes domínios:</w:t>
      </w:r>
    </w:p>
    <w:p w:rsidR="000B6B6D" w:rsidRDefault="000B6B6D" w:rsidP="000B6B6D">
      <w:pPr>
        <w:pStyle w:val="BodyText"/>
        <w:ind w:firstLine="360"/>
        <w:jc w:val="both"/>
        <w:rPr>
          <w:rFonts w:ascii="Calibri" w:hAnsi="Calibri"/>
          <w:sz w:val="24"/>
          <w:szCs w:val="24"/>
          <w:lang w:val="pt-BR"/>
        </w:rPr>
      </w:pPr>
      <w:r>
        <w:rPr>
          <w:rFonts w:ascii="Calibri" w:hAnsi="Calibri"/>
          <w:sz w:val="24"/>
          <w:szCs w:val="24"/>
          <w:lang w:val="pt-BR"/>
        </w:rPr>
        <w:t>Governança de TI (</w:t>
      </w:r>
      <w:proofErr w:type="gramStart"/>
      <w:r>
        <w:rPr>
          <w:rFonts w:ascii="Calibri" w:hAnsi="Calibri"/>
          <w:sz w:val="24"/>
          <w:szCs w:val="24"/>
          <w:lang w:val="pt-BR"/>
        </w:rPr>
        <w:t>5</w:t>
      </w:r>
      <w:proofErr w:type="gramEnd"/>
      <w:r>
        <w:rPr>
          <w:rFonts w:ascii="Calibri" w:hAnsi="Calibri"/>
          <w:sz w:val="24"/>
          <w:szCs w:val="24"/>
          <w:lang w:val="pt-BR"/>
        </w:rPr>
        <w:t xml:space="preserve"> processos pertencentes ao conjunto dos três domínios</w:t>
      </w:r>
      <w:r w:rsidR="00771475">
        <w:rPr>
          <w:rFonts w:ascii="Calibri" w:hAnsi="Calibri"/>
          <w:sz w:val="24"/>
          <w:szCs w:val="24"/>
          <w:lang w:val="pt-BR"/>
        </w:rPr>
        <w:t xml:space="preserve"> - EDM</w:t>
      </w:r>
      <w:r>
        <w:rPr>
          <w:rFonts w:ascii="Calibri" w:hAnsi="Calibri"/>
          <w:sz w:val="24"/>
          <w:szCs w:val="24"/>
          <w:lang w:val="pt-BR"/>
        </w:rPr>
        <w:t>):</w:t>
      </w:r>
    </w:p>
    <w:p w:rsidR="000B6B6D" w:rsidRDefault="000B6B6D" w:rsidP="000B6B6D">
      <w:pPr>
        <w:pStyle w:val="BodyText"/>
        <w:numPr>
          <w:ilvl w:val="0"/>
          <w:numId w:val="31"/>
        </w:numPr>
        <w:jc w:val="both"/>
        <w:rPr>
          <w:rFonts w:ascii="Calibri" w:hAnsi="Calibri"/>
          <w:sz w:val="24"/>
          <w:szCs w:val="24"/>
          <w:lang w:val="pt-BR"/>
        </w:rPr>
      </w:pPr>
      <w:r>
        <w:rPr>
          <w:rFonts w:ascii="Calibri" w:hAnsi="Calibri"/>
          <w:sz w:val="24"/>
          <w:szCs w:val="24"/>
          <w:lang w:val="pt-BR"/>
        </w:rPr>
        <w:t>Avaliar</w:t>
      </w:r>
      <w:r w:rsidR="001F0821">
        <w:rPr>
          <w:rFonts w:ascii="Calibri" w:hAnsi="Calibri"/>
          <w:sz w:val="24"/>
          <w:szCs w:val="24"/>
          <w:lang w:val="pt-BR"/>
        </w:rPr>
        <w:t xml:space="preserve"> (</w:t>
      </w:r>
      <w:proofErr w:type="spellStart"/>
      <w:r w:rsidR="001F0821" w:rsidRPr="001F0821">
        <w:rPr>
          <w:rFonts w:ascii="Calibri" w:hAnsi="Calibri"/>
          <w:i/>
          <w:sz w:val="24"/>
          <w:szCs w:val="24"/>
          <w:lang w:val="pt-BR"/>
        </w:rPr>
        <w:t>Evaluate</w:t>
      </w:r>
      <w:proofErr w:type="spellEnd"/>
      <w:r w:rsidR="001F0821">
        <w:rPr>
          <w:rFonts w:ascii="Calibri" w:hAnsi="Calibri"/>
          <w:sz w:val="24"/>
          <w:szCs w:val="24"/>
          <w:lang w:val="pt-BR"/>
        </w:rPr>
        <w:t>)</w:t>
      </w:r>
    </w:p>
    <w:p w:rsidR="000B6B6D" w:rsidRDefault="000B6B6D" w:rsidP="000B6B6D">
      <w:pPr>
        <w:pStyle w:val="BodyText"/>
        <w:numPr>
          <w:ilvl w:val="0"/>
          <w:numId w:val="31"/>
        </w:numPr>
        <w:jc w:val="both"/>
        <w:rPr>
          <w:rFonts w:ascii="Calibri" w:hAnsi="Calibri"/>
          <w:sz w:val="24"/>
          <w:szCs w:val="24"/>
          <w:lang w:val="pt-BR"/>
        </w:rPr>
      </w:pPr>
      <w:r>
        <w:rPr>
          <w:rFonts w:ascii="Calibri" w:hAnsi="Calibri"/>
          <w:sz w:val="24"/>
          <w:szCs w:val="24"/>
          <w:lang w:val="pt-BR"/>
        </w:rPr>
        <w:t>Direcionar</w:t>
      </w:r>
      <w:r w:rsidR="001F0821">
        <w:rPr>
          <w:rFonts w:ascii="Calibri" w:hAnsi="Calibri"/>
          <w:sz w:val="24"/>
          <w:szCs w:val="24"/>
          <w:lang w:val="pt-BR"/>
        </w:rPr>
        <w:t xml:space="preserve"> (</w:t>
      </w:r>
      <w:proofErr w:type="spellStart"/>
      <w:r w:rsidR="001F0821" w:rsidRPr="001F0821">
        <w:rPr>
          <w:rFonts w:ascii="Calibri" w:hAnsi="Calibri"/>
          <w:i/>
          <w:sz w:val="24"/>
          <w:szCs w:val="24"/>
          <w:lang w:val="pt-BR"/>
        </w:rPr>
        <w:t>Direct</w:t>
      </w:r>
      <w:proofErr w:type="spellEnd"/>
      <w:r w:rsidR="001F0821">
        <w:rPr>
          <w:rFonts w:ascii="Calibri" w:hAnsi="Calibri"/>
          <w:sz w:val="24"/>
          <w:szCs w:val="24"/>
          <w:lang w:val="pt-BR"/>
        </w:rPr>
        <w:t>)</w:t>
      </w:r>
    </w:p>
    <w:p w:rsidR="000B6B6D" w:rsidRDefault="000B6B6D" w:rsidP="000B6B6D">
      <w:pPr>
        <w:pStyle w:val="BodyText"/>
        <w:numPr>
          <w:ilvl w:val="0"/>
          <w:numId w:val="31"/>
        </w:numPr>
        <w:jc w:val="both"/>
        <w:rPr>
          <w:rFonts w:ascii="Calibri" w:hAnsi="Calibri"/>
          <w:sz w:val="24"/>
          <w:szCs w:val="24"/>
          <w:lang w:val="pt-BR"/>
        </w:rPr>
      </w:pPr>
      <w:r>
        <w:rPr>
          <w:rFonts w:ascii="Calibri" w:hAnsi="Calibri"/>
          <w:sz w:val="24"/>
          <w:szCs w:val="24"/>
          <w:lang w:val="pt-BR"/>
        </w:rPr>
        <w:t>Monitorar</w:t>
      </w:r>
      <w:r w:rsidR="001F0821">
        <w:rPr>
          <w:rFonts w:ascii="Calibri" w:hAnsi="Calibri"/>
          <w:sz w:val="24"/>
          <w:szCs w:val="24"/>
          <w:lang w:val="pt-BR"/>
        </w:rPr>
        <w:t xml:space="preserve"> (</w:t>
      </w:r>
      <w:r w:rsidR="001F0821" w:rsidRPr="001F0821">
        <w:rPr>
          <w:rFonts w:ascii="Calibri" w:hAnsi="Calibri"/>
          <w:i/>
          <w:sz w:val="24"/>
          <w:szCs w:val="24"/>
          <w:lang w:val="pt-BR"/>
        </w:rPr>
        <w:t>Monitor</w:t>
      </w:r>
      <w:r w:rsidR="001F0821">
        <w:rPr>
          <w:rFonts w:ascii="Calibri" w:hAnsi="Calibri"/>
          <w:sz w:val="24"/>
          <w:szCs w:val="24"/>
          <w:lang w:val="pt-BR"/>
        </w:rPr>
        <w:t>)</w:t>
      </w:r>
    </w:p>
    <w:p w:rsidR="000B6B6D" w:rsidRDefault="000B6B6D" w:rsidP="000B6B6D">
      <w:pPr>
        <w:pStyle w:val="BodyText"/>
        <w:ind w:left="360"/>
        <w:jc w:val="both"/>
        <w:rPr>
          <w:rFonts w:ascii="Calibri" w:hAnsi="Calibri"/>
          <w:sz w:val="24"/>
          <w:szCs w:val="24"/>
          <w:lang w:val="pt-BR"/>
        </w:rPr>
      </w:pPr>
      <w:r>
        <w:rPr>
          <w:rFonts w:ascii="Calibri" w:hAnsi="Calibri"/>
          <w:sz w:val="24"/>
          <w:szCs w:val="24"/>
          <w:lang w:val="pt-BR"/>
        </w:rPr>
        <w:t>Administração de TI:</w:t>
      </w:r>
    </w:p>
    <w:p w:rsidR="000B6B6D" w:rsidRDefault="008E0C88" w:rsidP="000B6B6D">
      <w:pPr>
        <w:pStyle w:val="BodyText"/>
        <w:numPr>
          <w:ilvl w:val="0"/>
          <w:numId w:val="32"/>
        </w:numPr>
        <w:jc w:val="both"/>
        <w:rPr>
          <w:rFonts w:ascii="Calibri" w:hAnsi="Calibri"/>
          <w:sz w:val="24"/>
          <w:szCs w:val="24"/>
          <w:lang w:val="pt-BR"/>
        </w:rPr>
      </w:pPr>
      <w:r>
        <w:rPr>
          <w:rFonts w:ascii="Calibri" w:hAnsi="Calibri"/>
          <w:sz w:val="24"/>
          <w:szCs w:val="24"/>
          <w:lang w:val="pt-BR"/>
        </w:rPr>
        <w:t>Alinhar, Planejar e O</w:t>
      </w:r>
      <w:r w:rsidR="000B6B6D">
        <w:rPr>
          <w:rFonts w:ascii="Calibri" w:hAnsi="Calibri"/>
          <w:sz w:val="24"/>
          <w:szCs w:val="24"/>
          <w:lang w:val="pt-BR"/>
        </w:rPr>
        <w:t>rganizar (13 processos)</w:t>
      </w:r>
      <w:r w:rsidR="001F0821">
        <w:rPr>
          <w:rFonts w:ascii="Calibri" w:hAnsi="Calibri"/>
          <w:sz w:val="24"/>
          <w:szCs w:val="24"/>
          <w:lang w:val="pt-BR"/>
        </w:rPr>
        <w:t xml:space="preserve"> </w:t>
      </w:r>
    </w:p>
    <w:p w:rsidR="001F0821" w:rsidRDefault="001F0821" w:rsidP="00430F19">
      <w:pPr>
        <w:pStyle w:val="BodyText"/>
        <w:ind w:firstLine="720"/>
        <w:jc w:val="both"/>
        <w:rPr>
          <w:rFonts w:ascii="Calibri" w:hAnsi="Calibri"/>
          <w:sz w:val="24"/>
          <w:szCs w:val="24"/>
          <w:lang w:val="pt-BR"/>
        </w:rPr>
      </w:pPr>
      <w:r>
        <w:rPr>
          <w:rFonts w:ascii="Calibri" w:hAnsi="Calibri"/>
          <w:sz w:val="24"/>
          <w:szCs w:val="24"/>
          <w:lang w:val="pt-BR"/>
        </w:rPr>
        <w:t xml:space="preserve">(APO – </w:t>
      </w:r>
      <w:proofErr w:type="spellStart"/>
      <w:r w:rsidRPr="001F0821">
        <w:rPr>
          <w:rFonts w:ascii="Calibri" w:hAnsi="Calibri"/>
          <w:i/>
          <w:sz w:val="24"/>
          <w:szCs w:val="24"/>
          <w:lang w:val="pt-BR"/>
        </w:rPr>
        <w:t>Align</w:t>
      </w:r>
      <w:proofErr w:type="spellEnd"/>
      <w:r w:rsidRPr="001F0821">
        <w:rPr>
          <w:rFonts w:ascii="Calibri" w:hAnsi="Calibri"/>
          <w:i/>
          <w:sz w:val="24"/>
          <w:szCs w:val="24"/>
          <w:lang w:val="pt-BR"/>
        </w:rPr>
        <w:t xml:space="preserve">, </w:t>
      </w:r>
      <w:proofErr w:type="spellStart"/>
      <w:r w:rsidRPr="001F0821">
        <w:rPr>
          <w:rFonts w:ascii="Calibri" w:hAnsi="Calibri"/>
          <w:i/>
          <w:sz w:val="24"/>
          <w:szCs w:val="24"/>
          <w:lang w:val="pt-BR"/>
        </w:rPr>
        <w:t>Plan</w:t>
      </w:r>
      <w:proofErr w:type="spellEnd"/>
      <w:r w:rsidRPr="001F0821">
        <w:rPr>
          <w:rFonts w:ascii="Calibri" w:hAnsi="Calibri"/>
          <w:i/>
          <w:sz w:val="24"/>
          <w:szCs w:val="24"/>
          <w:lang w:val="pt-BR"/>
        </w:rPr>
        <w:t xml:space="preserve"> </w:t>
      </w:r>
      <w:proofErr w:type="spellStart"/>
      <w:r w:rsidRPr="001F0821">
        <w:rPr>
          <w:rFonts w:ascii="Calibri" w:hAnsi="Calibri"/>
          <w:i/>
          <w:sz w:val="24"/>
          <w:szCs w:val="24"/>
          <w:lang w:val="pt-BR"/>
        </w:rPr>
        <w:t>and</w:t>
      </w:r>
      <w:proofErr w:type="spellEnd"/>
      <w:r w:rsidRPr="001F0821">
        <w:rPr>
          <w:rFonts w:ascii="Calibri" w:hAnsi="Calibri"/>
          <w:i/>
          <w:sz w:val="24"/>
          <w:szCs w:val="24"/>
          <w:lang w:val="pt-BR"/>
        </w:rPr>
        <w:t xml:space="preserve"> </w:t>
      </w:r>
      <w:proofErr w:type="spellStart"/>
      <w:r w:rsidRPr="001F0821">
        <w:rPr>
          <w:rFonts w:ascii="Calibri" w:hAnsi="Calibri"/>
          <w:i/>
          <w:sz w:val="24"/>
          <w:szCs w:val="24"/>
          <w:lang w:val="pt-BR"/>
        </w:rPr>
        <w:t>Organise</w:t>
      </w:r>
      <w:proofErr w:type="spellEnd"/>
      <w:r>
        <w:rPr>
          <w:rFonts w:ascii="Calibri" w:hAnsi="Calibri"/>
          <w:sz w:val="24"/>
          <w:szCs w:val="24"/>
          <w:lang w:val="pt-BR"/>
        </w:rPr>
        <w:t>)</w:t>
      </w:r>
    </w:p>
    <w:p w:rsidR="000B6B6D" w:rsidRDefault="008E0C88" w:rsidP="000B6B6D">
      <w:pPr>
        <w:pStyle w:val="BodyText"/>
        <w:numPr>
          <w:ilvl w:val="0"/>
          <w:numId w:val="32"/>
        </w:numPr>
        <w:jc w:val="both"/>
        <w:rPr>
          <w:rFonts w:ascii="Calibri" w:hAnsi="Calibri"/>
          <w:sz w:val="24"/>
          <w:szCs w:val="24"/>
          <w:lang w:val="pt-BR"/>
        </w:rPr>
      </w:pPr>
      <w:r>
        <w:rPr>
          <w:rFonts w:ascii="Calibri" w:hAnsi="Calibri"/>
          <w:sz w:val="24"/>
          <w:szCs w:val="24"/>
          <w:lang w:val="pt-BR"/>
        </w:rPr>
        <w:t xml:space="preserve">Construir, Adquirir e </w:t>
      </w:r>
      <w:proofErr w:type="gramStart"/>
      <w:r>
        <w:rPr>
          <w:rFonts w:ascii="Calibri" w:hAnsi="Calibri"/>
          <w:sz w:val="24"/>
          <w:szCs w:val="24"/>
          <w:lang w:val="pt-BR"/>
        </w:rPr>
        <w:t>I</w:t>
      </w:r>
      <w:r w:rsidR="000B6B6D">
        <w:rPr>
          <w:rFonts w:ascii="Calibri" w:hAnsi="Calibri"/>
          <w:sz w:val="24"/>
          <w:szCs w:val="24"/>
          <w:lang w:val="pt-BR"/>
        </w:rPr>
        <w:t>mplementar</w:t>
      </w:r>
      <w:proofErr w:type="gramEnd"/>
      <w:r w:rsidR="000B6B6D">
        <w:rPr>
          <w:rFonts w:ascii="Calibri" w:hAnsi="Calibri"/>
          <w:sz w:val="24"/>
          <w:szCs w:val="24"/>
          <w:lang w:val="pt-BR"/>
        </w:rPr>
        <w:t xml:space="preserve"> (10 processos)</w:t>
      </w:r>
    </w:p>
    <w:p w:rsidR="001F0821" w:rsidRDefault="001F0821" w:rsidP="00430F19">
      <w:pPr>
        <w:pStyle w:val="BodyText"/>
        <w:ind w:firstLine="720"/>
        <w:jc w:val="both"/>
        <w:rPr>
          <w:rFonts w:ascii="Calibri" w:hAnsi="Calibri"/>
          <w:sz w:val="24"/>
          <w:szCs w:val="24"/>
          <w:lang w:val="pt-BR"/>
        </w:rPr>
      </w:pPr>
      <w:r>
        <w:rPr>
          <w:rFonts w:ascii="Calibri" w:hAnsi="Calibri"/>
          <w:sz w:val="24"/>
          <w:szCs w:val="24"/>
          <w:lang w:val="pt-BR"/>
        </w:rPr>
        <w:t xml:space="preserve">(BAI – </w:t>
      </w:r>
      <w:r w:rsidRPr="001F0821">
        <w:rPr>
          <w:rFonts w:ascii="Calibri" w:hAnsi="Calibri"/>
          <w:i/>
          <w:sz w:val="24"/>
          <w:szCs w:val="24"/>
          <w:lang w:val="pt-BR"/>
        </w:rPr>
        <w:t xml:space="preserve">Build, </w:t>
      </w:r>
      <w:proofErr w:type="spellStart"/>
      <w:r w:rsidRPr="001F0821">
        <w:rPr>
          <w:rFonts w:ascii="Calibri" w:hAnsi="Calibri"/>
          <w:i/>
          <w:sz w:val="24"/>
          <w:szCs w:val="24"/>
          <w:lang w:val="pt-BR"/>
        </w:rPr>
        <w:t>Acquire</w:t>
      </w:r>
      <w:proofErr w:type="spellEnd"/>
      <w:r w:rsidRPr="001F0821">
        <w:rPr>
          <w:rFonts w:ascii="Calibri" w:hAnsi="Calibri"/>
          <w:i/>
          <w:sz w:val="24"/>
          <w:szCs w:val="24"/>
          <w:lang w:val="pt-BR"/>
        </w:rPr>
        <w:t xml:space="preserve"> </w:t>
      </w:r>
      <w:proofErr w:type="spellStart"/>
      <w:r w:rsidRPr="001F0821">
        <w:rPr>
          <w:rFonts w:ascii="Calibri" w:hAnsi="Calibri"/>
          <w:i/>
          <w:sz w:val="24"/>
          <w:szCs w:val="24"/>
          <w:lang w:val="pt-BR"/>
        </w:rPr>
        <w:t>and</w:t>
      </w:r>
      <w:proofErr w:type="spellEnd"/>
      <w:r w:rsidRPr="001F0821">
        <w:rPr>
          <w:rFonts w:ascii="Calibri" w:hAnsi="Calibri"/>
          <w:i/>
          <w:sz w:val="24"/>
          <w:szCs w:val="24"/>
          <w:lang w:val="pt-BR"/>
        </w:rPr>
        <w:t xml:space="preserve"> </w:t>
      </w:r>
      <w:proofErr w:type="spellStart"/>
      <w:r w:rsidRPr="001F0821">
        <w:rPr>
          <w:rFonts w:ascii="Calibri" w:hAnsi="Calibri"/>
          <w:i/>
          <w:sz w:val="24"/>
          <w:szCs w:val="24"/>
          <w:lang w:val="pt-BR"/>
        </w:rPr>
        <w:t>Implement</w:t>
      </w:r>
      <w:proofErr w:type="spellEnd"/>
      <w:r>
        <w:rPr>
          <w:rFonts w:ascii="Calibri" w:hAnsi="Calibri"/>
          <w:sz w:val="24"/>
          <w:szCs w:val="24"/>
          <w:lang w:val="pt-BR"/>
        </w:rPr>
        <w:t>)</w:t>
      </w:r>
    </w:p>
    <w:p w:rsidR="000B6B6D" w:rsidRDefault="008E0C88" w:rsidP="000B6B6D">
      <w:pPr>
        <w:pStyle w:val="BodyText"/>
        <w:numPr>
          <w:ilvl w:val="0"/>
          <w:numId w:val="32"/>
        </w:numPr>
        <w:jc w:val="both"/>
        <w:rPr>
          <w:rFonts w:ascii="Calibri" w:hAnsi="Calibri"/>
          <w:sz w:val="24"/>
          <w:szCs w:val="24"/>
          <w:lang w:val="pt-BR"/>
        </w:rPr>
      </w:pPr>
      <w:r>
        <w:rPr>
          <w:rFonts w:ascii="Calibri" w:hAnsi="Calibri"/>
          <w:sz w:val="24"/>
          <w:szCs w:val="24"/>
          <w:lang w:val="pt-BR"/>
        </w:rPr>
        <w:t>Entregar, Serviço e S</w:t>
      </w:r>
      <w:r w:rsidR="000B6B6D">
        <w:rPr>
          <w:rFonts w:ascii="Calibri" w:hAnsi="Calibri"/>
          <w:sz w:val="24"/>
          <w:szCs w:val="24"/>
          <w:lang w:val="pt-BR"/>
        </w:rPr>
        <w:t>uporte (</w:t>
      </w:r>
      <w:proofErr w:type="gramStart"/>
      <w:r w:rsidR="000B6B6D">
        <w:rPr>
          <w:rFonts w:ascii="Calibri" w:hAnsi="Calibri"/>
          <w:sz w:val="24"/>
          <w:szCs w:val="24"/>
          <w:lang w:val="pt-BR"/>
        </w:rPr>
        <w:t>6</w:t>
      </w:r>
      <w:proofErr w:type="gramEnd"/>
      <w:r w:rsidR="000B6B6D">
        <w:rPr>
          <w:rFonts w:ascii="Calibri" w:hAnsi="Calibri"/>
          <w:sz w:val="24"/>
          <w:szCs w:val="24"/>
          <w:lang w:val="pt-BR"/>
        </w:rPr>
        <w:t xml:space="preserve"> processos)</w:t>
      </w:r>
    </w:p>
    <w:p w:rsidR="001F0821" w:rsidRDefault="001F0821" w:rsidP="00430F19">
      <w:pPr>
        <w:pStyle w:val="BodyText"/>
        <w:ind w:firstLine="720"/>
        <w:jc w:val="both"/>
        <w:rPr>
          <w:rFonts w:ascii="Calibri" w:hAnsi="Calibri"/>
          <w:sz w:val="24"/>
          <w:szCs w:val="24"/>
          <w:lang w:val="pt-BR"/>
        </w:rPr>
      </w:pPr>
      <w:r>
        <w:rPr>
          <w:rFonts w:ascii="Calibri" w:hAnsi="Calibri"/>
          <w:sz w:val="24"/>
          <w:szCs w:val="24"/>
          <w:lang w:val="pt-BR"/>
        </w:rPr>
        <w:t xml:space="preserve">(DSS – </w:t>
      </w:r>
      <w:proofErr w:type="spellStart"/>
      <w:r w:rsidRPr="001F0821">
        <w:rPr>
          <w:rFonts w:ascii="Calibri" w:hAnsi="Calibri"/>
          <w:i/>
          <w:sz w:val="24"/>
          <w:szCs w:val="24"/>
          <w:lang w:val="pt-BR"/>
        </w:rPr>
        <w:t>Deliver</w:t>
      </w:r>
      <w:proofErr w:type="spellEnd"/>
      <w:r w:rsidRPr="001F0821">
        <w:rPr>
          <w:rFonts w:ascii="Calibri" w:hAnsi="Calibri"/>
          <w:i/>
          <w:sz w:val="24"/>
          <w:szCs w:val="24"/>
          <w:lang w:val="pt-BR"/>
        </w:rPr>
        <w:t xml:space="preserve">, </w:t>
      </w:r>
      <w:proofErr w:type="spellStart"/>
      <w:r w:rsidRPr="001F0821">
        <w:rPr>
          <w:rFonts w:ascii="Calibri" w:hAnsi="Calibri"/>
          <w:i/>
          <w:sz w:val="24"/>
          <w:szCs w:val="24"/>
          <w:lang w:val="pt-BR"/>
        </w:rPr>
        <w:t>Service</w:t>
      </w:r>
      <w:proofErr w:type="spellEnd"/>
      <w:r w:rsidRPr="001F0821">
        <w:rPr>
          <w:rFonts w:ascii="Calibri" w:hAnsi="Calibri"/>
          <w:i/>
          <w:sz w:val="24"/>
          <w:szCs w:val="24"/>
          <w:lang w:val="pt-BR"/>
        </w:rPr>
        <w:t xml:space="preserve"> </w:t>
      </w:r>
      <w:proofErr w:type="spellStart"/>
      <w:r w:rsidRPr="001F0821">
        <w:rPr>
          <w:rFonts w:ascii="Calibri" w:hAnsi="Calibri"/>
          <w:i/>
          <w:sz w:val="24"/>
          <w:szCs w:val="24"/>
          <w:lang w:val="pt-BR"/>
        </w:rPr>
        <w:t>and</w:t>
      </w:r>
      <w:proofErr w:type="spellEnd"/>
      <w:r w:rsidRPr="001F0821">
        <w:rPr>
          <w:rFonts w:ascii="Calibri" w:hAnsi="Calibri"/>
          <w:i/>
          <w:sz w:val="24"/>
          <w:szCs w:val="24"/>
          <w:lang w:val="pt-BR"/>
        </w:rPr>
        <w:t xml:space="preserve"> </w:t>
      </w:r>
      <w:proofErr w:type="spellStart"/>
      <w:r w:rsidRPr="001F0821">
        <w:rPr>
          <w:rFonts w:ascii="Calibri" w:hAnsi="Calibri"/>
          <w:i/>
          <w:sz w:val="24"/>
          <w:szCs w:val="24"/>
          <w:lang w:val="pt-BR"/>
        </w:rPr>
        <w:t>Support</w:t>
      </w:r>
      <w:proofErr w:type="spellEnd"/>
      <w:r>
        <w:rPr>
          <w:rFonts w:ascii="Calibri" w:hAnsi="Calibri"/>
          <w:sz w:val="24"/>
          <w:szCs w:val="24"/>
          <w:lang w:val="pt-BR"/>
        </w:rPr>
        <w:t>)</w:t>
      </w:r>
    </w:p>
    <w:p w:rsidR="000B6B6D" w:rsidRDefault="008E0C88" w:rsidP="000B6B6D">
      <w:pPr>
        <w:pStyle w:val="BodyText"/>
        <w:numPr>
          <w:ilvl w:val="0"/>
          <w:numId w:val="32"/>
        </w:numPr>
        <w:jc w:val="both"/>
        <w:rPr>
          <w:rFonts w:ascii="Calibri" w:hAnsi="Calibri"/>
          <w:sz w:val="24"/>
          <w:szCs w:val="24"/>
          <w:lang w:val="pt-BR"/>
        </w:rPr>
      </w:pPr>
      <w:r>
        <w:rPr>
          <w:rFonts w:ascii="Calibri" w:hAnsi="Calibri"/>
          <w:sz w:val="24"/>
          <w:szCs w:val="24"/>
          <w:lang w:val="pt-BR"/>
        </w:rPr>
        <w:t>Monitorar, Avaliar e M</w:t>
      </w:r>
      <w:r w:rsidR="005930FD">
        <w:rPr>
          <w:rFonts w:ascii="Calibri" w:hAnsi="Calibri"/>
          <w:sz w:val="24"/>
          <w:szCs w:val="24"/>
          <w:lang w:val="pt-BR"/>
        </w:rPr>
        <w:t>edir</w:t>
      </w:r>
      <w:r w:rsidR="000B6B6D">
        <w:rPr>
          <w:rFonts w:ascii="Calibri" w:hAnsi="Calibri"/>
          <w:sz w:val="24"/>
          <w:szCs w:val="24"/>
          <w:lang w:val="pt-BR"/>
        </w:rPr>
        <w:t xml:space="preserve"> (</w:t>
      </w:r>
      <w:proofErr w:type="gramStart"/>
      <w:r w:rsidR="000B6B6D">
        <w:rPr>
          <w:rFonts w:ascii="Calibri" w:hAnsi="Calibri"/>
          <w:sz w:val="24"/>
          <w:szCs w:val="24"/>
          <w:lang w:val="pt-BR"/>
        </w:rPr>
        <w:t>3</w:t>
      </w:r>
      <w:proofErr w:type="gramEnd"/>
      <w:r w:rsidR="000B6B6D">
        <w:rPr>
          <w:rFonts w:ascii="Calibri" w:hAnsi="Calibri"/>
          <w:sz w:val="24"/>
          <w:szCs w:val="24"/>
          <w:lang w:val="pt-BR"/>
        </w:rPr>
        <w:t xml:space="preserve"> processos)</w:t>
      </w:r>
    </w:p>
    <w:p w:rsidR="001F0821" w:rsidRDefault="001F0821" w:rsidP="00430F19">
      <w:pPr>
        <w:pStyle w:val="BodyText"/>
        <w:ind w:firstLine="720"/>
        <w:jc w:val="both"/>
        <w:rPr>
          <w:rFonts w:ascii="Calibri" w:hAnsi="Calibri"/>
          <w:sz w:val="24"/>
          <w:szCs w:val="24"/>
          <w:lang w:val="pt-BR"/>
        </w:rPr>
      </w:pPr>
      <w:r>
        <w:rPr>
          <w:rFonts w:ascii="Calibri" w:hAnsi="Calibri"/>
          <w:sz w:val="24"/>
          <w:szCs w:val="24"/>
          <w:lang w:val="pt-BR"/>
        </w:rPr>
        <w:t xml:space="preserve">(MEA – </w:t>
      </w:r>
      <w:r w:rsidRPr="001F0821">
        <w:rPr>
          <w:rFonts w:ascii="Calibri" w:hAnsi="Calibri"/>
          <w:i/>
          <w:sz w:val="24"/>
          <w:szCs w:val="24"/>
          <w:lang w:val="pt-BR"/>
        </w:rPr>
        <w:t xml:space="preserve">Monitor, </w:t>
      </w:r>
      <w:proofErr w:type="spellStart"/>
      <w:r w:rsidRPr="001F0821">
        <w:rPr>
          <w:rFonts w:ascii="Calibri" w:hAnsi="Calibri"/>
          <w:i/>
          <w:sz w:val="24"/>
          <w:szCs w:val="24"/>
          <w:lang w:val="pt-BR"/>
        </w:rPr>
        <w:t>Evaluate</w:t>
      </w:r>
      <w:proofErr w:type="spellEnd"/>
      <w:r w:rsidRPr="001F0821">
        <w:rPr>
          <w:rFonts w:ascii="Calibri" w:hAnsi="Calibri"/>
          <w:i/>
          <w:sz w:val="24"/>
          <w:szCs w:val="24"/>
          <w:lang w:val="pt-BR"/>
        </w:rPr>
        <w:t xml:space="preserve"> </w:t>
      </w:r>
      <w:proofErr w:type="spellStart"/>
      <w:r w:rsidRPr="001F0821">
        <w:rPr>
          <w:rFonts w:ascii="Calibri" w:hAnsi="Calibri"/>
          <w:i/>
          <w:sz w:val="24"/>
          <w:szCs w:val="24"/>
          <w:lang w:val="pt-BR"/>
        </w:rPr>
        <w:t>and</w:t>
      </w:r>
      <w:proofErr w:type="spellEnd"/>
      <w:r w:rsidRPr="001F0821">
        <w:rPr>
          <w:rFonts w:ascii="Calibri" w:hAnsi="Calibri"/>
          <w:i/>
          <w:sz w:val="24"/>
          <w:szCs w:val="24"/>
          <w:lang w:val="pt-BR"/>
        </w:rPr>
        <w:t xml:space="preserve"> </w:t>
      </w:r>
      <w:proofErr w:type="spellStart"/>
      <w:r w:rsidRPr="001F0821">
        <w:rPr>
          <w:rFonts w:ascii="Calibri" w:hAnsi="Calibri"/>
          <w:i/>
          <w:sz w:val="24"/>
          <w:szCs w:val="24"/>
          <w:lang w:val="pt-BR"/>
        </w:rPr>
        <w:t>Assess</w:t>
      </w:r>
      <w:proofErr w:type="spellEnd"/>
      <w:r>
        <w:rPr>
          <w:rFonts w:ascii="Calibri" w:hAnsi="Calibri"/>
          <w:sz w:val="24"/>
          <w:szCs w:val="24"/>
          <w:lang w:val="pt-BR"/>
        </w:rPr>
        <w:t>)</w:t>
      </w:r>
    </w:p>
    <w:p w:rsidR="000B6B6D" w:rsidRDefault="000B6B6D" w:rsidP="000B6B6D">
      <w:pPr>
        <w:pStyle w:val="BodyText"/>
        <w:ind w:left="360"/>
        <w:jc w:val="both"/>
        <w:rPr>
          <w:rFonts w:ascii="Calibri" w:hAnsi="Calibri"/>
          <w:sz w:val="24"/>
          <w:szCs w:val="24"/>
          <w:lang w:val="pt-BR"/>
        </w:rPr>
      </w:pPr>
      <w:r>
        <w:rPr>
          <w:rFonts w:ascii="Calibri" w:hAnsi="Calibri"/>
          <w:sz w:val="24"/>
          <w:szCs w:val="24"/>
          <w:lang w:val="pt-BR"/>
        </w:rPr>
        <w:t>Esses domínios interagem entre si de acordo com a relação da figura 2.</w:t>
      </w:r>
    </w:p>
    <w:p w:rsidR="000B6B6D" w:rsidRDefault="000B6B6D" w:rsidP="000B6B6D">
      <w:pPr>
        <w:pStyle w:val="BodyText"/>
        <w:keepNext/>
        <w:ind w:left="360"/>
        <w:jc w:val="both"/>
      </w:pPr>
      <w:r w:rsidRPr="000B6B6D">
        <w:rPr>
          <w:rFonts w:ascii="Calibri" w:hAnsi="Calibri"/>
          <w:noProof/>
          <w:sz w:val="24"/>
          <w:szCs w:val="24"/>
          <w:lang w:val="pt-BR" w:eastAsia="pt-BR"/>
        </w:rPr>
        <w:lastRenderedPageBreak/>
        <w:drawing>
          <wp:inline distT="0" distB="0" distL="0" distR="0">
            <wp:extent cx="5184140" cy="2820247"/>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38917" name="Picture 7"/>
                    <pic:cNvPicPr>
                      <a:picLocks noChangeAspect="1" noChangeArrowheads="1"/>
                    </pic:cNvPicPr>
                  </pic:nvPicPr>
                  <pic:blipFill>
                    <a:blip r:embed="rId15" cstate="print"/>
                    <a:srcRect/>
                    <a:stretch>
                      <a:fillRect/>
                    </a:stretch>
                  </pic:blipFill>
                  <pic:spPr bwMode="auto">
                    <a:xfrm>
                      <a:off x="0" y="0"/>
                      <a:ext cx="5184140" cy="2820247"/>
                    </a:xfrm>
                    <a:prstGeom prst="rect">
                      <a:avLst/>
                    </a:prstGeom>
                    <a:noFill/>
                    <a:ln w="9525">
                      <a:noFill/>
                      <a:miter lim="800000"/>
                      <a:headEnd/>
                      <a:tailEnd/>
                    </a:ln>
                  </pic:spPr>
                </pic:pic>
              </a:graphicData>
            </a:graphic>
          </wp:inline>
        </w:drawing>
      </w:r>
    </w:p>
    <w:p w:rsidR="00592A55" w:rsidRPr="00592A55" w:rsidRDefault="000B6B6D" w:rsidP="00592A55">
      <w:pPr>
        <w:pStyle w:val="Caption"/>
        <w:jc w:val="both"/>
      </w:pPr>
      <w:bookmarkStart w:id="18" w:name="_Toc327983329"/>
      <w:proofErr w:type="spellStart"/>
      <w:r>
        <w:t>Figura</w:t>
      </w:r>
      <w:proofErr w:type="spellEnd"/>
      <w:r>
        <w:t xml:space="preserve"> </w:t>
      </w:r>
      <w:fldSimple w:instr=" SEQ Figura \* ARABIC ">
        <w:r w:rsidR="001F0821">
          <w:rPr>
            <w:noProof/>
          </w:rPr>
          <w:t>2</w:t>
        </w:r>
      </w:fldSimple>
      <w:r>
        <w:t xml:space="preserve"> - </w:t>
      </w:r>
      <w:proofErr w:type="spellStart"/>
      <w:r>
        <w:t>Relação</w:t>
      </w:r>
      <w:proofErr w:type="spellEnd"/>
      <w:r>
        <w:t xml:space="preserve"> entre </w:t>
      </w:r>
      <w:proofErr w:type="spellStart"/>
      <w:r>
        <w:t>os</w:t>
      </w:r>
      <w:proofErr w:type="spellEnd"/>
      <w:r>
        <w:t xml:space="preserve"> </w:t>
      </w:r>
      <w:proofErr w:type="spellStart"/>
      <w:r w:rsidR="00856344">
        <w:t>D</w:t>
      </w:r>
      <w:r>
        <w:t>omínos</w:t>
      </w:r>
      <w:proofErr w:type="spellEnd"/>
      <w:r>
        <w:t xml:space="preserve"> do </w:t>
      </w:r>
      <w:proofErr w:type="spellStart"/>
      <w:r>
        <w:t>CobiT</w:t>
      </w:r>
      <w:proofErr w:type="spellEnd"/>
      <w:r w:rsidR="00592A55">
        <w:t xml:space="preserve"> [15]</w:t>
      </w:r>
      <w:bookmarkEnd w:id="18"/>
    </w:p>
    <w:p w:rsidR="00B80BAF" w:rsidRDefault="009E2B14" w:rsidP="00C52C17">
      <w:pPr>
        <w:pStyle w:val="BodyText"/>
        <w:ind w:left="360"/>
        <w:jc w:val="both"/>
        <w:rPr>
          <w:rFonts w:ascii="Calibri" w:hAnsi="Calibri"/>
          <w:sz w:val="24"/>
          <w:szCs w:val="24"/>
          <w:lang w:val="pt-BR"/>
        </w:rPr>
      </w:pPr>
      <w:r>
        <w:rPr>
          <w:rFonts w:ascii="Calibri" w:hAnsi="Calibri"/>
          <w:sz w:val="24"/>
          <w:szCs w:val="24"/>
          <w:lang w:val="pt-BR"/>
        </w:rPr>
        <w:t xml:space="preserve"> </w:t>
      </w:r>
    </w:p>
    <w:p w:rsidR="001F0821" w:rsidRDefault="001F0821" w:rsidP="001F0821">
      <w:pPr>
        <w:pStyle w:val="BodyText"/>
        <w:ind w:firstLine="360"/>
        <w:jc w:val="both"/>
        <w:rPr>
          <w:rFonts w:ascii="Calibri" w:hAnsi="Calibri"/>
          <w:sz w:val="24"/>
          <w:szCs w:val="24"/>
          <w:lang w:val="pt-BR"/>
        </w:rPr>
      </w:pPr>
      <w:r>
        <w:rPr>
          <w:rFonts w:ascii="Calibri" w:hAnsi="Calibri"/>
          <w:sz w:val="24"/>
          <w:szCs w:val="24"/>
          <w:lang w:val="pt-BR"/>
        </w:rPr>
        <w:t>A listagem completa dos 37 proce</w:t>
      </w:r>
      <w:r w:rsidR="002F49D1">
        <w:rPr>
          <w:rFonts w:ascii="Calibri" w:hAnsi="Calibri"/>
          <w:sz w:val="24"/>
          <w:szCs w:val="24"/>
          <w:lang w:val="pt-BR"/>
        </w:rPr>
        <w:t xml:space="preserve">ssos do </w:t>
      </w:r>
      <w:proofErr w:type="spellStart"/>
      <w:proofErr w:type="gramStart"/>
      <w:r w:rsidR="002F49D1">
        <w:rPr>
          <w:rFonts w:ascii="Calibri" w:hAnsi="Calibri"/>
          <w:sz w:val="24"/>
          <w:szCs w:val="24"/>
          <w:lang w:val="pt-BR"/>
        </w:rPr>
        <w:t>CobiT</w:t>
      </w:r>
      <w:proofErr w:type="spellEnd"/>
      <w:proofErr w:type="gramEnd"/>
      <w:r>
        <w:rPr>
          <w:rFonts w:ascii="Calibri" w:hAnsi="Calibri"/>
          <w:sz w:val="24"/>
          <w:szCs w:val="24"/>
          <w:lang w:val="pt-BR"/>
        </w:rPr>
        <w:t xml:space="preserve">, bem como uma melhor visualização de sua organização entre os domínios do </w:t>
      </w:r>
      <w:r w:rsidRPr="001F0821">
        <w:rPr>
          <w:rFonts w:ascii="Calibri" w:hAnsi="Calibri"/>
          <w:i/>
          <w:sz w:val="24"/>
          <w:szCs w:val="24"/>
          <w:lang w:val="pt-BR"/>
        </w:rPr>
        <w:t>framework</w:t>
      </w:r>
      <w:r w:rsidR="002F49D1">
        <w:rPr>
          <w:rFonts w:ascii="Calibri" w:hAnsi="Calibri"/>
          <w:i/>
          <w:sz w:val="24"/>
          <w:szCs w:val="24"/>
          <w:lang w:val="pt-BR"/>
        </w:rPr>
        <w:t>,</w:t>
      </w:r>
      <w:r>
        <w:rPr>
          <w:rFonts w:ascii="Calibri" w:hAnsi="Calibri"/>
          <w:sz w:val="24"/>
          <w:szCs w:val="24"/>
          <w:lang w:val="pt-BR"/>
        </w:rPr>
        <w:t xml:space="preserve"> </w:t>
      </w:r>
      <w:r w:rsidR="002F49D1">
        <w:rPr>
          <w:rFonts w:ascii="Calibri" w:hAnsi="Calibri"/>
          <w:sz w:val="24"/>
          <w:szCs w:val="24"/>
          <w:lang w:val="pt-BR"/>
        </w:rPr>
        <w:t xml:space="preserve">pode ser visualizada </w:t>
      </w:r>
      <w:r>
        <w:rPr>
          <w:rFonts w:ascii="Calibri" w:hAnsi="Calibri"/>
          <w:sz w:val="24"/>
          <w:szCs w:val="24"/>
          <w:lang w:val="pt-BR"/>
        </w:rPr>
        <w:t>na figura 3</w:t>
      </w:r>
      <w:r w:rsidR="00D45229">
        <w:rPr>
          <w:rFonts w:ascii="Calibri" w:hAnsi="Calibri"/>
          <w:sz w:val="24"/>
          <w:szCs w:val="24"/>
          <w:lang w:val="pt-BR"/>
        </w:rPr>
        <w:t>:</w:t>
      </w:r>
    </w:p>
    <w:p w:rsidR="00D45229" w:rsidRPr="00D45229" w:rsidRDefault="00D45229" w:rsidP="001F0821">
      <w:pPr>
        <w:pStyle w:val="BodyText"/>
        <w:ind w:firstLine="360"/>
        <w:jc w:val="both"/>
        <w:rPr>
          <w:rFonts w:ascii="Calibri" w:hAnsi="Calibri"/>
          <w:sz w:val="24"/>
          <w:szCs w:val="24"/>
          <w:lang w:val="pt-BR"/>
        </w:rPr>
      </w:pPr>
    </w:p>
    <w:p w:rsidR="001F0821" w:rsidRDefault="001F0821" w:rsidP="001F0821">
      <w:pPr>
        <w:pStyle w:val="BodyText"/>
        <w:keepNext/>
        <w:ind w:firstLine="360"/>
        <w:jc w:val="both"/>
      </w:pPr>
      <w:r w:rsidRPr="001F0821">
        <w:rPr>
          <w:rFonts w:ascii="Calibri" w:hAnsi="Calibri"/>
          <w:noProof/>
          <w:sz w:val="24"/>
          <w:szCs w:val="24"/>
          <w:lang w:val="pt-BR" w:eastAsia="pt-BR"/>
        </w:rPr>
        <w:drawing>
          <wp:inline distT="0" distB="0" distL="0" distR="0">
            <wp:extent cx="5184140" cy="3779296"/>
            <wp:effectExtent l="19050" t="0" r="0" b="0"/>
            <wp:docPr id="4" name="Picture 2"/>
            <wp:cNvGraphicFramePr/>
            <a:graphic xmlns:a="http://schemas.openxmlformats.org/drawingml/2006/main">
              <a:graphicData uri="http://schemas.openxmlformats.org/drawingml/2006/picture">
                <pic:pic xmlns:pic="http://schemas.openxmlformats.org/drawingml/2006/picture">
                  <pic:nvPicPr>
                    <pic:cNvPr id="44037" name="Picture 6"/>
                    <pic:cNvPicPr>
                      <a:picLocks noChangeAspect="1" noChangeArrowheads="1"/>
                    </pic:cNvPicPr>
                  </pic:nvPicPr>
                  <pic:blipFill>
                    <a:blip r:embed="rId16" cstate="print"/>
                    <a:srcRect/>
                    <a:stretch>
                      <a:fillRect/>
                    </a:stretch>
                  </pic:blipFill>
                  <pic:spPr bwMode="auto">
                    <a:xfrm>
                      <a:off x="0" y="0"/>
                      <a:ext cx="5184140" cy="3779296"/>
                    </a:xfrm>
                    <a:prstGeom prst="rect">
                      <a:avLst/>
                    </a:prstGeom>
                    <a:noFill/>
                    <a:ln w="9525">
                      <a:noFill/>
                      <a:miter lim="800000"/>
                      <a:headEnd/>
                      <a:tailEnd/>
                    </a:ln>
                  </pic:spPr>
                </pic:pic>
              </a:graphicData>
            </a:graphic>
          </wp:inline>
        </w:drawing>
      </w:r>
    </w:p>
    <w:p w:rsidR="001F0821" w:rsidRPr="001F0821" w:rsidRDefault="001F0821" w:rsidP="001F0821">
      <w:pPr>
        <w:pStyle w:val="Caption"/>
        <w:jc w:val="both"/>
        <w:rPr>
          <w:rFonts w:ascii="Calibri" w:hAnsi="Calibri"/>
          <w:sz w:val="24"/>
          <w:szCs w:val="24"/>
          <w:lang w:val="pt-BR"/>
        </w:rPr>
      </w:pPr>
      <w:bookmarkStart w:id="19" w:name="_Toc327983330"/>
      <w:proofErr w:type="spellStart"/>
      <w:r>
        <w:t>Figura</w:t>
      </w:r>
      <w:proofErr w:type="spellEnd"/>
      <w:r>
        <w:t xml:space="preserve"> </w:t>
      </w:r>
      <w:fldSimple w:instr=" SEQ Figura \* ARABIC ">
        <w:r>
          <w:rPr>
            <w:noProof/>
          </w:rPr>
          <w:t>3</w:t>
        </w:r>
      </w:fldSimple>
      <w:r w:rsidR="00856344">
        <w:t xml:space="preserve"> - </w:t>
      </w:r>
      <w:proofErr w:type="spellStart"/>
      <w:r w:rsidR="00856344">
        <w:t>Organização</w:t>
      </w:r>
      <w:proofErr w:type="spellEnd"/>
      <w:r w:rsidR="00856344">
        <w:t xml:space="preserve"> dos </w:t>
      </w:r>
      <w:proofErr w:type="spellStart"/>
      <w:r w:rsidR="00856344">
        <w:t>P</w:t>
      </w:r>
      <w:r>
        <w:t>rocessos</w:t>
      </w:r>
      <w:proofErr w:type="spellEnd"/>
      <w:r>
        <w:t xml:space="preserve"> do </w:t>
      </w:r>
      <w:proofErr w:type="spellStart"/>
      <w:r>
        <w:t>CobiT</w:t>
      </w:r>
      <w:proofErr w:type="spellEnd"/>
      <w:r w:rsidR="00592A55">
        <w:t xml:space="preserve"> [15]</w:t>
      </w:r>
      <w:bookmarkEnd w:id="19"/>
    </w:p>
    <w:p w:rsidR="00D45229" w:rsidRDefault="00D45229" w:rsidP="001F0821">
      <w:pPr>
        <w:pStyle w:val="BodyText"/>
        <w:ind w:left="795"/>
        <w:jc w:val="both"/>
        <w:outlineLvl w:val="1"/>
        <w:rPr>
          <w:rFonts w:ascii="Calibri" w:hAnsi="Calibri"/>
          <w:sz w:val="24"/>
          <w:szCs w:val="24"/>
          <w:lang w:val="pt-BR"/>
        </w:rPr>
      </w:pPr>
    </w:p>
    <w:p w:rsidR="00D45229" w:rsidRDefault="009749D9" w:rsidP="00D45229">
      <w:pPr>
        <w:pStyle w:val="BodyText"/>
        <w:numPr>
          <w:ilvl w:val="0"/>
          <w:numId w:val="32"/>
        </w:numPr>
        <w:jc w:val="both"/>
        <w:rPr>
          <w:rFonts w:ascii="Calibri" w:hAnsi="Calibri"/>
          <w:sz w:val="24"/>
          <w:szCs w:val="24"/>
          <w:lang w:val="pt-BR"/>
        </w:rPr>
      </w:pPr>
      <w:r w:rsidRPr="000F17F1">
        <w:rPr>
          <w:rFonts w:ascii="Calibri" w:hAnsi="Calibri"/>
          <w:sz w:val="24"/>
          <w:szCs w:val="24"/>
          <w:lang w:val="pt-BR"/>
        </w:rPr>
        <w:lastRenderedPageBreak/>
        <w:t>APO01 – Administrar</w:t>
      </w:r>
      <w:r w:rsidR="00D45229" w:rsidRPr="000F17F1">
        <w:rPr>
          <w:rFonts w:ascii="Calibri" w:hAnsi="Calibri"/>
          <w:sz w:val="24"/>
          <w:szCs w:val="24"/>
          <w:lang w:val="pt-BR"/>
        </w:rPr>
        <w:t xml:space="preserve"> o </w:t>
      </w:r>
      <w:r w:rsidR="00565885">
        <w:rPr>
          <w:rFonts w:ascii="Calibri" w:hAnsi="Calibri"/>
          <w:i/>
          <w:sz w:val="24"/>
          <w:szCs w:val="24"/>
          <w:lang w:val="pt-BR"/>
        </w:rPr>
        <w:t>F</w:t>
      </w:r>
      <w:r w:rsidR="00D45229" w:rsidRPr="000F17F1">
        <w:rPr>
          <w:rFonts w:ascii="Calibri" w:hAnsi="Calibri"/>
          <w:i/>
          <w:sz w:val="24"/>
          <w:szCs w:val="24"/>
          <w:lang w:val="pt-BR"/>
        </w:rPr>
        <w:t>ramework</w:t>
      </w:r>
      <w:r w:rsidR="00565885">
        <w:rPr>
          <w:rFonts w:ascii="Calibri" w:hAnsi="Calibri"/>
          <w:sz w:val="24"/>
          <w:szCs w:val="24"/>
          <w:lang w:val="pt-BR"/>
        </w:rPr>
        <w:t xml:space="preserve"> de A</w:t>
      </w:r>
      <w:r w:rsidR="00D45229" w:rsidRPr="000F17F1">
        <w:rPr>
          <w:rFonts w:ascii="Calibri" w:hAnsi="Calibri"/>
          <w:sz w:val="24"/>
          <w:szCs w:val="24"/>
          <w:lang w:val="pt-BR"/>
        </w:rPr>
        <w:t>dministração de TI</w:t>
      </w:r>
      <w:r w:rsidR="000F17F1">
        <w:rPr>
          <w:rFonts w:ascii="Calibri" w:hAnsi="Calibri"/>
          <w:sz w:val="24"/>
          <w:szCs w:val="24"/>
          <w:lang w:val="pt-BR"/>
        </w:rPr>
        <w:t xml:space="preserve"> </w:t>
      </w:r>
      <w:r w:rsidR="00D45229" w:rsidRPr="000F17F1">
        <w:rPr>
          <w:rFonts w:ascii="Calibri" w:hAnsi="Calibri"/>
          <w:sz w:val="24"/>
          <w:szCs w:val="24"/>
          <w:lang w:val="pt-BR"/>
        </w:rPr>
        <w:t>(</w:t>
      </w:r>
      <w:proofErr w:type="spellStart"/>
      <w:r w:rsidR="00D45229" w:rsidRPr="000F17F1">
        <w:rPr>
          <w:rFonts w:ascii="Calibri" w:hAnsi="Calibri"/>
          <w:i/>
          <w:sz w:val="24"/>
          <w:szCs w:val="24"/>
          <w:lang w:val="pt-BR"/>
        </w:rPr>
        <w:t>Manage</w:t>
      </w:r>
      <w:proofErr w:type="spellEnd"/>
      <w:r w:rsidR="00D45229" w:rsidRPr="000F17F1">
        <w:rPr>
          <w:rFonts w:ascii="Calibri" w:hAnsi="Calibri"/>
          <w:i/>
          <w:sz w:val="24"/>
          <w:szCs w:val="24"/>
          <w:lang w:val="pt-BR"/>
        </w:rPr>
        <w:t xml:space="preserve"> </w:t>
      </w:r>
      <w:proofErr w:type="spellStart"/>
      <w:r w:rsidR="00D45229" w:rsidRPr="000F17F1">
        <w:rPr>
          <w:rFonts w:ascii="Calibri" w:hAnsi="Calibri"/>
          <w:i/>
          <w:sz w:val="24"/>
          <w:szCs w:val="24"/>
          <w:lang w:val="pt-BR"/>
        </w:rPr>
        <w:t>the</w:t>
      </w:r>
      <w:proofErr w:type="spellEnd"/>
      <w:r w:rsidR="00D45229" w:rsidRPr="000F17F1">
        <w:rPr>
          <w:rFonts w:ascii="Calibri" w:hAnsi="Calibri"/>
          <w:i/>
          <w:sz w:val="24"/>
          <w:szCs w:val="24"/>
          <w:lang w:val="pt-BR"/>
        </w:rPr>
        <w:t xml:space="preserve"> IT Management Framework</w:t>
      </w:r>
      <w:r w:rsidR="00D45229" w:rsidRPr="000F17F1">
        <w:rPr>
          <w:rFonts w:ascii="Calibri" w:hAnsi="Calibri"/>
          <w:sz w:val="24"/>
          <w:szCs w:val="24"/>
          <w:lang w:val="pt-BR"/>
        </w:rPr>
        <w:t>)</w:t>
      </w:r>
    </w:p>
    <w:p w:rsidR="00D45229" w:rsidRPr="000F17F1" w:rsidRDefault="009749D9" w:rsidP="000F17F1">
      <w:pPr>
        <w:pStyle w:val="BodyText"/>
        <w:numPr>
          <w:ilvl w:val="0"/>
          <w:numId w:val="32"/>
        </w:numPr>
        <w:jc w:val="both"/>
        <w:rPr>
          <w:rFonts w:ascii="Calibri" w:hAnsi="Calibri"/>
          <w:sz w:val="24"/>
          <w:szCs w:val="24"/>
          <w:lang w:val="pt-BR"/>
        </w:rPr>
      </w:pPr>
      <w:r w:rsidRPr="000F17F1">
        <w:rPr>
          <w:rFonts w:ascii="Calibri" w:hAnsi="Calibri"/>
          <w:sz w:val="24"/>
          <w:szCs w:val="24"/>
          <w:lang w:val="pt-BR"/>
        </w:rPr>
        <w:t>APO</w:t>
      </w:r>
      <w:r w:rsidR="00565885">
        <w:rPr>
          <w:rFonts w:ascii="Calibri" w:hAnsi="Calibri"/>
          <w:sz w:val="24"/>
          <w:szCs w:val="24"/>
          <w:lang w:val="pt-BR"/>
        </w:rPr>
        <w:t>02 – Administrar a E</w:t>
      </w:r>
      <w:r w:rsidR="00D45229" w:rsidRPr="000F17F1">
        <w:rPr>
          <w:rFonts w:ascii="Calibri" w:hAnsi="Calibri"/>
          <w:sz w:val="24"/>
          <w:szCs w:val="24"/>
          <w:lang w:val="pt-BR"/>
        </w:rPr>
        <w:t>stratégia</w:t>
      </w:r>
      <w:r w:rsidR="000F17F1">
        <w:rPr>
          <w:rFonts w:ascii="Calibri" w:hAnsi="Calibri"/>
          <w:sz w:val="24"/>
          <w:szCs w:val="24"/>
          <w:lang w:val="pt-BR"/>
        </w:rPr>
        <w:t xml:space="preserve"> </w:t>
      </w:r>
      <w:r w:rsidR="00D45229" w:rsidRPr="000F17F1">
        <w:rPr>
          <w:rFonts w:ascii="Calibri" w:hAnsi="Calibri"/>
          <w:sz w:val="24"/>
          <w:szCs w:val="24"/>
          <w:lang w:val="pt-BR"/>
        </w:rPr>
        <w:t>(</w:t>
      </w:r>
      <w:proofErr w:type="spellStart"/>
      <w:r w:rsidR="00D45229" w:rsidRPr="000F17F1">
        <w:rPr>
          <w:rFonts w:ascii="Calibri" w:hAnsi="Calibri"/>
          <w:i/>
          <w:sz w:val="24"/>
          <w:szCs w:val="24"/>
          <w:lang w:val="pt-BR"/>
        </w:rPr>
        <w:t>Manage</w:t>
      </w:r>
      <w:proofErr w:type="spellEnd"/>
      <w:r w:rsidR="00D45229" w:rsidRPr="000F17F1">
        <w:rPr>
          <w:rFonts w:ascii="Calibri" w:hAnsi="Calibri"/>
          <w:i/>
          <w:sz w:val="24"/>
          <w:szCs w:val="24"/>
          <w:lang w:val="pt-BR"/>
        </w:rPr>
        <w:t xml:space="preserve"> </w:t>
      </w:r>
      <w:proofErr w:type="spellStart"/>
      <w:r w:rsidR="00D45229" w:rsidRPr="000F17F1">
        <w:rPr>
          <w:rFonts w:ascii="Calibri" w:hAnsi="Calibri"/>
          <w:i/>
          <w:sz w:val="24"/>
          <w:szCs w:val="24"/>
          <w:lang w:val="pt-BR"/>
        </w:rPr>
        <w:t>Strategy</w:t>
      </w:r>
      <w:proofErr w:type="spellEnd"/>
      <w:r w:rsidR="00D45229" w:rsidRPr="000F17F1">
        <w:rPr>
          <w:rFonts w:ascii="Calibri" w:hAnsi="Calibri"/>
          <w:sz w:val="24"/>
          <w:szCs w:val="24"/>
          <w:lang w:val="pt-BR"/>
        </w:rPr>
        <w:t>)</w:t>
      </w:r>
    </w:p>
    <w:p w:rsidR="00D45229" w:rsidRPr="000F17F1" w:rsidRDefault="009749D9" w:rsidP="00D45229">
      <w:pPr>
        <w:pStyle w:val="BodyText"/>
        <w:numPr>
          <w:ilvl w:val="0"/>
          <w:numId w:val="32"/>
        </w:numPr>
        <w:jc w:val="both"/>
        <w:rPr>
          <w:rFonts w:ascii="Calibri" w:hAnsi="Calibri"/>
          <w:sz w:val="24"/>
          <w:szCs w:val="24"/>
          <w:lang w:val="pt-BR"/>
        </w:rPr>
      </w:pPr>
      <w:r w:rsidRPr="000F17F1">
        <w:rPr>
          <w:rFonts w:ascii="Calibri" w:hAnsi="Calibri"/>
          <w:sz w:val="24"/>
          <w:szCs w:val="24"/>
          <w:lang w:val="pt-BR"/>
        </w:rPr>
        <w:t>APO</w:t>
      </w:r>
      <w:r w:rsidR="00565885">
        <w:rPr>
          <w:rFonts w:ascii="Calibri" w:hAnsi="Calibri"/>
          <w:sz w:val="24"/>
          <w:szCs w:val="24"/>
          <w:lang w:val="pt-BR"/>
        </w:rPr>
        <w:t>03 – Administrar a Arquitetura C</w:t>
      </w:r>
      <w:r w:rsidR="00D45229" w:rsidRPr="000F17F1">
        <w:rPr>
          <w:rFonts w:ascii="Calibri" w:hAnsi="Calibri"/>
          <w:sz w:val="24"/>
          <w:szCs w:val="24"/>
          <w:lang w:val="pt-BR"/>
        </w:rPr>
        <w:t>orporativa</w:t>
      </w:r>
      <w:r w:rsidR="000F17F1">
        <w:rPr>
          <w:rFonts w:ascii="Calibri" w:hAnsi="Calibri"/>
          <w:sz w:val="24"/>
          <w:szCs w:val="24"/>
          <w:lang w:val="pt-BR"/>
        </w:rPr>
        <w:t xml:space="preserve"> </w:t>
      </w:r>
      <w:r w:rsidR="00D45229" w:rsidRPr="000F17F1">
        <w:rPr>
          <w:rFonts w:ascii="Calibri" w:hAnsi="Calibri"/>
          <w:sz w:val="24"/>
          <w:szCs w:val="24"/>
          <w:lang w:val="pt-BR"/>
        </w:rPr>
        <w:t>(</w:t>
      </w:r>
      <w:proofErr w:type="spellStart"/>
      <w:r w:rsidR="00D45229" w:rsidRPr="000F17F1">
        <w:rPr>
          <w:rFonts w:ascii="Calibri" w:hAnsi="Calibri"/>
          <w:sz w:val="24"/>
          <w:szCs w:val="24"/>
          <w:lang w:val="pt-BR"/>
        </w:rPr>
        <w:t>Manage</w:t>
      </w:r>
      <w:proofErr w:type="spellEnd"/>
      <w:r w:rsidR="00D45229" w:rsidRPr="000F17F1">
        <w:rPr>
          <w:rFonts w:ascii="Calibri" w:hAnsi="Calibri"/>
          <w:sz w:val="24"/>
          <w:szCs w:val="24"/>
          <w:lang w:val="pt-BR"/>
        </w:rPr>
        <w:t xml:space="preserve"> Enterprise </w:t>
      </w:r>
      <w:proofErr w:type="spellStart"/>
      <w:r w:rsidR="00D45229" w:rsidRPr="000F17F1">
        <w:rPr>
          <w:rFonts w:ascii="Calibri" w:hAnsi="Calibri"/>
          <w:sz w:val="24"/>
          <w:szCs w:val="24"/>
          <w:lang w:val="pt-BR"/>
        </w:rPr>
        <w:t>Architecture</w:t>
      </w:r>
      <w:proofErr w:type="spellEnd"/>
      <w:r w:rsidR="00D45229" w:rsidRPr="000F17F1">
        <w:rPr>
          <w:rFonts w:ascii="Calibri" w:hAnsi="Calibri"/>
          <w:sz w:val="24"/>
          <w:szCs w:val="24"/>
          <w:lang w:val="pt-BR"/>
        </w:rPr>
        <w:t>)</w:t>
      </w:r>
    </w:p>
    <w:p w:rsidR="00D45229" w:rsidRPr="000F17F1" w:rsidRDefault="009749D9" w:rsidP="00D45229">
      <w:pPr>
        <w:pStyle w:val="BodyText"/>
        <w:numPr>
          <w:ilvl w:val="0"/>
          <w:numId w:val="32"/>
        </w:numPr>
        <w:jc w:val="both"/>
        <w:rPr>
          <w:rFonts w:ascii="Calibri" w:hAnsi="Calibri"/>
          <w:sz w:val="24"/>
          <w:szCs w:val="24"/>
          <w:lang w:val="pt-BR"/>
        </w:rPr>
      </w:pPr>
      <w:r w:rsidRPr="000F17F1">
        <w:rPr>
          <w:rFonts w:ascii="Calibri" w:hAnsi="Calibri"/>
          <w:sz w:val="24"/>
          <w:szCs w:val="24"/>
          <w:lang w:val="pt-BR"/>
        </w:rPr>
        <w:t>APO</w:t>
      </w:r>
      <w:r w:rsidR="00565885">
        <w:rPr>
          <w:rFonts w:ascii="Calibri" w:hAnsi="Calibri"/>
          <w:sz w:val="24"/>
          <w:szCs w:val="24"/>
          <w:lang w:val="pt-BR"/>
        </w:rPr>
        <w:t xml:space="preserve">04 – Administrar </w:t>
      </w:r>
      <w:r w:rsidR="008E0C88">
        <w:rPr>
          <w:rFonts w:ascii="Calibri" w:hAnsi="Calibri"/>
          <w:sz w:val="24"/>
          <w:szCs w:val="24"/>
          <w:lang w:val="pt-BR"/>
        </w:rPr>
        <w:t xml:space="preserve">a </w:t>
      </w:r>
      <w:r w:rsidR="00565885">
        <w:rPr>
          <w:rFonts w:ascii="Calibri" w:hAnsi="Calibri"/>
          <w:sz w:val="24"/>
          <w:szCs w:val="24"/>
          <w:lang w:val="pt-BR"/>
        </w:rPr>
        <w:t>I</w:t>
      </w:r>
      <w:r w:rsidR="00D45229" w:rsidRPr="000F17F1">
        <w:rPr>
          <w:rFonts w:ascii="Calibri" w:hAnsi="Calibri"/>
          <w:sz w:val="24"/>
          <w:szCs w:val="24"/>
          <w:lang w:val="pt-BR"/>
        </w:rPr>
        <w:t>novação</w:t>
      </w:r>
      <w:r w:rsidR="000F17F1">
        <w:rPr>
          <w:rFonts w:ascii="Calibri" w:hAnsi="Calibri"/>
          <w:sz w:val="24"/>
          <w:szCs w:val="24"/>
          <w:lang w:val="pt-BR"/>
        </w:rPr>
        <w:t xml:space="preserve"> </w:t>
      </w:r>
      <w:r w:rsidR="00D45229" w:rsidRPr="000F17F1">
        <w:rPr>
          <w:rFonts w:ascii="Calibri" w:hAnsi="Calibri"/>
          <w:sz w:val="24"/>
          <w:szCs w:val="24"/>
          <w:lang w:val="pt-BR"/>
        </w:rPr>
        <w:t>(</w:t>
      </w:r>
      <w:proofErr w:type="spellStart"/>
      <w:r w:rsidR="00D45229" w:rsidRPr="000F17F1">
        <w:rPr>
          <w:rFonts w:ascii="Calibri" w:hAnsi="Calibri"/>
          <w:i/>
          <w:sz w:val="24"/>
          <w:szCs w:val="24"/>
          <w:lang w:val="pt-BR"/>
        </w:rPr>
        <w:t>Manage</w:t>
      </w:r>
      <w:proofErr w:type="spellEnd"/>
      <w:r w:rsidR="00D45229" w:rsidRPr="000F17F1">
        <w:rPr>
          <w:rFonts w:ascii="Calibri" w:hAnsi="Calibri"/>
          <w:i/>
          <w:sz w:val="24"/>
          <w:szCs w:val="24"/>
          <w:lang w:val="pt-BR"/>
        </w:rPr>
        <w:t xml:space="preserve"> </w:t>
      </w:r>
      <w:proofErr w:type="spellStart"/>
      <w:r w:rsidR="00D45229" w:rsidRPr="000F17F1">
        <w:rPr>
          <w:rFonts w:ascii="Calibri" w:hAnsi="Calibri"/>
          <w:i/>
          <w:sz w:val="24"/>
          <w:szCs w:val="24"/>
          <w:lang w:val="pt-BR"/>
        </w:rPr>
        <w:t>Innovation</w:t>
      </w:r>
      <w:proofErr w:type="spellEnd"/>
      <w:r w:rsidR="00D45229" w:rsidRPr="000F17F1">
        <w:rPr>
          <w:rFonts w:ascii="Calibri" w:hAnsi="Calibri"/>
          <w:sz w:val="24"/>
          <w:szCs w:val="24"/>
          <w:lang w:val="pt-BR"/>
        </w:rPr>
        <w:t>)</w:t>
      </w:r>
    </w:p>
    <w:p w:rsidR="00D45229" w:rsidRPr="000F17F1" w:rsidRDefault="009749D9" w:rsidP="00D45229">
      <w:pPr>
        <w:pStyle w:val="BodyText"/>
        <w:numPr>
          <w:ilvl w:val="0"/>
          <w:numId w:val="32"/>
        </w:numPr>
        <w:jc w:val="both"/>
        <w:rPr>
          <w:rFonts w:ascii="Calibri" w:hAnsi="Calibri"/>
          <w:sz w:val="24"/>
          <w:szCs w:val="24"/>
          <w:lang w:val="pt-BR"/>
        </w:rPr>
      </w:pPr>
      <w:r w:rsidRPr="000F17F1">
        <w:rPr>
          <w:rFonts w:ascii="Calibri" w:hAnsi="Calibri"/>
          <w:sz w:val="24"/>
          <w:szCs w:val="24"/>
          <w:lang w:val="pt-BR"/>
        </w:rPr>
        <w:t>APO</w:t>
      </w:r>
      <w:r w:rsidR="00D45229" w:rsidRPr="000F17F1">
        <w:rPr>
          <w:rFonts w:ascii="Calibri" w:hAnsi="Calibri"/>
          <w:sz w:val="24"/>
          <w:szCs w:val="24"/>
          <w:lang w:val="pt-BR"/>
        </w:rPr>
        <w:t xml:space="preserve">05 – Administrar o </w:t>
      </w:r>
      <w:r w:rsidR="00565885">
        <w:rPr>
          <w:rFonts w:ascii="Calibri" w:hAnsi="Calibri"/>
          <w:i/>
          <w:sz w:val="24"/>
          <w:szCs w:val="24"/>
          <w:lang w:val="pt-BR"/>
        </w:rPr>
        <w:t>P</w:t>
      </w:r>
      <w:r w:rsidR="000F17F1">
        <w:rPr>
          <w:rFonts w:ascii="Calibri" w:hAnsi="Calibri"/>
          <w:i/>
          <w:sz w:val="24"/>
          <w:szCs w:val="24"/>
          <w:lang w:val="pt-BR"/>
        </w:rPr>
        <w:t xml:space="preserve">ortfólio </w:t>
      </w:r>
      <w:r w:rsidR="00D45229" w:rsidRPr="000F17F1">
        <w:rPr>
          <w:rFonts w:ascii="Calibri" w:hAnsi="Calibri"/>
          <w:sz w:val="24"/>
          <w:szCs w:val="24"/>
          <w:lang w:val="pt-BR"/>
        </w:rPr>
        <w:t>(</w:t>
      </w:r>
      <w:proofErr w:type="spellStart"/>
      <w:r w:rsidR="00D45229" w:rsidRPr="000F17F1">
        <w:rPr>
          <w:rFonts w:ascii="Calibri" w:hAnsi="Calibri"/>
          <w:i/>
          <w:sz w:val="24"/>
          <w:szCs w:val="24"/>
          <w:lang w:val="pt-BR"/>
        </w:rPr>
        <w:t>Manage</w:t>
      </w:r>
      <w:proofErr w:type="spellEnd"/>
      <w:r w:rsidR="00D45229" w:rsidRPr="000F17F1">
        <w:rPr>
          <w:rFonts w:ascii="Calibri" w:hAnsi="Calibri"/>
          <w:i/>
          <w:sz w:val="24"/>
          <w:szCs w:val="24"/>
          <w:lang w:val="pt-BR"/>
        </w:rPr>
        <w:t xml:space="preserve"> </w:t>
      </w:r>
      <w:proofErr w:type="spellStart"/>
      <w:r w:rsidR="00D45229" w:rsidRPr="000F17F1">
        <w:rPr>
          <w:rFonts w:ascii="Calibri" w:hAnsi="Calibri"/>
          <w:i/>
          <w:sz w:val="24"/>
          <w:szCs w:val="24"/>
          <w:lang w:val="pt-BR"/>
        </w:rPr>
        <w:t>portfolio</w:t>
      </w:r>
      <w:proofErr w:type="spellEnd"/>
      <w:r w:rsidR="00D45229" w:rsidRPr="000F17F1">
        <w:rPr>
          <w:rFonts w:ascii="Calibri" w:hAnsi="Calibri"/>
          <w:sz w:val="24"/>
          <w:szCs w:val="24"/>
          <w:lang w:val="pt-BR"/>
        </w:rPr>
        <w:t>)</w:t>
      </w:r>
    </w:p>
    <w:p w:rsidR="009749D9" w:rsidRPr="000F17F1" w:rsidRDefault="009749D9" w:rsidP="009749D9">
      <w:pPr>
        <w:pStyle w:val="BodyText"/>
        <w:numPr>
          <w:ilvl w:val="0"/>
          <w:numId w:val="32"/>
        </w:numPr>
        <w:jc w:val="both"/>
        <w:rPr>
          <w:rFonts w:ascii="Calibri" w:hAnsi="Calibri"/>
          <w:sz w:val="24"/>
          <w:szCs w:val="24"/>
          <w:lang w:val="pt-BR"/>
        </w:rPr>
      </w:pPr>
      <w:r w:rsidRPr="000F17F1">
        <w:rPr>
          <w:rFonts w:ascii="Calibri" w:hAnsi="Calibri"/>
          <w:sz w:val="24"/>
          <w:szCs w:val="24"/>
          <w:lang w:val="pt-BR"/>
        </w:rPr>
        <w:t xml:space="preserve">APO06 – Administrar o </w:t>
      </w:r>
      <w:r w:rsidRPr="000F17F1">
        <w:rPr>
          <w:rFonts w:ascii="Calibri" w:hAnsi="Calibri"/>
          <w:i/>
          <w:sz w:val="24"/>
          <w:szCs w:val="24"/>
          <w:lang w:val="pt-BR"/>
        </w:rPr>
        <w:t>Budget</w:t>
      </w:r>
      <w:r w:rsidRPr="000F17F1">
        <w:rPr>
          <w:rFonts w:ascii="Calibri" w:hAnsi="Calibri"/>
          <w:sz w:val="24"/>
          <w:szCs w:val="24"/>
          <w:lang w:val="pt-BR"/>
        </w:rPr>
        <w:t xml:space="preserve"> e os Custos</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Budget </w:t>
      </w:r>
      <w:proofErr w:type="spellStart"/>
      <w:r w:rsidRPr="000F17F1">
        <w:rPr>
          <w:rFonts w:ascii="Calibri" w:hAnsi="Calibri"/>
          <w:i/>
          <w:sz w:val="24"/>
          <w:szCs w:val="24"/>
          <w:lang w:val="pt-BR"/>
        </w:rPr>
        <w:t>and</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Costs</w:t>
      </w:r>
      <w:proofErr w:type="spellEnd"/>
      <w:r w:rsidRPr="000F17F1">
        <w:rPr>
          <w:rFonts w:ascii="Calibri" w:hAnsi="Calibri"/>
          <w:sz w:val="24"/>
          <w:szCs w:val="24"/>
          <w:lang w:val="pt-BR"/>
        </w:rPr>
        <w:t>)</w:t>
      </w:r>
    </w:p>
    <w:p w:rsidR="009749D9" w:rsidRPr="000F17F1" w:rsidRDefault="009749D9" w:rsidP="009749D9">
      <w:pPr>
        <w:pStyle w:val="BodyText"/>
        <w:numPr>
          <w:ilvl w:val="0"/>
          <w:numId w:val="32"/>
        </w:numPr>
        <w:jc w:val="both"/>
        <w:rPr>
          <w:rFonts w:ascii="Calibri" w:hAnsi="Calibri"/>
          <w:sz w:val="24"/>
          <w:szCs w:val="24"/>
          <w:lang w:val="pt-BR"/>
        </w:rPr>
      </w:pPr>
      <w:r w:rsidRPr="000F17F1">
        <w:rPr>
          <w:rFonts w:ascii="Calibri" w:hAnsi="Calibri"/>
          <w:sz w:val="24"/>
          <w:szCs w:val="24"/>
          <w:lang w:val="pt-BR"/>
        </w:rPr>
        <w:t>APO07 – Administrar os Recursos Humanos</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Human</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Resources</w:t>
      </w:r>
      <w:proofErr w:type="spellEnd"/>
      <w:r w:rsidRPr="000F17F1">
        <w:rPr>
          <w:rFonts w:ascii="Calibri" w:hAnsi="Calibri"/>
          <w:sz w:val="24"/>
          <w:szCs w:val="24"/>
          <w:lang w:val="pt-BR"/>
        </w:rPr>
        <w:t>)</w:t>
      </w:r>
    </w:p>
    <w:p w:rsidR="009749D9" w:rsidRPr="000F17F1" w:rsidRDefault="009749D9" w:rsidP="009749D9">
      <w:pPr>
        <w:pStyle w:val="BodyText"/>
        <w:numPr>
          <w:ilvl w:val="0"/>
          <w:numId w:val="32"/>
        </w:numPr>
        <w:jc w:val="both"/>
        <w:rPr>
          <w:rFonts w:ascii="Calibri" w:hAnsi="Calibri"/>
          <w:sz w:val="24"/>
          <w:szCs w:val="24"/>
          <w:lang w:val="pt-BR"/>
        </w:rPr>
      </w:pPr>
      <w:r w:rsidRPr="000F17F1">
        <w:rPr>
          <w:rFonts w:ascii="Calibri" w:hAnsi="Calibri"/>
          <w:sz w:val="24"/>
          <w:szCs w:val="24"/>
          <w:lang w:val="pt-BR"/>
        </w:rPr>
        <w:t>APO08 – Administrar as Relações</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Relationships</w:t>
      </w:r>
      <w:proofErr w:type="spellEnd"/>
      <w:r w:rsidRPr="000F17F1">
        <w:rPr>
          <w:rFonts w:ascii="Calibri" w:hAnsi="Calibri"/>
          <w:sz w:val="24"/>
          <w:szCs w:val="24"/>
          <w:lang w:val="pt-BR"/>
        </w:rPr>
        <w:t>)</w:t>
      </w:r>
    </w:p>
    <w:p w:rsidR="009749D9" w:rsidRPr="000F17F1" w:rsidRDefault="009749D9" w:rsidP="009749D9">
      <w:pPr>
        <w:pStyle w:val="BodyText"/>
        <w:numPr>
          <w:ilvl w:val="0"/>
          <w:numId w:val="32"/>
        </w:numPr>
        <w:jc w:val="both"/>
        <w:rPr>
          <w:rFonts w:ascii="Calibri" w:hAnsi="Calibri"/>
          <w:sz w:val="24"/>
          <w:szCs w:val="24"/>
          <w:lang w:val="pt-BR"/>
        </w:rPr>
      </w:pPr>
      <w:r w:rsidRPr="000F17F1">
        <w:rPr>
          <w:rFonts w:ascii="Calibri" w:hAnsi="Calibri"/>
          <w:sz w:val="24"/>
          <w:szCs w:val="24"/>
          <w:lang w:val="pt-BR"/>
        </w:rPr>
        <w:t>APO09 – Administrar os Acordos de Serviço</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Service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Agreements</w:t>
      </w:r>
      <w:proofErr w:type="spellEnd"/>
      <w:r w:rsidRPr="000F17F1">
        <w:rPr>
          <w:rFonts w:ascii="Calibri" w:hAnsi="Calibri"/>
          <w:sz w:val="24"/>
          <w:szCs w:val="24"/>
          <w:lang w:val="pt-BR"/>
        </w:rPr>
        <w:t>)</w:t>
      </w:r>
    </w:p>
    <w:p w:rsidR="009749D9" w:rsidRPr="000F17F1" w:rsidRDefault="009749D9" w:rsidP="009749D9">
      <w:pPr>
        <w:pStyle w:val="BodyText"/>
        <w:numPr>
          <w:ilvl w:val="0"/>
          <w:numId w:val="32"/>
        </w:numPr>
        <w:jc w:val="both"/>
        <w:rPr>
          <w:rFonts w:ascii="Calibri" w:hAnsi="Calibri"/>
          <w:sz w:val="24"/>
          <w:szCs w:val="24"/>
          <w:lang w:val="pt-BR"/>
        </w:rPr>
      </w:pPr>
      <w:r w:rsidRPr="000F17F1">
        <w:rPr>
          <w:rFonts w:ascii="Calibri" w:hAnsi="Calibri"/>
          <w:sz w:val="24"/>
          <w:szCs w:val="24"/>
          <w:lang w:val="pt-BR"/>
        </w:rPr>
        <w:t xml:space="preserve">APO10 – Administrar </w:t>
      </w:r>
      <w:r w:rsidR="008E0C88">
        <w:rPr>
          <w:rFonts w:ascii="Calibri" w:hAnsi="Calibri"/>
          <w:sz w:val="24"/>
          <w:szCs w:val="24"/>
          <w:lang w:val="pt-BR"/>
        </w:rPr>
        <w:t xml:space="preserve">os </w:t>
      </w:r>
      <w:r w:rsidRPr="000F17F1">
        <w:rPr>
          <w:rFonts w:ascii="Calibri" w:hAnsi="Calibri"/>
          <w:sz w:val="24"/>
          <w:szCs w:val="24"/>
          <w:lang w:val="pt-BR"/>
        </w:rPr>
        <w:t>Fornecedores</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Suppliers</w:t>
      </w:r>
      <w:proofErr w:type="spellEnd"/>
      <w:r w:rsidRPr="000F17F1">
        <w:rPr>
          <w:rFonts w:ascii="Calibri" w:hAnsi="Calibri"/>
          <w:sz w:val="24"/>
          <w:szCs w:val="24"/>
          <w:lang w:val="pt-BR"/>
        </w:rPr>
        <w:t>)</w:t>
      </w:r>
    </w:p>
    <w:p w:rsidR="009749D9" w:rsidRPr="000F17F1" w:rsidRDefault="009749D9" w:rsidP="009749D9">
      <w:pPr>
        <w:pStyle w:val="BodyText"/>
        <w:numPr>
          <w:ilvl w:val="0"/>
          <w:numId w:val="32"/>
        </w:numPr>
        <w:jc w:val="both"/>
        <w:rPr>
          <w:rFonts w:ascii="Calibri" w:hAnsi="Calibri"/>
          <w:sz w:val="24"/>
          <w:szCs w:val="24"/>
          <w:lang w:val="pt-BR"/>
        </w:rPr>
      </w:pPr>
      <w:r w:rsidRPr="000F17F1">
        <w:rPr>
          <w:rFonts w:ascii="Calibri" w:hAnsi="Calibri"/>
          <w:sz w:val="24"/>
          <w:szCs w:val="24"/>
          <w:lang w:val="pt-BR"/>
        </w:rPr>
        <w:t>APO11 – Administrar a Qualidade</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Quality</w:t>
      </w:r>
      <w:proofErr w:type="spellEnd"/>
      <w:r w:rsidRPr="000F17F1">
        <w:rPr>
          <w:rFonts w:ascii="Calibri" w:hAnsi="Calibri"/>
          <w:sz w:val="24"/>
          <w:szCs w:val="24"/>
          <w:lang w:val="pt-BR"/>
        </w:rPr>
        <w:t>)</w:t>
      </w:r>
    </w:p>
    <w:p w:rsidR="009749D9" w:rsidRPr="000F17F1" w:rsidRDefault="009749D9" w:rsidP="009749D9">
      <w:pPr>
        <w:pStyle w:val="BodyText"/>
        <w:numPr>
          <w:ilvl w:val="0"/>
          <w:numId w:val="32"/>
        </w:numPr>
        <w:jc w:val="both"/>
        <w:rPr>
          <w:rFonts w:ascii="Calibri" w:hAnsi="Calibri"/>
          <w:sz w:val="24"/>
          <w:szCs w:val="24"/>
          <w:lang w:val="pt-BR"/>
        </w:rPr>
      </w:pPr>
      <w:r w:rsidRPr="000F17F1">
        <w:rPr>
          <w:rFonts w:ascii="Calibri" w:hAnsi="Calibri"/>
          <w:sz w:val="24"/>
          <w:szCs w:val="24"/>
          <w:lang w:val="pt-BR"/>
        </w:rPr>
        <w:t xml:space="preserve">APO12 – Administrar </w:t>
      </w:r>
      <w:r w:rsidR="008E0C88">
        <w:rPr>
          <w:rFonts w:ascii="Calibri" w:hAnsi="Calibri"/>
          <w:sz w:val="24"/>
          <w:szCs w:val="24"/>
          <w:lang w:val="pt-BR"/>
        </w:rPr>
        <w:t xml:space="preserve">os </w:t>
      </w:r>
      <w:r w:rsidRPr="000F17F1">
        <w:rPr>
          <w:rFonts w:ascii="Calibri" w:hAnsi="Calibri"/>
          <w:sz w:val="24"/>
          <w:szCs w:val="24"/>
          <w:lang w:val="pt-BR"/>
        </w:rPr>
        <w:t>Riscos</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Risk</w:t>
      </w:r>
      <w:proofErr w:type="spellEnd"/>
      <w:r w:rsidRPr="000F17F1">
        <w:rPr>
          <w:rFonts w:ascii="Calibri" w:hAnsi="Calibri"/>
          <w:sz w:val="24"/>
          <w:szCs w:val="24"/>
          <w:lang w:val="pt-BR"/>
        </w:rPr>
        <w:t>)</w:t>
      </w:r>
    </w:p>
    <w:p w:rsidR="009749D9" w:rsidRPr="000F17F1" w:rsidRDefault="008E0C88" w:rsidP="009749D9">
      <w:pPr>
        <w:pStyle w:val="BodyText"/>
        <w:numPr>
          <w:ilvl w:val="0"/>
          <w:numId w:val="32"/>
        </w:numPr>
        <w:jc w:val="both"/>
        <w:rPr>
          <w:rFonts w:ascii="Calibri" w:hAnsi="Calibri"/>
          <w:sz w:val="24"/>
          <w:szCs w:val="24"/>
          <w:lang w:val="pt-BR"/>
        </w:rPr>
      </w:pPr>
      <w:r>
        <w:rPr>
          <w:rFonts w:ascii="Calibri" w:hAnsi="Calibri"/>
          <w:sz w:val="24"/>
          <w:szCs w:val="24"/>
          <w:lang w:val="pt-BR"/>
        </w:rPr>
        <w:t>APO13 – Administrar a Segurança</w:t>
      </w:r>
      <w:r w:rsidR="000F17F1">
        <w:rPr>
          <w:rFonts w:ascii="Calibri" w:hAnsi="Calibri"/>
          <w:sz w:val="24"/>
          <w:szCs w:val="24"/>
          <w:lang w:val="pt-BR"/>
        </w:rPr>
        <w:t xml:space="preserve"> </w:t>
      </w:r>
      <w:r w:rsidR="009749D9" w:rsidRPr="000F17F1">
        <w:rPr>
          <w:rFonts w:ascii="Calibri" w:hAnsi="Calibri"/>
          <w:sz w:val="24"/>
          <w:szCs w:val="24"/>
          <w:lang w:val="pt-BR"/>
        </w:rPr>
        <w:t>(</w:t>
      </w:r>
      <w:proofErr w:type="spellStart"/>
      <w:r w:rsidR="009749D9" w:rsidRPr="000F17F1">
        <w:rPr>
          <w:rFonts w:ascii="Calibri" w:hAnsi="Calibri"/>
          <w:i/>
          <w:sz w:val="24"/>
          <w:szCs w:val="24"/>
          <w:lang w:val="pt-BR"/>
        </w:rPr>
        <w:t>Manage</w:t>
      </w:r>
      <w:proofErr w:type="spellEnd"/>
      <w:r w:rsidR="009749D9" w:rsidRPr="000F17F1">
        <w:rPr>
          <w:rFonts w:ascii="Calibri" w:hAnsi="Calibri"/>
          <w:i/>
          <w:sz w:val="24"/>
          <w:szCs w:val="24"/>
          <w:lang w:val="pt-BR"/>
        </w:rPr>
        <w:t xml:space="preserve"> </w:t>
      </w:r>
      <w:proofErr w:type="spellStart"/>
      <w:r w:rsidR="009749D9" w:rsidRPr="000F17F1">
        <w:rPr>
          <w:rFonts w:ascii="Calibri" w:hAnsi="Calibri"/>
          <w:i/>
          <w:sz w:val="24"/>
          <w:szCs w:val="24"/>
          <w:lang w:val="pt-BR"/>
        </w:rPr>
        <w:t>Security</w:t>
      </w:r>
      <w:proofErr w:type="spellEnd"/>
      <w:r w:rsidR="009749D9" w:rsidRPr="000F17F1">
        <w:rPr>
          <w:rFonts w:ascii="Calibri" w:hAnsi="Calibri"/>
          <w:sz w:val="24"/>
          <w:szCs w:val="24"/>
          <w:lang w:val="pt-BR"/>
        </w:rPr>
        <w:t>)</w:t>
      </w:r>
    </w:p>
    <w:p w:rsidR="009749D9" w:rsidRPr="000F17F1" w:rsidRDefault="009749D9" w:rsidP="009749D9">
      <w:pPr>
        <w:pStyle w:val="BodyText"/>
        <w:numPr>
          <w:ilvl w:val="0"/>
          <w:numId w:val="32"/>
        </w:numPr>
        <w:jc w:val="both"/>
        <w:rPr>
          <w:rFonts w:ascii="Calibri" w:hAnsi="Calibri"/>
          <w:sz w:val="24"/>
          <w:szCs w:val="24"/>
          <w:lang w:val="pt-BR"/>
        </w:rPr>
      </w:pPr>
      <w:r w:rsidRPr="000F17F1">
        <w:rPr>
          <w:rFonts w:ascii="Calibri" w:hAnsi="Calibri"/>
          <w:sz w:val="24"/>
          <w:szCs w:val="24"/>
          <w:lang w:val="pt-BR"/>
        </w:rPr>
        <w:t xml:space="preserve">BAI01 – Administrar </w:t>
      </w:r>
      <w:r w:rsidR="008E0C88">
        <w:rPr>
          <w:rFonts w:ascii="Calibri" w:hAnsi="Calibri"/>
          <w:sz w:val="24"/>
          <w:szCs w:val="24"/>
          <w:lang w:val="pt-BR"/>
        </w:rPr>
        <w:t xml:space="preserve">os </w:t>
      </w:r>
      <w:r w:rsidRPr="000F17F1">
        <w:rPr>
          <w:rFonts w:ascii="Calibri" w:hAnsi="Calibri"/>
          <w:sz w:val="24"/>
          <w:szCs w:val="24"/>
          <w:lang w:val="pt-BR"/>
        </w:rPr>
        <w:t xml:space="preserve">Programas e </w:t>
      </w:r>
      <w:r w:rsidR="008E0C88">
        <w:rPr>
          <w:rFonts w:ascii="Calibri" w:hAnsi="Calibri"/>
          <w:sz w:val="24"/>
          <w:szCs w:val="24"/>
          <w:lang w:val="pt-BR"/>
        </w:rPr>
        <w:t xml:space="preserve">os </w:t>
      </w:r>
      <w:r w:rsidRPr="000F17F1">
        <w:rPr>
          <w:rFonts w:ascii="Calibri" w:hAnsi="Calibri"/>
          <w:sz w:val="24"/>
          <w:szCs w:val="24"/>
          <w:lang w:val="pt-BR"/>
        </w:rPr>
        <w:t>Projetos</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Programmes</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and</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Projects</w:t>
      </w:r>
      <w:proofErr w:type="spellEnd"/>
      <w:r w:rsidRPr="000F17F1">
        <w:rPr>
          <w:rFonts w:ascii="Calibri" w:hAnsi="Calibri"/>
          <w:sz w:val="24"/>
          <w:szCs w:val="24"/>
          <w:lang w:val="pt-BR"/>
        </w:rPr>
        <w:t>)</w:t>
      </w:r>
    </w:p>
    <w:p w:rsidR="009749D9" w:rsidRPr="000F17F1" w:rsidRDefault="009749D9" w:rsidP="009749D9">
      <w:pPr>
        <w:pStyle w:val="BodyText"/>
        <w:numPr>
          <w:ilvl w:val="0"/>
          <w:numId w:val="32"/>
        </w:numPr>
        <w:jc w:val="both"/>
        <w:rPr>
          <w:rFonts w:ascii="Calibri" w:hAnsi="Calibri"/>
          <w:sz w:val="24"/>
          <w:szCs w:val="24"/>
          <w:lang w:val="pt-BR"/>
        </w:rPr>
      </w:pPr>
      <w:r w:rsidRPr="000F17F1">
        <w:rPr>
          <w:rFonts w:ascii="Calibri" w:hAnsi="Calibri"/>
          <w:sz w:val="24"/>
          <w:szCs w:val="24"/>
          <w:lang w:val="pt-BR"/>
        </w:rPr>
        <w:t>BAI02 – Administrar a Definição de Requisitos</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Requirements</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Definitions</w:t>
      </w:r>
      <w:proofErr w:type="spellEnd"/>
      <w:r w:rsidRPr="000F17F1">
        <w:rPr>
          <w:rFonts w:ascii="Calibri" w:hAnsi="Calibri"/>
          <w:sz w:val="24"/>
          <w:szCs w:val="24"/>
          <w:lang w:val="pt-BR"/>
        </w:rPr>
        <w:t>)</w:t>
      </w:r>
    </w:p>
    <w:p w:rsidR="009749D9" w:rsidRPr="000F17F1" w:rsidRDefault="009749D9" w:rsidP="009749D9">
      <w:pPr>
        <w:pStyle w:val="BodyText"/>
        <w:numPr>
          <w:ilvl w:val="0"/>
          <w:numId w:val="32"/>
        </w:numPr>
        <w:jc w:val="both"/>
        <w:rPr>
          <w:rFonts w:ascii="Calibri" w:hAnsi="Calibri"/>
          <w:sz w:val="24"/>
          <w:szCs w:val="24"/>
          <w:lang w:val="pt-BR"/>
        </w:rPr>
      </w:pPr>
      <w:r w:rsidRPr="000F17F1">
        <w:rPr>
          <w:rFonts w:ascii="Calibri" w:hAnsi="Calibri"/>
          <w:sz w:val="24"/>
          <w:szCs w:val="24"/>
          <w:lang w:val="pt-BR"/>
        </w:rPr>
        <w:t>BAI03 – Administrar a Identificação de Soluções e Construir</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Solutions</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Identification</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and</w:t>
      </w:r>
      <w:proofErr w:type="spellEnd"/>
      <w:r w:rsidRPr="000F17F1">
        <w:rPr>
          <w:rFonts w:ascii="Calibri" w:hAnsi="Calibri"/>
          <w:i/>
          <w:sz w:val="24"/>
          <w:szCs w:val="24"/>
          <w:lang w:val="pt-BR"/>
        </w:rPr>
        <w:t xml:space="preserve"> Build</w:t>
      </w:r>
      <w:r w:rsidRPr="000F17F1">
        <w:rPr>
          <w:rFonts w:ascii="Calibri" w:hAnsi="Calibri"/>
          <w:sz w:val="24"/>
          <w:szCs w:val="24"/>
          <w:lang w:val="pt-BR"/>
        </w:rPr>
        <w:t>)</w:t>
      </w:r>
    </w:p>
    <w:p w:rsidR="009749D9" w:rsidRPr="000F17F1" w:rsidRDefault="009749D9" w:rsidP="009749D9">
      <w:pPr>
        <w:pStyle w:val="BodyText"/>
        <w:numPr>
          <w:ilvl w:val="0"/>
          <w:numId w:val="32"/>
        </w:numPr>
        <w:jc w:val="both"/>
        <w:rPr>
          <w:rFonts w:ascii="Calibri" w:hAnsi="Calibri"/>
          <w:sz w:val="24"/>
          <w:szCs w:val="24"/>
          <w:lang w:val="pt-BR"/>
        </w:rPr>
      </w:pPr>
      <w:r w:rsidRPr="000F17F1">
        <w:rPr>
          <w:rFonts w:ascii="Calibri" w:hAnsi="Calibri"/>
          <w:sz w:val="24"/>
          <w:szCs w:val="24"/>
          <w:lang w:val="pt-BR"/>
        </w:rPr>
        <w:t xml:space="preserve">BAI04 – Administrar a Disponibilidade e </w:t>
      </w:r>
      <w:r w:rsidR="008E0C88">
        <w:rPr>
          <w:rFonts w:ascii="Calibri" w:hAnsi="Calibri"/>
          <w:sz w:val="24"/>
          <w:szCs w:val="24"/>
          <w:lang w:val="pt-BR"/>
        </w:rPr>
        <w:t xml:space="preserve">a </w:t>
      </w:r>
      <w:r w:rsidRPr="000F17F1">
        <w:rPr>
          <w:rFonts w:ascii="Calibri" w:hAnsi="Calibri"/>
          <w:sz w:val="24"/>
          <w:szCs w:val="24"/>
          <w:lang w:val="pt-BR"/>
        </w:rPr>
        <w:t>Capacidade</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Availability</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and</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Capacity</w:t>
      </w:r>
      <w:proofErr w:type="spellEnd"/>
      <w:r w:rsidRPr="000F17F1">
        <w:rPr>
          <w:rFonts w:ascii="Calibri" w:hAnsi="Calibri"/>
          <w:sz w:val="24"/>
          <w:szCs w:val="24"/>
          <w:lang w:val="pt-BR"/>
        </w:rPr>
        <w:t>)</w:t>
      </w:r>
    </w:p>
    <w:p w:rsidR="007D4E6A" w:rsidRPr="000F17F1" w:rsidRDefault="009749D9" w:rsidP="007D4E6A">
      <w:pPr>
        <w:pStyle w:val="BodyText"/>
        <w:numPr>
          <w:ilvl w:val="0"/>
          <w:numId w:val="32"/>
        </w:numPr>
        <w:jc w:val="both"/>
        <w:rPr>
          <w:rFonts w:ascii="Calibri" w:hAnsi="Calibri"/>
          <w:sz w:val="24"/>
          <w:szCs w:val="24"/>
          <w:lang w:val="pt-BR"/>
        </w:rPr>
      </w:pPr>
      <w:r w:rsidRPr="000F17F1">
        <w:rPr>
          <w:rFonts w:ascii="Calibri" w:hAnsi="Calibri"/>
          <w:sz w:val="24"/>
          <w:szCs w:val="24"/>
          <w:lang w:val="pt-BR"/>
        </w:rPr>
        <w:t xml:space="preserve">BAI05 </w:t>
      </w:r>
      <w:r w:rsidR="007D4E6A" w:rsidRPr="000F17F1">
        <w:rPr>
          <w:rFonts w:ascii="Calibri" w:hAnsi="Calibri"/>
          <w:sz w:val="24"/>
          <w:szCs w:val="24"/>
          <w:lang w:val="pt-BR"/>
        </w:rPr>
        <w:t>–</w:t>
      </w:r>
      <w:r w:rsidRPr="000F17F1">
        <w:rPr>
          <w:rFonts w:ascii="Calibri" w:hAnsi="Calibri"/>
          <w:sz w:val="24"/>
          <w:szCs w:val="24"/>
          <w:lang w:val="pt-BR"/>
        </w:rPr>
        <w:t xml:space="preserve"> </w:t>
      </w:r>
      <w:r w:rsidR="007D4E6A" w:rsidRPr="000F17F1">
        <w:rPr>
          <w:rFonts w:ascii="Calibri" w:hAnsi="Calibri"/>
          <w:sz w:val="24"/>
          <w:szCs w:val="24"/>
          <w:lang w:val="pt-BR"/>
        </w:rPr>
        <w:t>Administrar a Capacidade de Realizar Mudanças Organizacionais</w:t>
      </w:r>
      <w:r w:rsidR="000F17F1">
        <w:rPr>
          <w:rFonts w:ascii="Calibri" w:hAnsi="Calibri"/>
          <w:sz w:val="24"/>
          <w:szCs w:val="24"/>
          <w:lang w:val="pt-BR"/>
        </w:rPr>
        <w:t xml:space="preserve"> </w:t>
      </w:r>
      <w:r w:rsidR="007D4E6A" w:rsidRPr="000F17F1">
        <w:rPr>
          <w:rFonts w:ascii="Calibri" w:hAnsi="Calibri"/>
          <w:sz w:val="24"/>
          <w:szCs w:val="24"/>
          <w:lang w:val="pt-BR"/>
        </w:rPr>
        <w:t>(</w:t>
      </w:r>
      <w:proofErr w:type="spellStart"/>
      <w:r w:rsidR="007D4E6A" w:rsidRPr="000F17F1">
        <w:rPr>
          <w:rFonts w:ascii="Calibri" w:hAnsi="Calibri"/>
          <w:i/>
          <w:sz w:val="24"/>
          <w:szCs w:val="24"/>
          <w:lang w:val="pt-BR"/>
        </w:rPr>
        <w:t>Manage</w:t>
      </w:r>
      <w:proofErr w:type="spellEnd"/>
      <w:r w:rsidR="007D4E6A" w:rsidRPr="000F17F1">
        <w:rPr>
          <w:rFonts w:ascii="Calibri" w:hAnsi="Calibri"/>
          <w:i/>
          <w:sz w:val="24"/>
          <w:szCs w:val="24"/>
          <w:lang w:val="pt-BR"/>
        </w:rPr>
        <w:t xml:space="preserve"> </w:t>
      </w:r>
      <w:proofErr w:type="spellStart"/>
      <w:r w:rsidR="007D4E6A" w:rsidRPr="000F17F1">
        <w:rPr>
          <w:rFonts w:ascii="Calibri" w:hAnsi="Calibri"/>
          <w:i/>
          <w:sz w:val="24"/>
          <w:szCs w:val="24"/>
          <w:lang w:val="pt-BR"/>
        </w:rPr>
        <w:t>Organisational</w:t>
      </w:r>
      <w:proofErr w:type="spellEnd"/>
      <w:r w:rsidR="007D4E6A" w:rsidRPr="000F17F1">
        <w:rPr>
          <w:rFonts w:ascii="Calibri" w:hAnsi="Calibri"/>
          <w:i/>
          <w:sz w:val="24"/>
          <w:szCs w:val="24"/>
          <w:lang w:val="pt-BR"/>
        </w:rPr>
        <w:t xml:space="preserve"> </w:t>
      </w:r>
      <w:proofErr w:type="spellStart"/>
      <w:r w:rsidR="007D4E6A" w:rsidRPr="000F17F1">
        <w:rPr>
          <w:rFonts w:ascii="Calibri" w:hAnsi="Calibri"/>
          <w:i/>
          <w:sz w:val="24"/>
          <w:szCs w:val="24"/>
          <w:lang w:val="pt-BR"/>
        </w:rPr>
        <w:t>Change</w:t>
      </w:r>
      <w:proofErr w:type="spellEnd"/>
      <w:r w:rsidR="007D4E6A" w:rsidRPr="000F17F1">
        <w:rPr>
          <w:rFonts w:ascii="Calibri" w:hAnsi="Calibri"/>
          <w:i/>
          <w:sz w:val="24"/>
          <w:szCs w:val="24"/>
          <w:lang w:val="pt-BR"/>
        </w:rPr>
        <w:t xml:space="preserve"> </w:t>
      </w:r>
      <w:proofErr w:type="spellStart"/>
      <w:r w:rsidR="007D4E6A" w:rsidRPr="000F17F1">
        <w:rPr>
          <w:rFonts w:ascii="Calibri" w:hAnsi="Calibri"/>
          <w:i/>
          <w:sz w:val="24"/>
          <w:szCs w:val="24"/>
          <w:lang w:val="pt-BR"/>
        </w:rPr>
        <w:t>Enablement</w:t>
      </w:r>
      <w:proofErr w:type="spellEnd"/>
      <w:r w:rsidR="007D4E6A" w:rsidRPr="000F17F1">
        <w:rPr>
          <w:rFonts w:ascii="Calibri" w:hAnsi="Calibri"/>
          <w:sz w:val="24"/>
          <w:szCs w:val="24"/>
          <w:lang w:val="pt-BR"/>
        </w:rPr>
        <w:t>)</w:t>
      </w:r>
    </w:p>
    <w:p w:rsidR="007D4E6A" w:rsidRPr="000F17F1" w:rsidRDefault="007D4E6A" w:rsidP="007D4E6A">
      <w:pPr>
        <w:pStyle w:val="BodyText"/>
        <w:numPr>
          <w:ilvl w:val="0"/>
          <w:numId w:val="32"/>
        </w:numPr>
        <w:jc w:val="both"/>
        <w:rPr>
          <w:rFonts w:ascii="Calibri" w:hAnsi="Calibri"/>
          <w:sz w:val="24"/>
          <w:szCs w:val="24"/>
          <w:lang w:val="pt-BR"/>
        </w:rPr>
      </w:pPr>
      <w:r w:rsidRPr="000F17F1">
        <w:rPr>
          <w:rFonts w:ascii="Calibri" w:hAnsi="Calibri"/>
          <w:sz w:val="24"/>
          <w:szCs w:val="24"/>
          <w:lang w:val="pt-BR"/>
        </w:rPr>
        <w:t xml:space="preserve">BAI06 – Administrar </w:t>
      </w:r>
      <w:r w:rsidR="008E0C88">
        <w:rPr>
          <w:rFonts w:ascii="Calibri" w:hAnsi="Calibri"/>
          <w:sz w:val="24"/>
          <w:szCs w:val="24"/>
          <w:lang w:val="pt-BR"/>
        </w:rPr>
        <w:t xml:space="preserve">as </w:t>
      </w:r>
      <w:r w:rsidRPr="000F17F1">
        <w:rPr>
          <w:rFonts w:ascii="Calibri" w:hAnsi="Calibri"/>
          <w:sz w:val="24"/>
          <w:szCs w:val="24"/>
          <w:lang w:val="pt-BR"/>
        </w:rPr>
        <w:t>Mudanças</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Changes</w:t>
      </w:r>
      <w:proofErr w:type="spellEnd"/>
      <w:r w:rsidRPr="000F17F1">
        <w:rPr>
          <w:rFonts w:ascii="Calibri" w:hAnsi="Calibri"/>
          <w:sz w:val="24"/>
          <w:szCs w:val="24"/>
          <w:lang w:val="pt-BR"/>
        </w:rPr>
        <w:t>)</w:t>
      </w:r>
    </w:p>
    <w:p w:rsidR="007D4E6A" w:rsidRPr="000F17F1" w:rsidRDefault="007D4E6A" w:rsidP="007D4E6A">
      <w:pPr>
        <w:pStyle w:val="BodyText"/>
        <w:numPr>
          <w:ilvl w:val="0"/>
          <w:numId w:val="32"/>
        </w:numPr>
        <w:jc w:val="both"/>
        <w:rPr>
          <w:rFonts w:ascii="Calibri" w:hAnsi="Calibri"/>
          <w:sz w:val="24"/>
          <w:szCs w:val="24"/>
          <w:lang w:val="pt-BR"/>
        </w:rPr>
      </w:pPr>
      <w:r w:rsidRPr="000F17F1">
        <w:rPr>
          <w:rFonts w:ascii="Calibri" w:hAnsi="Calibri"/>
          <w:sz w:val="24"/>
          <w:szCs w:val="24"/>
          <w:lang w:val="pt-BR"/>
        </w:rPr>
        <w:t>BAI07 – Administrar a Transição e Aceitação de Mudanças</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Change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Acceptance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and</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Transitioning</w:t>
      </w:r>
      <w:proofErr w:type="spellEnd"/>
      <w:r w:rsidRPr="000F17F1">
        <w:rPr>
          <w:rFonts w:ascii="Calibri" w:hAnsi="Calibri"/>
          <w:sz w:val="24"/>
          <w:szCs w:val="24"/>
          <w:lang w:val="pt-BR"/>
        </w:rPr>
        <w:t>)</w:t>
      </w:r>
    </w:p>
    <w:p w:rsidR="007D4E6A" w:rsidRPr="000F17F1" w:rsidRDefault="007D4E6A" w:rsidP="007D4E6A">
      <w:pPr>
        <w:pStyle w:val="BodyText"/>
        <w:numPr>
          <w:ilvl w:val="0"/>
          <w:numId w:val="32"/>
        </w:numPr>
        <w:jc w:val="both"/>
        <w:rPr>
          <w:rFonts w:ascii="Calibri" w:hAnsi="Calibri"/>
          <w:sz w:val="24"/>
          <w:szCs w:val="24"/>
          <w:lang w:val="pt-BR"/>
        </w:rPr>
      </w:pPr>
      <w:r w:rsidRPr="000F17F1">
        <w:rPr>
          <w:rFonts w:ascii="Calibri" w:hAnsi="Calibri"/>
          <w:sz w:val="24"/>
          <w:szCs w:val="24"/>
          <w:lang w:val="pt-BR"/>
        </w:rPr>
        <w:t xml:space="preserve">BAI08 – Administrar </w:t>
      </w:r>
      <w:r w:rsidR="008E0C88">
        <w:rPr>
          <w:rFonts w:ascii="Calibri" w:hAnsi="Calibri"/>
          <w:sz w:val="24"/>
          <w:szCs w:val="24"/>
          <w:lang w:val="pt-BR"/>
        </w:rPr>
        <w:t xml:space="preserve">o </w:t>
      </w:r>
      <w:r w:rsidRPr="000F17F1">
        <w:rPr>
          <w:rFonts w:ascii="Calibri" w:hAnsi="Calibri"/>
          <w:sz w:val="24"/>
          <w:szCs w:val="24"/>
          <w:lang w:val="pt-BR"/>
        </w:rPr>
        <w:t>Conhecimento</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Knowledge</w:t>
      </w:r>
      <w:proofErr w:type="spellEnd"/>
      <w:r w:rsidRPr="000F17F1">
        <w:rPr>
          <w:rFonts w:ascii="Calibri" w:hAnsi="Calibri"/>
          <w:sz w:val="24"/>
          <w:szCs w:val="24"/>
          <w:lang w:val="pt-BR"/>
        </w:rPr>
        <w:t>)</w:t>
      </w:r>
    </w:p>
    <w:p w:rsidR="007D4E6A" w:rsidRPr="000F17F1" w:rsidRDefault="007D4E6A" w:rsidP="007D4E6A">
      <w:pPr>
        <w:pStyle w:val="BodyText"/>
        <w:numPr>
          <w:ilvl w:val="0"/>
          <w:numId w:val="32"/>
        </w:numPr>
        <w:jc w:val="both"/>
        <w:rPr>
          <w:rFonts w:ascii="Calibri" w:hAnsi="Calibri"/>
          <w:sz w:val="24"/>
          <w:szCs w:val="24"/>
          <w:lang w:val="pt-BR"/>
        </w:rPr>
      </w:pPr>
      <w:r w:rsidRPr="000F17F1">
        <w:rPr>
          <w:rFonts w:ascii="Calibri" w:hAnsi="Calibri"/>
          <w:sz w:val="24"/>
          <w:szCs w:val="24"/>
          <w:lang w:val="pt-BR"/>
        </w:rPr>
        <w:lastRenderedPageBreak/>
        <w:t xml:space="preserve">BAI09 – Administrar </w:t>
      </w:r>
      <w:r w:rsidR="008E0C88">
        <w:rPr>
          <w:rFonts w:ascii="Calibri" w:hAnsi="Calibri"/>
          <w:sz w:val="24"/>
          <w:szCs w:val="24"/>
          <w:lang w:val="pt-BR"/>
        </w:rPr>
        <w:t xml:space="preserve">os </w:t>
      </w:r>
      <w:r w:rsidRPr="000F17F1">
        <w:rPr>
          <w:rFonts w:ascii="Calibri" w:hAnsi="Calibri"/>
          <w:sz w:val="24"/>
          <w:szCs w:val="24"/>
          <w:lang w:val="pt-BR"/>
        </w:rPr>
        <w:t>Ativos</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Assets</w:t>
      </w:r>
      <w:proofErr w:type="spellEnd"/>
      <w:r w:rsidRPr="000F17F1">
        <w:rPr>
          <w:rFonts w:ascii="Calibri" w:hAnsi="Calibri"/>
          <w:sz w:val="24"/>
          <w:szCs w:val="24"/>
          <w:lang w:val="pt-BR"/>
        </w:rPr>
        <w:t>)</w:t>
      </w:r>
    </w:p>
    <w:p w:rsidR="007D4E6A" w:rsidRPr="000F17F1" w:rsidRDefault="007D4E6A" w:rsidP="007D4E6A">
      <w:pPr>
        <w:pStyle w:val="BodyText"/>
        <w:numPr>
          <w:ilvl w:val="0"/>
          <w:numId w:val="32"/>
        </w:numPr>
        <w:jc w:val="both"/>
        <w:rPr>
          <w:rFonts w:ascii="Calibri" w:hAnsi="Calibri"/>
          <w:sz w:val="24"/>
          <w:szCs w:val="24"/>
          <w:lang w:val="pt-BR"/>
        </w:rPr>
      </w:pPr>
      <w:r w:rsidRPr="000F17F1">
        <w:rPr>
          <w:rFonts w:ascii="Calibri" w:hAnsi="Calibri"/>
          <w:sz w:val="24"/>
          <w:szCs w:val="24"/>
          <w:lang w:val="pt-BR"/>
        </w:rPr>
        <w:t xml:space="preserve">BAI10 – Administrar </w:t>
      </w:r>
      <w:r w:rsidR="008E0C88">
        <w:rPr>
          <w:rFonts w:ascii="Calibri" w:hAnsi="Calibri"/>
          <w:sz w:val="24"/>
          <w:szCs w:val="24"/>
          <w:lang w:val="pt-BR"/>
        </w:rPr>
        <w:t xml:space="preserve">as </w:t>
      </w:r>
      <w:r w:rsidRPr="000F17F1">
        <w:rPr>
          <w:rFonts w:ascii="Calibri" w:hAnsi="Calibri"/>
          <w:sz w:val="24"/>
          <w:szCs w:val="24"/>
          <w:lang w:val="pt-BR"/>
        </w:rPr>
        <w:t>Configurações</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Configuration</w:t>
      </w:r>
      <w:proofErr w:type="spellEnd"/>
      <w:r w:rsidRPr="000F17F1">
        <w:rPr>
          <w:rFonts w:ascii="Calibri" w:hAnsi="Calibri"/>
          <w:sz w:val="24"/>
          <w:szCs w:val="24"/>
          <w:lang w:val="pt-BR"/>
        </w:rPr>
        <w:t>)</w:t>
      </w:r>
    </w:p>
    <w:p w:rsidR="007D4E6A" w:rsidRPr="000F17F1" w:rsidRDefault="007D4E6A" w:rsidP="007D4E6A">
      <w:pPr>
        <w:pStyle w:val="BodyText"/>
        <w:numPr>
          <w:ilvl w:val="0"/>
          <w:numId w:val="32"/>
        </w:numPr>
        <w:jc w:val="both"/>
        <w:rPr>
          <w:rFonts w:ascii="Calibri" w:hAnsi="Calibri"/>
          <w:sz w:val="24"/>
          <w:szCs w:val="24"/>
          <w:lang w:val="pt-BR"/>
        </w:rPr>
      </w:pPr>
      <w:r w:rsidRPr="000F17F1">
        <w:rPr>
          <w:rFonts w:ascii="Calibri" w:hAnsi="Calibri"/>
          <w:sz w:val="24"/>
          <w:szCs w:val="24"/>
          <w:lang w:val="pt-BR"/>
        </w:rPr>
        <w:t xml:space="preserve">DSS01 – Administrar </w:t>
      </w:r>
      <w:r w:rsidR="008E0C88">
        <w:rPr>
          <w:rFonts w:ascii="Calibri" w:hAnsi="Calibri"/>
          <w:sz w:val="24"/>
          <w:szCs w:val="24"/>
          <w:lang w:val="pt-BR"/>
        </w:rPr>
        <w:t xml:space="preserve">as </w:t>
      </w:r>
      <w:r w:rsidRPr="000F17F1">
        <w:rPr>
          <w:rFonts w:ascii="Calibri" w:hAnsi="Calibri"/>
          <w:sz w:val="24"/>
          <w:szCs w:val="24"/>
          <w:lang w:val="pt-BR"/>
        </w:rPr>
        <w:t>Operações</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Operations</w:t>
      </w:r>
      <w:proofErr w:type="spellEnd"/>
      <w:r w:rsidRPr="000F17F1">
        <w:rPr>
          <w:rFonts w:ascii="Calibri" w:hAnsi="Calibri"/>
          <w:sz w:val="24"/>
          <w:szCs w:val="24"/>
          <w:lang w:val="pt-BR"/>
        </w:rPr>
        <w:t>)</w:t>
      </w:r>
    </w:p>
    <w:p w:rsidR="007D4E6A" w:rsidRPr="000F17F1" w:rsidRDefault="007D4E6A" w:rsidP="007D4E6A">
      <w:pPr>
        <w:pStyle w:val="BodyText"/>
        <w:numPr>
          <w:ilvl w:val="0"/>
          <w:numId w:val="32"/>
        </w:numPr>
        <w:jc w:val="both"/>
        <w:rPr>
          <w:rFonts w:ascii="Calibri" w:hAnsi="Calibri"/>
          <w:sz w:val="24"/>
          <w:szCs w:val="24"/>
          <w:lang w:val="pt-BR"/>
        </w:rPr>
      </w:pPr>
      <w:r w:rsidRPr="000F17F1">
        <w:rPr>
          <w:rFonts w:ascii="Calibri" w:hAnsi="Calibri"/>
          <w:sz w:val="24"/>
          <w:szCs w:val="24"/>
          <w:lang w:val="pt-BR"/>
        </w:rPr>
        <w:t>DSS02 – Administrar a Requisição de Serviços e Incidentes</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Service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Requests</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and</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Incidents</w:t>
      </w:r>
      <w:proofErr w:type="spellEnd"/>
      <w:r w:rsidRPr="000F17F1">
        <w:rPr>
          <w:rFonts w:ascii="Calibri" w:hAnsi="Calibri"/>
          <w:sz w:val="24"/>
          <w:szCs w:val="24"/>
          <w:lang w:val="pt-BR"/>
        </w:rPr>
        <w:t>)</w:t>
      </w:r>
    </w:p>
    <w:p w:rsidR="007D4E6A" w:rsidRPr="000F17F1" w:rsidRDefault="007D4E6A" w:rsidP="007D4E6A">
      <w:pPr>
        <w:pStyle w:val="BodyText"/>
        <w:numPr>
          <w:ilvl w:val="0"/>
          <w:numId w:val="32"/>
        </w:numPr>
        <w:jc w:val="both"/>
        <w:rPr>
          <w:rFonts w:ascii="Calibri" w:hAnsi="Calibri"/>
          <w:sz w:val="24"/>
          <w:szCs w:val="24"/>
          <w:lang w:val="pt-BR"/>
        </w:rPr>
      </w:pPr>
      <w:r w:rsidRPr="000F17F1">
        <w:rPr>
          <w:rFonts w:ascii="Calibri" w:hAnsi="Calibri"/>
          <w:sz w:val="24"/>
          <w:szCs w:val="24"/>
          <w:lang w:val="pt-BR"/>
        </w:rPr>
        <w:t xml:space="preserve">DSS03 – Administrar </w:t>
      </w:r>
      <w:r w:rsidR="008E0C88">
        <w:rPr>
          <w:rFonts w:ascii="Calibri" w:hAnsi="Calibri"/>
          <w:sz w:val="24"/>
          <w:szCs w:val="24"/>
          <w:lang w:val="pt-BR"/>
        </w:rPr>
        <w:t xml:space="preserve">os </w:t>
      </w:r>
      <w:r w:rsidRPr="000F17F1">
        <w:rPr>
          <w:rFonts w:ascii="Calibri" w:hAnsi="Calibri"/>
          <w:sz w:val="24"/>
          <w:szCs w:val="24"/>
          <w:lang w:val="pt-BR"/>
        </w:rPr>
        <w:t>Problemas</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Problems</w:t>
      </w:r>
      <w:proofErr w:type="spellEnd"/>
      <w:r w:rsidRPr="000F17F1">
        <w:rPr>
          <w:rFonts w:ascii="Calibri" w:hAnsi="Calibri"/>
          <w:sz w:val="24"/>
          <w:szCs w:val="24"/>
          <w:lang w:val="pt-BR"/>
        </w:rPr>
        <w:t>)</w:t>
      </w:r>
    </w:p>
    <w:p w:rsidR="007D4E6A" w:rsidRPr="000F17F1" w:rsidRDefault="007D4E6A" w:rsidP="007D4E6A">
      <w:pPr>
        <w:pStyle w:val="BodyText"/>
        <w:numPr>
          <w:ilvl w:val="0"/>
          <w:numId w:val="32"/>
        </w:numPr>
        <w:jc w:val="both"/>
        <w:rPr>
          <w:rFonts w:ascii="Calibri" w:hAnsi="Calibri"/>
          <w:sz w:val="24"/>
          <w:szCs w:val="24"/>
          <w:lang w:val="pt-BR"/>
        </w:rPr>
      </w:pPr>
      <w:r w:rsidRPr="000F17F1">
        <w:rPr>
          <w:rFonts w:ascii="Calibri" w:hAnsi="Calibri"/>
          <w:sz w:val="24"/>
          <w:szCs w:val="24"/>
          <w:lang w:val="pt-BR"/>
        </w:rPr>
        <w:t xml:space="preserve">DSS04 – Administrar </w:t>
      </w:r>
      <w:r w:rsidR="008E0C88">
        <w:rPr>
          <w:rFonts w:ascii="Calibri" w:hAnsi="Calibri"/>
          <w:sz w:val="24"/>
          <w:szCs w:val="24"/>
          <w:lang w:val="pt-BR"/>
        </w:rPr>
        <w:t xml:space="preserve">a </w:t>
      </w:r>
      <w:r w:rsidRPr="000F17F1">
        <w:rPr>
          <w:rFonts w:ascii="Calibri" w:hAnsi="Calibri"/>
          <w:sz w:val="24"/>
          <w:szCs w:val="24"/>
          <w:lang w:val="pt-BR"/>
        </w:rPr>
        <w:t>Continuidade</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Continuity</w:t>
      </w:r>
      <w:proofErr w:type="spellEnd"/>
      <w:r w:rsidRPr="000F17F1">
        <w:rPr>
          <w:rFonts w:ascii="Calibri" w:hAnsi="Calibri"/>
          <w:sz w:val="24"/>
          <w:szCs w:val="24"/>
          <w:lang w:val="pt-BR"/>
        </w:rPr>
        <w:t>)</w:t>
      </w:r>
    </w:p>
    <w:p w:rsidR="007D4E6A" w:rsidRPr="000F17F1" w:rsidRDefault="007D4E6A" w:rsidP="007D4E6A">
      <w:pPr>
        <w:pStyle w:val="BodyText"/>
        <w:numPr>
          <w:ilvl w:val="0"/>
          <w:numId w:val="32"/>
        </w:numPr>
        <w:jc w:val="both"/>
        <w:rPr>
          <w:rFonts w:ascii="Calibri" w:hAnsi="Calibri"/>
          <w:sz w:val="24"/>
          <w:szCs w:val="24"/>
          <w:lang w:val="pt-BR"/>
        </w:rPr>
      </w:pPr>
      <w:r w:rsidRPr="000F17F1">
        <w:rPr>
          <w:rFonts w:ascii="Calibri" w:hAnsi="Calibri"/>
          <w:sz w:val="24"/>
          <w:szCs w:val="24"/>
          <w:lang w:val="pt-BR"/>
        </w:rPr>
        <w:t xml:space="preserve">DSS05 – Administrar </w:t>
      </w:r>
      <w:r w:rsidR="008E0C88">
        <w:rPr>
          <w:rFonts w:ascii="Calibri" w:hAnsi="Calibri"/>
          <w:sz w:val="24"/>
          <w:szCs w:val="24"/>
          <w:lang w:val="pt-BR"/>
        </w:rPr>
        <w:t xml:space="preserve">os </w:t>
      </w:r>
      <w:r w:rsidRPr="000F17F1">
        <w:rPr>
          <w:rFonts w:ascii="Calibri" w:hAnsi="Calibri"/>
          <w:sz w:val="24"/>
          <w:szCs w:val="24"/>
          <w:lang w:val="pt-BR"/>
        </w:rPr>
        <w:t>Serviços de Segurança</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Security</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Services</w:t>
      </w:r>
      <w:proofErr w:type="spellEnd"/>
      <w:r w:rsidRPr="000F17F1">
        <w:rPr>
          <w:rFonts w:ascii="Calibri" w:hAnsi="Calibri"/>
          <w:sz w:val="24"/>
          <w:szCs w:val="24"/>
          <w:lang w:val="pt-BR"/>
        </w:rPr>
        <w:t>)</w:t>
      </w:r>
    </w:p>
    <w:p w:rsidR="007D4E6A" w:rsidRPr="000F17F1" w:rsidRDefault="007D4E6A" w:rsidP="007D4E6A">
      <w:pPr>
        <w:pStyle w:val="BodyText"/>
        <w:numPr>
          <w:ilvl w:val="0"/>
          <w:numId w:val="32"/>
        </w:numPr>
        <w:jc w:val="both"/>
        <w:rPr>
          <w:rFonts w:ascii="Calibri" w:hAnsi="Calibri"/>
          <w:sz w:val="24"/>
          <w:szCs w:val="24"/>
          <w:lang w:val="pt-BR"/>
        </w:rPr>
      </w:pPr>
      <w:r w:rsidRPr="000F17F1">
        <w:rPr>
          <w:rFonts w:ascii="Calibri" w:hAnsi="Calibri"/>
          <w:sz w:val="24"/>
          <w:szCs w:val="24"/>
          <w:lang w:val="pt-BR"/>
        </w:rPr>
        <w:t xml:space="preserve">DSS06 – Administrar </w:t>
      </w:r>
      <w:r w:rsidR="008E0C88">
        <w:rPr>
          <w:rFonts w:ascii="Calibri" w:hAnsi="Calibri"/>
          <w:sz w:val="24"/>
          <w:szCs w:val="24"/>
          <w:lang w:val="pt-BR"/>
        </w:rPr>
        <w:t xml:space="preserve">os </w:t>
      </w:r>
      <w:r w:rsidRPr="000F17F1">
        <w:rPr>
          <w:rFonts w:ascii="Calibri" w:hAnsi="Calibri"/>
          <w:sz w:val="24"/>
          <w:szCs w:val="24"/>
          <w:lang w:val="pt-BR"/>
        </w:rPr>
        <w:t>Controles de Processo de Negócio</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Manage</w:t>
      </w:r>
      <w:proofErr w:type="spellEnd"/>
      <w:r w:rsidRPr="000F17F1">
        <w:rPr>
          <w:rFonts w:ascii="Calibri" w:hAnsi="Calibri"/>
          <w:i/>
          <w:sz w:val="24"/>
          <w:szCs w:val="24"/>
          <w:lang w:val="pt-BR"/>
        </w:rPr>
        <w:t xml:space="preserve"> Business </w:t>
      </w:r>
      <w:proofErr w:type="spellStart"/>
      <w:r w:rsidRPr="000F17F1">
        <w:rPr>
          <w:rFonts w:ascii="Calibri" w:hAnsi="Calibri"/>
          <w:i/>
          <w:sz w:val="24"/>
          <w:szCs w:val="24"/>
          <w:lang w:val="pt-BR"/>
        </w:rPr>
        <w:t>Process</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Controls</w:t>
      </w:r>
      <w:proofErr w:type="spellEnd"/>
      <w:r w:rsidRPr="000F17F1">
        <w:rPr>
          <w:rFonts w:ascii="Calibri" w:hAnsi="Calibri"/>
          <w:sz w:val="24"/>
          <w:szCs w:val="24"/>
          <w:lang w:val="pt-BR"/>
        </w:rPr>
        <w:t>)</w:t>
      </w:r>
    </w:p>
    <w:p w:rsidR="00771475" w:rsidRPr="000F17F1" w:rsidRDefault="00771475" w:rsidP="00771475">
      <w:pPr>
        <w:pStyle w:val="BodyText"/>
        <w:numPr>
          <w:ilvl w:val="0"/>
          <w:numId w:val="32"/>
        </w:numPr>
        <w:jc w:val="both"/>
        <w:rPr>
          <w:rFonts w:ascii="Calibri" w:hAnsi="Calibri"/>
          <w:sz w:val="24"/>
          <w:szCs w:val="24"/>
          <w:lang w:val="pt-BR"/>
        </w:rPr>
      </w:pPr>
      <w:r w:rsidRPr="000F17F1">
        <w:rPr>
          <w:rFonts w:ascii="Calibri" w:hAnsi="Calibri"/>
          <w:sz w:val="24"/>
          <w:szCs w:val="24"/>
          <w:lang w:val="pt-BR"/>
        </w:rPr>
        <w:t>MEA01 – Monitora</w:t>
      </w:r>
      <w:r w:rsidR="005930FD">
        <w:rPr>
          <w:rFonts w:ascii="Calibri" w:hAnsi="Calibri"/>
          <w:sz w:val="24"/>
          <w:szCs w:val="24"/>
          <w:lang w:val="pt-BR"/>
        </w:rPr>
        <w:t>r, Avaliar e Medir</w:t>
      </w:r>
      <w:r w:rsidR="001406C1">
        <w:rPr>
          <w:rFonts w:ascii="Calibri" w:hAnsi="Calibri"/>
          <w:sz w:val="24"/>
          <w:szCs w:val="24"/>
          <w:lang w:val="pt-BR"/>
        </w:rPr>
        <w:t xml:space="preserve"> </w:t>
      </w:r>
      <w:r w:rsidR="008E0C88">
        <w:rPr>
          <w:rFonts w:ascii="Calibri" w:hAnsi="Calibri"/>
          <w:sz w:val="24"/>
          <w:szCs w:val="24"/>
          <w:lang w:val="pt-BR"/>
        </w:rPr>
        <w:t xml:space="preserve">o </w:t>
      </w:r>
      <w:r w:rsidR="001406C1">
        <w:rPr>
          <w:rFonts w:ascii="Calibri" w:hAnsi="Calibri"/>
          <w:sz w:val="24"/>
          <w:szCs w:val="24"/>
          <w:lang w:val="pt-BR"/>
        </w:rPr>
        <w:t>Desempenho</w:t>
      </w:r>
      <w:r w:rsidRPr="000F17F1">
        <w:rPr>
          <w:rFonts w:ascii="Calibri" w:hAnsi="Calibri"/>
          <w:sz w:val="24"/>
          <w:szCs w:val="24"/>
          <w:lang w:val="pt-BR"/>
        </w:rPr>
        <w:t xml:space="preserve"> e </w:t>
      </w:r>
      <w:r w:rsidR="008E0C88">
        <w:rPr>
          <w:rFonts w:ascii="Calibri" w:hAnsi="Calibri"/>
          <w:sz w:val="24"/>
          <w:szCs w:val="24"/>
          <w:lang w:val="pt-BR"/>
        </w:rPr>
        <w:t xml:space="preserve">a </w:t>
      </w:r>
      <w:r w:rsidRPr="000F17F1">
        <w:rPr>
          <w:rFonts w:ascii="Calibri" w:hAnsi="Calibri"/>
          <w:sz w:val="24"/>
          <w:szCs w:val="24"/>
          <w:lang w:val="pt-BR"/>
        </w:rPr>
        <w:t>Conformidade</w:t>
      </w:r>
      <w:r w:rsidR="000F17F1">
        <w:rPr>
          <w:rFonts w:ascii="Calibri" w:hAnsi="Calibri"/>
          <w:sz w:val="24"/>
          <w:szCs w:val="24"/>
          <w:lang w:val="pt-BR"/>
        </w:rPr>
        <w:t xml:space="preserve"> </w:t>
      </w:r>
      <w:r w:rsidRPr="000F17F1">
        <w:rPr>
          <w:rFonts w:ascii="Calibri" w:hAnsi="Calibri"/>
          <w:sz w:val="24"/>
          <w:szCs w:val="24"/>
          <w:lang w:val="pt-BR"/>
        </w:rPr>
        <w:t>(</w:t>
      </w:r>
      <w:r w:rsidRPr="000F17F1">
        <w:rPr>
          <w:rFonts w:ascii="Calibri" w:hAnsi="Calibri"/>
          <w:i/>
          <w:sz w:val="24"/>
          <w:szCs w:val="24"/>
          <w:lang w:val="pt-BR"/>
        </w:rPr>
        <w:t xml:space="preserve">Monitor, </w:t>
      </w:r>
      <w:proofErr w:type="spellStart"/>
      <w:r w:rsidRPr="000F17F1">
        <w:rPr>
          <w:rFonts w:ascii="Calibri" w:hAnsi="Calibri"/>
          <w:i/>
          <w:sz w:val="24"/>
          <w:szCs w:val="24"/>
          <w:lang w:val="pt-BR"/>
        </w:rPr>
        <w:t>Evaluate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and</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Assess</w:t>
      </w:r>
      <w:proofErr w:type="spellEnd"/>
      <w:r w:rsidRPr="000F17F1">
        <w:rPr>
          <w:rFonts w:ascii="Calibri" w:hAnsi="Calibri"/>
          <w:i/>
          <w:sz w:val="24"/>
          <w:szCs w:val="24"/>
          <w:lang w:val="pt-BR"/>
        </w:rPr>
        <w:t xml:space="preserve"> </w:t>
      </w:r>
      <w:proofErr w:type="gramStart"/>
      <w:r w:rsidRPr="000F17F1">
        <w:rPr>
          <w:rFonts w:ascii="Calibri" w:hAnsi="Calibri"/>
          <w:i/>
          <w:sz w:val="24"/>
          <w:szCs w:val="24"/>
          <w:lang w:val="pt-BR"/>
        </w:rPr>
        <w:t>Performance</w:t>
      </w:r>
      <w:proofErr w:type="gramEnd"/>
      <w:r w:rsidRPr="000F17F1">
        <w:rPr>
          <w:rFonts w:ascii="Calibri" w:hAnsi="Calibri"/>
          <w:i/>
          <w:sz w:val="24"/>
          <w:szCs w:val="24"/>
          <w:lang w:val="pt-BR"/>
        </w:rPr>
        <w:t xml:space="preserve"> </w:t>
      </w:r>
      <w:proofErr w:type="spellStart"/>
      <w:r w:rsidRPr="000F17F1">
        <w:rPr>
          <w:rFonts w:ascii="Calibri" w:hAnsi="Calibri"/>
          <w:i/>
          <w:sz w:val="24"/>
          <w:szCs w:val="24"/>
          <w:lang w:val="pt-BR"/>
        </w:rPr>
        <w:t>and</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Conformance</w:t>
      </w:r>
      <w:proofErr w:type="spellEnd"/>
      <w:r w:rsidRPr="000F17F1">
        <w:rPr>
          <w:rFonts w:ascii="Calibri" w:hAnsi="Calibri"/>
          <w:sz w:val="24"/>
          <w:szCs w:val="24"/>
          <w:lang w:val="pt-BR"/>
        </w:rPr>
        <w:t>)</w:t>
      </w:r>
    </w:p>
    <w:p w:rsidR="00771475" w:rsidRPr="000F17F1" w:rsidRDefault="005930FD" w:rsidP="00771475">
      <w:pPr>
        <w:pStyle w:val="BodyText"/>
        <w:numPr>
          <w:ilvl w:val="0"/>
          <w:numId w:val="32"/>
        </w:numPr>
        <w:jc w:val="both"/>
        <w:rPr>
          <w:rFonts w:ascii="Calibri" w:hAnsi="Calibri"/>
          <w:sz w:val="24"/>
          <w:szCs w:val="24"/>
          <w:lang w:val="pt-BR"/>
        </w:rPr>
      </w:pPr>
      <w:r>
        <w:rPr>
          <w:rFonts w:ascii="Calibri" w:hAnsi="Calibri"/>
          <w:sz w:val="24"/>
          <w:szCs w:val="24"/>
          <w:lang w:val="pt-BR"/>
        </w:rPr>
        <w:t>MEA02 – Monitorar, Avaliar e Medir</w:t>
      </w:r>
      <w:r w:rsidR="00771475" w:rsidRPr="000F17F1">
        <w:rPr>
          <w:rFonts w:ascii="Calibri" w:hAnsi="Calibri"/>
          <w:sz w:val="24"/>
          <w:szCs w:val="24"/>
          <w:lang w:val="pt-BR"/>
        </w:rPr>
        <w:t xml:space="preserve"> o Sistema de Controles Internos</w:t>
      </w:r>
      <w:r w:rsidR="000F17F1">
        <w:rPr>
          <w:rFonts w:ascii="Calibri" w:hAnsi="Calibri"/>
          <w:sz w:val="24"/>
          <w:szCs w:val="24"/>
          <w:lang w:val="pt-BR"/>
        </w:rPr>
        <w:t xml:space="preserve"> </w:t>
      </w:r>
      <w:r w:rsidR="00771475" w:rsidRPr="000F17F1">
        <w:rPr>
          <w:rFonts w:ascii="Calibri" w:hAnsi="Calibri"/>
          <w:sz w:val="24"/>
          <w:szCs w:val="24"/>
          <w:lang w:val="pt-BR"/>
        </w:rPr>
        <w:t>(</w:t>
      </w:r>
      <w:r w:rsidR="00771475" w:rsidRPr="000F17F1">
        <w:rPr>
          <w:rFonts w:ascii="Calibri" w:hAnsi="Calibri"/>
          <w:i/>
          <w:sz w:val="24"/>
          <w:szCs w:val="24"/>
          <w:lang w:val="pt-BR"/>
        </w:rPr>
        <w:t xml:space="preserve">Monitor, </w:t>
      </w:r>
      <w:proofErr w:type="spellStart"/>
      <w:r w:rsidR="00771475" w:rsidRPr="000F17F1">
        <w:rPr>
          <w:rFonts w:ascii="Calibri" w:hAnsi="Calibri"/>
          <w:i/>
          <w:sz w:val="24"/>
          <w:szCs w:val="24"/>
          <w:lang w:val="pt-BR"/>
        </w:rPr>
        <w:t>Evaluate</w:t>
      </w:r>
      <w:proofErr w:type="spellEnd"/>
      <w:r w:rsidR="00771475" w:rsidRPr="000F17F1">
        <w:rPr>
          <w:rFonts w:ascii="Calibri" w:hAnsi="Calibri"/>
          <w:i/>
          <w:sz w:val="24"/>
          <w:szCs w:val="24"/>
          <w:lang w:val="pt-BR"/>
        </w:rPr>
        <w:t xml:space="preserve"> </w:t>
      </w:r>
      <w:proofErr w:type="spellStart"/>
      <w:r w:rsidR="00771475" w:rsidRPr="000F17F1">
        <w:rPr>
          <w:rFonts w:ascii="Calibri" w:hAnsi="Calibri"/>
          <w:i/>
          <w:sz w:val="24"/>
          <w:szCs w:val="24"/>
          <w:lang w:val="pt-BR"/>
        </w:rPr>
        <w:t>and</w:t>
      </w:r>
      <w:proofErr w:type="spellEnd"/>
      <w:r w:rsidR="00771475" w:rsidRPr="000F17F1">
        <w:rPr>
          <w:rFonts w:ascii="Calibri" w:hAnsi="Calibri"/>
          <w:i/>
          <w:sz w:val="24"/>
          <w:szCs w:val="24"/>
          <w:lang w:val="pt-BR"/>
        </w:rPr>
        <w:t xml:space="preserve"> </w:t>
      </w:r>
      <w:proofErr w:type="spellStart"/>
      <w:r w:rsidR="00771475" w:rsidRPr="000F17F1">
        <w:rPr>
          <w:rFonts w:ascii="Calibri" w:hAnsi="Calibri"/>
          <w:i/>
          <w:sz w:val="24"/>
          <w:szCs w:val="24"/>
          <w:lang w:val="pt-BR"/>
        </w:rPr>
        <w:t>Assess</w:t>
      </w:r>
      <w:proofErr w:type="spellEnd"/>
      <w:r w:rsidR="00771475" w:rsidRPr="000F17F1">
        <w:rPr>
          <w:rFonts w:ascii="Calibri" w:hAnsi="Calibri"/>
          <w:i/>
          <w:sz w:val="24"/>
          <w:szCs w:val="24"/>
          <w:lang w:val="pt-BR"/>
        </w:rPr>
        <w:t xml:space="preserve"> </w:t>
      </w:r>
      <w:proofErr w:type="spellStart"/>
      <w:r w:rsidR="00771475" w:rsidRPr="000F17F1">
        <w:rPr>
          <w:rFonts w:ascii="Calibri" w:hAnsi="Calibri"/>
          <w:i/>
          <w:sz w:val="24"/>
          <w:szCs w:val="24"/>
          <w:lang w:val="pt-BR"/>
        </w:rPr>
        <w:t>the</w:t>
      </w:r>
      <w:proofErr w:type="spellEnd"/>
      <w:r w:rsidR="00771475" w:rsidRPr="000F17F1">
        <w:rPr>
          <w:rFonts w:ascii="Calibri" w:hAnsi="Calibri"/>
          <w:i/>
          <w:sz w:val="24"/>
          <w:szCs w:val="24"/>
          <w:lang w:val="pt-BR"/>
        </w:rPr>
        <w:t xml:space="preserve"> System </w:t>
      </w:r>
      <w:proofErr w:type="spellStart"/>
      <w:r w:rsidR="00771475" w:rsidRPr="000F17F1">
        <w:rPr>
          <w:rFonts w:ascii="Calibri" w:hAnsi="Calibri"/>
          <w:i/>
          <w:sz w:val="24"/>
          <w:szCs w:val="24"/>
          <w:lang w:val="pt-BR"/>
        </w:rPr>
        <w:t>of</w:t>
      </w:r>
      <w:proofErr w:type="spellEnd"/>
      <w:r w:rsidR="00771475" w:rsidRPr="000F17F1">
        <w:rPr>
          <w:rFonts w:ascii="Calibri" w:hAnsi="Calibri"/>
          <w:i/>
          <w:sz w:val="24"/>
          <w:szCs w:val="24"/>
          <w:lang w:val="pt-BR"/>
        </w:rPr>
        <w:t xml:space="preserve"> </w:t>
      </w:r>
      <w:proofErr w:type="spellStart"/>
      <w:r w:rsidR="00771475" w:rsidRPr="000F17F1">
        <w:rPr>
          <w:rFonts w:ascii="Calibri" w:hAnsi="Calibri"/>
          <w:i/>
          <w:sz w:val="24"/>
          <w:szCs w:val="24"/>
          <w:lang w:val="pt-BR"/>
        </w:rPr>
        <w:t>Internal</w:t>
      </w:r>
      <w:proofErr w:type="spellEnd"/>
      <w:r w:rsidR="00771475" w:rsidRPr="000F17F1">
        <w:rPr>
          <w:rFonts w:ascii="Calibri" w:hAnsi="Calibri"/>
          <w:i/>
          <w:sz w:val="24"/>
          <w:szCs w:val="24"/>
          <w:lang w:val="pt-BR"/>
        </w:rPr>
        <w:t xml:space="preserve"> </w:t>
      </w:r>
      <w:proofErr w:type="spellStart"/>
      <w:r w:rsidR="00771475" w:rsidRPr="000F17F1">
        <w:rPr>
          <w:rFonts w:ascii="Calibri" w:hAnsi="Calibri"/>
          <w:i/>
          <w:sz w:val="24"/>
          <w:szCs w:val="24"/>
          <w:lang w:val="pt-BR"/>
        </w:rPr>
        <w:t>Control</w:t>
      </w:r>
      <w:proofErr w:type="spellEnd"/>
      <w:r w:rsidR="00771475" w:rsidRPr="000F17F1">
        <w:rPr>
          <w:rFonts w:ascii="Calibri" w:hAnsi="Calibri"/>
          <w:sz w:val="24"/>
          <w:szCs w:val="24"/>
          <w:lang w:val="pt-BR"/>
        </w:rPr>
        <w:t>)</w:t>
      </w:r>
    </w:p>
    <w:p w:rsidR="00771475" w:rsidRPr="000F17F1" w:rsidRDefault="005930FD" w:rsidP="00771475">
      <w:pPr>
        <w:pStyle w:val="BodyText"/>
        <w:numPr>
          <w:ilvl w:val="0"/>
          <w:numId w:val="32"/>
        </w:numPr>
        <w:jc w:val="both"/>
        <w:rPr>
          <w:rFonts w:ascii="Calibri" w:hAnsi="Calibri"/>
          <w:sz w:val="24"/>
          <w:szCs w:val="24"/>
          <w:lang w:val="pt-BR"/>
        </w:rPr>
      </w:pPr>
      <w:r>
        <w:rPr>
          <w:rFonts w:ascii="Calibri" w:hAnsi="Calibri"/>
          <w:sz w:val="24"/>
          <w:szCs w:val="24"/>
          <w:lang w:val="pt-BR"/>
        </w:rPr>
        <w:t>MEA03 – Monitorar, Avaliar e Medir</w:t>
      </w:r>
      <w:r w:rsidR="00771475" w:rsidRPr="000F17F1">
        <w:rPr>
          <w:rFonts w:ascii="Calibri" w:hAnsi="Calibri"/>
          <w:sz w:val="24"/>
          <w:szCs w:val="24"/>
          <w:lang w:val="pt-BR"/>
        </w:rPr>
        <w:t xml:space="preserve"> </w:t>
      </w:r>
      <w:r w:rsidR="008E0C88">
        <w:rPr>
          <w:rFonts w:ascii="Calibri" w:hAnsi="Calibri"/>
          <w:sz w:val="24"/>
          <w:szCs w:val="24"/>
          <w:lang w:val="pt-BR"/>
        </w:rPr>
        <w:t xml:space="preserve">a </w:t>
      </w:r>
      <w:r w:rsidR="00771475" w:rsidRPr="000F17F1">
        <w:rPr>
          <w:rFonts w:ascii="Calibri" w:hAnsi="Calibri"/>
          <w:sz w:val="24"/>
          <w:szCs w:val="24"/>
          <w:lang w:val="pt-BR"/>
        </w:rPr>
        <w:t>Observância com Requerimentos Externos</w:t>
      </w:r>
      <w:r w:rsidR="000F17F1">
        <w:rPr>
          <w:rFonts w:ascii="Calibri" w:hAnsi="Calibri"/>
          <w:sz w:val="24"/>
          <w:szCs w:val="24"/>
          <w:lang w:val="pt-BR"/>
        </w:rPr>
        <w:t xml:space="preserve"> </w:t>
      </w:r>
      <w:r w:rsidR="00771475" w:rsidRPr="000F17F1">
        <w:rPr>
          <w:rFonts w:ascii="Calibri" w:hAnsi="Calibri"/>
          <w:sz w:val="24"/>
          <w:szCs w:val="24"/>
          <w:lang w:val="pt-BR"/>
        </w:rPr>
        <w:t>(</w:t>
      </w:r>
      <w:r w:rsidR="00771475" w:rsidRPr="000F17F1">
        <w:rPr>
          <w:rFonts w:ascii="Calibri" w:hAnsi="Calibri"/>
          <w:i/>
          <w:sz w:val="24"/>
          <w:szCs w:val="24"/>
          <w:lang w:val="pt-BR"/>
        </w:rPr>
        <w:t xml:space="preserve">Monitor, </w:t>
      </w:r>
      <w:proofErr w:type="spellStart"/>
      <w:r w:rsidR="00771475" w:rsidRPr="000F17F1">
        <w:rPr>
          <w:rFonts w:ascii="Calibri" w:hAnsi="Calibri"/>
          <w:i/>
          <w:sz w:val="24"/>
          <w:szCs w:val="24"/>
          <w:lang w:val="pt-BR"/>
        </w:rPr>
        <w:t>Evaluate</w:t>
      </w:r>
      <w:proofErr w:type="spellEnd"/>
      <w:r w:rsidR="00771475" w:rsidRPr="000F17F1">
        <w:rPr>
          <w:rFonts w:ascii="Calibri" w:hAnsi="Calibri"/>
          <w:i/>
          <w:sz w:val="24"/>
          <w:szCs w:val="24"/>
          <w:lang w:val="pt-BR"/>
        </w:rPr>
        <w:t xml:space="preserve"> </w:t>
      </w:r>
      <w:proofErr w:type="spellStart"/>
      <w:r w:rsidR="00771475" w:rsidRPr="000F17F1">
        <w:rPr>
          <w:rFonts w:ascii="Calibri" w:hAnsi="Calibri"/>
          <w:i/>
          <w:sz w:val="24"/>
          <w:szCs w:val="24"/>
          <w:lang w:val="pt-BR"/>
        </w:rPr>
        <w:t>and</w:t>
      </w:r>
      <w:proofErr w:type="spellEnd"/>
      <w:r w:rsidR="00771475" w:rsidRPr="000F17F1">
        <w:rPr>
          <w:rFonts w:ascii="Calibri" w:hAnsi="Calibri"/>
          <w:i/>
          <w:sz w:val="24"/>
          <w:szCs w:val="24"/>
          <w:lang w:val="pt-BR"/>
        </w:rPr>
        <w:t xml:space="preserve"> </w:t>
      </w:r>
      <w:proofErr w:type="spellStart"/>
      <w:r w:rsidR="00771475" w:rsidRPr="000F17F1">
        <w:rPr>
          <w:rFonts w:ascii="Calibri" w:hAnsi="Calibri"/>
          <w:i/>
          <w:sz w:val="24"/>
          <w:szCs w:val="24"/>
          <w:lang w:val="pt-BR"/>
        </w:rPr>
        <w:t>Assess</w:t>
      </w:r>
      <w:proofErr w:type="spellEnd"/>
      <w:r w:rsidR="00771475" w:rsidRPr="000F17F1">
        <w:rPr>
          <w:rFonts w:ascii="Calibri" w:hAnsi="Calibri"/>
          <w:i/>
          <w:sz w:val="24"/>
          <w:szCs w:val="24"/>
          <w:lang w:val="pt-BR"/>
        </w:rPr>
        <w:t xml:space="preserve"> </w:t>
      </w:r>
      <w:proofErr w:type="spellStart"/>
      <w:r w:rsidR="00771475" w:rsidRPr="000F17F1">
        <w:rPr>
          <w:rFonts w:ascii="Calibri" w:hAnsi="Calibri"/>
          <w:i/>
          <w:sz w:val="24"/>
          <w:szCs w:val="24"/>
          <w:lang w:val="pt-BR"/>
        </w:rPr>
        <w:t>Compliance</w:t>
      </w:r>
      <w:proofErr w:type="spellEnd"/>
      <w:r w:rsidR="00771475" w:rsidRPr="000F17F1">
        <w:rPr>
          <w:rFonts w:ascii="Calibri" w:hAnsi="Calibri"/>
          <w:i/>
          <w:sz w:val="24"/>
          <w:szCs w:val="24"/>
          <w:lang w:val="pt-BR"/>
        </w:rPr>
        <w:t xml:space="preserve"> </w:t>
      </w:r>
      <w:proofErr w:type="spellStart"/>
      <w:r w:rsidR="00771475" w:rsidRPr="000F17F1">
        <w:rPr>
          <w:rFonts w:ascii="Calibri" w:hAnsi="Calibri"/>
          <w:i/>
          <w:sz w:val="24"/>
          <w:szCs w:val="24"/>
          <w:lang w:val="pt-BR"/>
        </w:rPr>
        <w:t>with</w:t>
      </w:r>
      <w:proofErr w:type="spellEnd"/>
      <w:r w:rsidR="00771475" w:rsidRPr="000F17F1">
        <w:rPr>
          <w:rFonts w:ascii="Calibri" w:hAnsi="Calibri"/>
          <w:i/>
          <w:sz w:val="24"/>
          <w:szCs w:val="24"/>
          <w:lang w:val="pt-BR"/>
        </w:rPr>
        <w:t xml:space="preserve"> </w:t>
      </w:r>
      <w:proofErr w:type="spellStart"/>
      <w:r w:rsidR="00771475" w:rsidRPr="000F17F1">
        <w:rPr>
          <w:rFonts w:ascii="Calibri" w:hAnsi="Calibri"/>
          <w:i/>
          <w:sz w:val="24"/>
          <w:szCs w:val="24"/>
          <w:lang w:val="pt-BR"/>
        </w:rPr>
        <w:t>External</w:t>
      </w:r>
      <w:proofErr w:type="spellEnd"/>
      <w:r w:rsidR="00771475" w:rsidRPr="000F17F1">
        <w:rPr>
          <w:rFonts w:ascii="Calibri" w:hAnsi="Calibri"/>
          <w:i/>
          <w:sz w:val="24"/>
          <w:szCs w:val="24"/>
          <w:lang w:val="pt-BR"/>
        </w:rPr>
        <w:t xml:space="preserve"> </w:t>
      </w:r>
      <w:proofErr w:type="spellStart"/>
      <w:r w:rsidR="00771475" w:rsidRPr="000F17F1">
        <w:rPr>
          <w:rFonts w:ascii="Calibri" w:hAnsi="Calibri"/>
          <w:i/>
          <w:sz w:val="24"/>
          <w:szCs w:val="24"/>
          <w:lang w:val="pt-BR"/>
        </w:rPr>
        <w:t>Requirements</w:t>
      </w:r>
      <w:proofErr w:type="spellEnd"/>
      <w:r w:rsidR="00771475" w:rsidRPr="000F17F1">
        <w:rPr>
          <w:rFonts w:ascii="Calibri" w:hAnsi="Calibri"/>
          <w:sz w:val="24"/>
          <w:szCs w:val="24"/>
          <w:lang w:val="pt-BR"/>
        </w:rPr>
        <w:t>)</w:t>
      </w:r>
    </w:p>
    <w:p w:rsidR="00771475" w:rsidRPr="000F17F1" w:rsidRDefault="00771475" w:rsidP="00771475">
      <w:pPr>
        <w:pStyle w:val="BodyText"/>
        <w:numPr>
          <w:ilvl w:val="0"/>
          <w:numId w:val="32"/>
        </w:numPr>
        <w:jc w:val="both"/>
        <w:rPr>
          <w:rFonts w:ascii="Calibri" w:hAnsi="Calibri"/>
          <w:sz w:val="24"/>
          <w:szCs w:val="24"/>
          <w:lang w:val="pt-BR"/>
        </w:rPr>
      </w:pPr>
      <w:r w:rsidRPr="000F17F1">
        <w:rPr>
          <w:rFonts w:ascii="Calibri" w:hAnsi="Calibri"/>
          <w:sz w:val="24"/>
          <w:szCs w:val="24"/>
          <w:lang w:val="pt-BR"/>
        </w:rPr>
        <w:t xml:space="preserve">EDM01 – Assegurar a Fixação e </w:t>
      </w:r>
      <w:r w:rsidR="008E0C88">
        <w:rPr>
          <w:rFonts w:ascii="Calibri" w:hAnsi="Calibri"/>
          <w:sz w:val="24"/>
          <w:szCs w:val="24"/>
          <w:lang w:val="pt-BR"/>
        </w:rPr>
        <w:t xml:space="preserve">a </w:t>
      </w:r>
      <w:r w:rsidRPr="000F17F1">
        <w:rPr>
          <w:rFonts w:ascii="Calibri" w:hAnsi="Calibri"/>
          <w:sz w:val="24"/>
          <w:szCs w:val="24"/>
          <w:lang w:val="pt-BR"/>
        </w:rPr>
        <w:t>Manutenção do Framework de Governança</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Ensure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Governance</w:t>
      </w:r>
      <w:proofErr w:type="spellEnd"/>
      <w:r w:rsidRPr="000F17F1">
        <w:rPr>
          <w:rFonts w:ascii="Calibri" w:hAnsi="Calibri"/>
          <w:i/>
          <w:sz w:val="24"/>
          <w:szCs w:val="24"/>
          <w:lang w:val="pt-BR"/>
        </w:rPr>
        <w:t xml:space="preserve"> Framework </w:t>
      </w:r>
      <w:proofErr w:type="spellStart"/>
      <w:r w:rsidRPr="000F17F1">
        <w:rPr>
          <w:rFonts w:ascii="Calibri" w:hAnsi="Calibri"/>
          <w:i/>
          <w:sz w:val="24"/>
          <w:szCs w:val="24"/>
          <w:lang w:val="pt-BR"/>
        </w:rPr>
        <w:t>Setting</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and</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Maintenance</w:t>
      </w:r>
      <w:proofErr w:type="spellEnd"/>
      <w:r w:rsidRPr="000F17F1">
        <w:rPr>
          <w:rFonts w:ascii="Calibri" w:hAnsi="Calibri"/>
          <w:sz w:val="24"/>
          <w:szCs w:val="24"/>
          <w:lang w:val="pt-BR"/>
        </w:rPr>
        <w:t>)</w:t>
      </w:r>
    </w:p>
    <w:p w:rsidR="00771475" w:rsidRPr="000F17F1" w:rsidRDefault="00771475" w:rsidP="00771475">
      <w:pPr>
        <w:pStyle w:val="BodyText"/>
        <w:numPr>
          <w:ilvl w:val="0"/>
          <w:numId w:val="32"/>
        </w:numPr>
        <w:jc w:val="both"/>
        <w:rPr>
          <w:rFonts w:ascii="Calibri" w:hAnsi="Calibri"/>
          <w:sz w:val="24"/>
          <w:szCs w:val="24"/>
          <w:lang w:val="pt-BR"/>
        </w:rPr>
      </w:pPr>
      <w:r w:rsidRPr="000F17F1">
        <w:rPr>
          <w:rFonts w:ascii="Calibri" w:hAnsi="Calibri"/>
          <w:sz w:val="24"/>
          <w:szCs w:val="24"/>
          <w:lang w:val="pt-BR"/>
        </w:rPr>
        <w:t>EDM02 – Assegurar a Entrega dos Benefícios</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Ensure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Benefits</w:t>
      </w:r>
      <w:proofErr w:type="spellEnd"/>
      <w:r w:rsidRPr="000F17F1">
        <w:rPr>
          <w:rFonts w:ascii="Calibri" w:hAnsi="Calibri"/>
          <w:i/>
          <w:sz w:val="24"/>
          <w:szCs w:val="24"/>
          <w:lang w:val="pt-BR"/>
        </w:rPr>
        <w:t xml:space="preserve"> </w:t>
      </w:r>
      <w:proofErr w:type="spellStart"/>
      <w:proofErr w:type="gramStart"/>
      <w:r w:rsidRPr="000F17F1">
        <w:rPr>
          <w:rFonts w:ascii="Calibri" w:hAnsi="Calibri"/>
          <w:i/>
          <w:sz w:val="24"/>
          <w:szCs w:val="24"/>
          <w:lang w:val="pt-BR"/>
        </w:rPr>
        <w:t>Delivery</w:t>
      </w:r>
      <w:proofErr w:type="spellEnd"/>
      <w:proofErr w:type="gramEnd"/>
      <w:r w:rsidRPr="000F17F1">
        <w:rPr>
          <w:rFonts w:ascii="Calibri" w:hAnsi="Calibri"/>
          <w:sz w:val="24"/>
          <w:szCs w:val="24"/>
          <w:lang w:val="pt-BR"/>
        </w:rPr>
        <w:t>)</w:t>
      </w:r>
    </w:p>
    <w:p w:rsidR="00771475" w:rsidRPr="000F17F1" w:rsidRDefault="00771475" w:rsidP="00771475">
      <w:pPr>
        <w:pStyle w:val="BodyText"/>
        <w:numPr>
          <w:ilvl w:val="0"/>
          <w:numId w:val="32"/>
        </w:numPr>
        <w:jc w:val="both"/>
        <w:rPr>
          <w:rFonts w:ascii="Calibri" w:hAnsi="Calibri"/>
          <w:sz w:val="24"/>
          <w:szCs w:val="24"/>
          <w:lang w:val="pt-BR"/>
        </w:rPr>
      </w:pPr>
      <w:r w:rsidRPr="000F17F1">
        <w:rPr>
          <w:rFonts w:ascii="Calibri" w:hAnsi="Calibri"/>
          <w:sz w:val="24"/>
          <w:szCs w:val="24"/>
          <w:lang w:val="pt-BR"/>
        </w:rPr>
        <w:t xml:space="preserve">EDM03 – Assegurar a </w:t>
      </w:r>
      <w:proofErr w:type="gramStart"/>
      <w:r w:rsidRPr="000F17F1">
        <w:rPr>
          <w:rFonts w:ascii="Calibri" w:hAnsi="Calibri"/>
          <w:sz w:val="24"/>
          <w:szCs w:val="24"/>
          <w:lang w:val="pt-BR"/>
        </w:rPr>
        <w:t>Otimização</w:t>
      </w:r>
      <w:proofErr w:type="gramEnd"/>
      <w:r w:rsidRPr="000F17F1">
        <w:rPr>
          <w:rFonts w:ascii="Calibri" w:hAnsi="Calibri"/>
          <w:sz w:val="24"/>
          <w:szCs w:val="24"/>
          <w:lang w:val="pt-BR"/>
        </w:rPr>
        <w:t xml:space="preserve"> dos Riscos</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Ensure</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Risk</w:t>
      </w:r>
      <w:proofErr w:type="spellEnd"/>
      <w:r w:rsidRPr="000F17F1">
        <w:rPr>
          <w:rFonts w:ascii="Calibri" w:hAnsi="Calibri"/>
          <w:i/>
          <w:sz w:val="24"/>
          <w:szCs w:val="24"/>
          <w:lang w:val="pt-BR"/>
        </w:rPr>
        <w:t xml:space="preserve"> </w:t>
      </w:r>
      <w:proofErr w:type="spellStart"/>
      <w:r w:rsidRPr="000F17F1">
        <w:rPr>
          <w:rFonts w:ascii="Calibri" w:hAnsi="Calibri"/>
          <w:i/>
          <w:sz w:val="24"/>
          <w:szCs w:val="24"/>
          <w:lang w:val="pt-BR"/>
        </w:rPr>
        <w:t>Optimisation</w:t>
      </w:r>
      <w:proofErr w:type="spellEnd"/>
      <w:r w:rsidRPr="000F17F1">
        <w:rPr>
          <w:rFonts w:ascii="Calibri" w:hAnsi="Calibri"/>
          <w:sz w:val="24"/>
          <w:szCs w:val="24"/>
          <w:lang w:val="pt-BR"/>
        </w:rPr>
        <w:t>)</w:t>
      </w:r>
    </w:p>
    <w:p w:rsidR="00771475" w:rsidRPr="000F17F1" w:rsidRDefault="00771475" w:rsidP="00771475">
      <w:pPr>
        <w:pStyle w:val="BodyText"/>
        <w:numPr>
          <w:ilvl w:val="0"/>
          <w:numId w:val="32"/>
        </w:numPr>
        <w:jc w:val="both"/>
        <w:rPr>
          <w:rFonts w:ascii="Calibri" w:hAnsi="Calibri"/>
          <w:sz w:val="24"/>
          <w:szCs w:val="24"/>
          <w:lang w:val="pt-BR"/>
        </w:rPr>
      </w:pPr>
      <w:r w:rsidRPr="000F17F1">
        <w:rPr>
          <w:rFonts w:ascii="Calibri" w:hAnsi="Calibri"/>
          <w:sz w:val="24"/>
          <w:szCs w:val="24"/>
          <w:lang w:val="pt-BR"/>
        </w:rPr>
        <w:t xml:space="preserve">EDM04 – Assegurar a </w:t>
      </w:r>
      <w:proofErr w:type="gramStart"/>
      <w:r w:rsidRPr="000F17F1">
        <w:rPr>
          <w:rFonts w:ascii="Calibri" w:hAnsi="Calibri"/>
          <w:sz w:val="24"/>
          <w:szCs w:val="24"/>
          <w:lang w:val="pt-BR"/>
        </w:rPr>
        <w:t>Otimização</w:t>
      </w:r>
      <w:proofErr w:type="gramEnd"/>
      <w:r w:rsidRPr="000F17F1">
        <w:rPr>
          <w:rFonts w:ascii="Calibri" w:hAnsi="Calibri"/>
          <w:sz w:val="24"/>
          <w:szCs w:val="24"/>
          <w:lang w:val="pt-BR"/>
        </w:rPr>
        <w:t xml:space="preserve"> dos Recursos</w:t>
      </w:r>
      <w:r w:rsidR="000F17F1">
        <w:rPr>
          <w:rFonts w:ascii="Calibri" w:hAnsi="Calibri"/>
          <w:sz w:val="24"/>
          <w:szCs w:val="24"/>
          <w:lang w:val="pt-BR"/>
        </w:rPr>
        <w:t xml:space="preserve"> </w:t>
      </w:r>
      <w:r w:rsidRPr="000F17F1">
        <w:rPr>
          <w:rFonts w:ascii="Calibri" w:hAnsi="Calibri"/>
          <w:sz w:val="24"/>
          <w:szCs w:val="24"/>
          <w:lang w:val="pt-BR"/>
        </w:rPr>
        <w:t>(</w:t>
      </w:r>
      <w:proofErr w:type="spellStart"/>
      <w:r w:rsidRPr="000F17F1">
        <w:rPr>
          <w:rFonts w:ascii="Calibri" w:hAnsi="Calibri"/>
          <w:sz w:val="24"/>
          <w:szCs w:val="24"/>
          <w:lang w:val="pt-BR"/>
        </w:rPr>
        <w:t>Ensure</w:t>
      </w:r>
      <w:proofErr w:type="spellEnd"/>
      <w:r w:rsidRPr="000F17F1">
        <w:rPr>
          <w:rFonts w:ascii="Calibri" w:hAnsi="Calibri"/>
          <w:sz w:val="24"/>
          <w:szCs w:val="24"/>
          <w:lang w:val="pt-BR"/>
        </w:rPr>
        <w:t xml:space="preserve"> </w:t>
      </w:r>
      <w:proofErr w:type="spellStart"/>
      <w:r w:rsidRPr="000F17F1">
        <w:rPr>
          <w:rFonts w:ascii="Calibri" w:hAnsi="Calibri"/>
          <w:sz w:val="24"/>
          <w:szCs w:val="24"/>
          <w:lang w:val="pt-BR"/>
        </w:rPr>
        <w:t>Resource</w:t>
      </w:r>
      <w:proofErr w:type="spellEnd"/>
      <w:r w:rsidRPr="000F17F1">
        <w:rPr>
          <w:rFonts w:ascii="Calibri" w:hAnsi="Calibri"/>
          <w:sz w:val="24"/>
          <w:szCs w:val="24"/>
          <w:lang w:val="pt-BR"/>
        </w:rPr>
        <w:t xml:space="preserve"> </w:t>
      </w:r>
      <w:proofErr w:type="spellStart"/>
      <w:r w:rsidRPr="000F17F1">
        <w:rPr>
          <w:rFonts w:ascii="Calibri" w:hAnsi="Calibri"/>
          <w:sz w:val="24"/>
          <w:szCs w:val="24"/>
          <w:lang w:val="pt-BR"/>
        </w:rPr>
        <w:t>Optimization</w:t>
      </w:r>
      <w:proofErr w:type="spellEnd"/>
      <w:r w:rsidRPr="000F17F1">
        <w:rPr>
          <w:rFonts w:ascii="Calibri" w:hAnsi="Calibri"/>
          <w:sz w:val="24"/>
          <w:szCs w:val="24"/>
          <w:lang w:val="pt-BR"/>
        </w:rPr>
        <w:t>)</w:t>
      </w:r>
    </w:p>
    <w:p w:rsidR="00771475" w:rsidRPr="000F17F1" w:rsidRDefault="00771475" w:rsidP="00771475">
      <w:pPr>
        <w:pStyle w:val="BodyText"/>
        <w:numPr>
          <w:ilvl w:val="0"/>
          <w:numId w:val="32"/>
        </w:numPr>
        <w:jc w:val="both"/>
        <w:rPr>
          <w:rFonts w:ascii="Calibri" w:hAnsi="Calibri"/>
          <w:sz w:val="24"/>
          <w:szCs w:val="24"/>
          <w:lang w:val="pt-BR"/>
        </w:rPr>
      </w:pPr>
      <w:r w:rsidRPr="000F17F1">
        <w:rPr>
          <w:rFonts w:ascii="Calibri" w:hAnsi="Calibri"/>
          <w:sz w:val="24"/>
          <w:szCs w:val="24"/>
          <w:lang w:val="pt-BR"/>
        </w:rPr>
        <w:t xml:space="preserve">EDM05 – Assegurar a Transparência para os </w:t>
      </w:r>
      <w:proofErr w:type="spellStart"/>
      <w:r w:rsidRPr="000F17F1">
        <w:rPr>
          <w:rFonts w:ascii="Calibri" w:hAnsi="Calibri"/>
          <w:i/>
          <w:sz w:val="24"/>
          <w:szCs w:val="24"/>
          <w:lang w:val="pt-BR"/>
        </w:rPr>
        <w:t>Stakeholders</w:t>
      </w:r>
      <w:proofErr w:type="spellEnd"/>
      <w:r w:rsidR="000F17F1">
        <w:rPr>
          <w:rFonts w:ascii="Calibri" w:hAnsi="Calibri"/>
          <w:i/>
          <w:sz w:val="24"/>
          <w:szCs w:val="24"/>
          <w:lang w:val="pt-BR"/>
        </w:rPr>
        <w:t xml:space="preserve"> </w:t>
      </w:r>
      <w:r w:rsidRPr="000F17F1">
        <w:rPr>
          <w:rFonts w:ascii="Calibri" w:hAnsi="Calibri"/>
          <w:sz w:val="24"/>
          <w:szCs w:val="24"/>
          <w:lang w:val="pt-BR"/>
        </w:rPr>
        <w:t>(</w:t>
      </w:r>
      <w:proofErr w:type="spellStart"/>
      <w:r w:rsidRPr="000F17F1">
        <w:rPr>
          <w:rFonts w:ascii="Calibri" w:hAnsi="Calibri"/>
          <w:i/>
          <w:sz w:val="24"/>
          <w:szCs w:val="24"/>
          <w:lang w:val="pt-BR"/>
        </w:rPr>
        <w:t>Ensure</w:t>
      </w:r>
      <w:proofErr w:type="spellEnd"/>
      <w:r w:rsidR="000F17F1" w:rsidRPr="000F17F1">
        <w:rPr>
          <w:rFonts w:ascii="Calibri" w:hAnsi="Calibri"/>
          <w:i/>
          <w:sz w:val="24"/>
          <w:szCs w:val="24"/>
          <w:lang w:val="pt-BR"/>
        </w:rPr>
        <w:t xml:space="preserve"> </w:t>
      </w:r>
      <w:proofErr w:type="spellStart"/>
      <w:r w:rsidR="000F17F1" w:rsidRPr="000F17F1">
        <w:rPr>
          <w:rFonts w:ascii="Calibri" w:hAnsi="Calibri"/>
          <w:i/>
          <w:sz w:val="24"/>
          <w:szCs w:val="24"/>
          <w:lang w:val="pt-BR"/>
        </w:rPr>
        <w:t>Stakeholder</w:t>
      </w:r>
      <w:proofErr w:type="spellEnd"/>
      <w:r w:rsidR="000F17F1" w:rsidRPr="000F17F1">
        <w:rPr>
          <w:rFonts w:ascii="Calibri" w:hAnsi="Calibri"/>
          <w:i/>
          <w:sz w:val="24"/>
          <w:szCs w:val="24"/>
          <w:lang w:val="pt-BR"/>
        </w:rPr>
        <w:t xml:space="preserve"> </w:t>
      </w:r>
      <w:proofErr w:type="spellStart"/>
      <w:r w:rsidR="000F17F1" w:rsidRPr="000F17F1">
        <w:rPr>
          <w:rFonts w:ascii="Calibri" w:hAnsi="Calibri"/>
          <w:i/>
          <w:sz w:val="24"/>
          <w:szCs w:val="24"/>
          <w:lang w:val="pt-BR"/>
        </w:rPr>
        <w:t>Transparency</w:t>
      </w:r>
      <w:proofErr w:type="spellEnd"/>
      <w:r w:rsidRPr="000F17F1">
        <w:rPr>
          <w:rFonts w:ascii="Calibri" w:hAnsi="Calibri"/>
          <w:sz w:val="24"/>
          <w:szCs w:val="24"/>
          <w:lang w:val="pt-BR"/>
        </w:rPr>
        <w:t>)</w:t>
      </w:r>
    </w:p>
    <w:p w:rsidR="00D45229" w:rsidRDefault="00D45229" w:rsidP="00D45229">
      <w:pPr>
        <w:pStyle w:val="BodyText"/>
        <w:ind w:left="426"/>
        <w:jc w:val="both"/>
        <w:outlineLvl w:val="1"/>
        <w:rPr>
          <w:rFonts w:ascii="Calibri" w:hAnsi="Calibri"/>
          <w:b/>
          <w:sz w:val="28"/>
          <w:szCs w:val="28"/>
          <w:lang w:val="pt-BR"/>
        </w:rPr>
      </w:pPr>
    </w:p>
    <w:p w:rsidR="000C5FC8" w:rsidRDefault="003E19C0" w:rsidP="00FA561A">
      <w:pPr>
        <w:pStyle w:val="BodyText"/>
        <w:numPr>
          <w:ilvl w:val="1"/>
          <w:numId w:val="25"/>
        </w:numPr>
        <w:jc w:val="both"/>
        <w:outlineLvl w:val="1"/>
        <w:rPr>
          <w:rFonts w:ascii="Calibri" w:hAnsi="Calibri"/>
          <w:b/>
          <w:sz w:val="28"/>
          <w:szCs w:val="28"/>
          <w:lang w:val="pt-BR"/>
        </w:rPr>
      </w:pPr>
      <w:bookmarkStart w:id="20" w:name="_Toc327982718"/>
      <w:r>
        <w:rPr>
          <w:rFonts w:ascii="Calibri" w:hAnsi="Calibri"/>
          <w:b/>
          <w:sz w:val="28"/>
          <w:szCs w:val="28"/>
          <w:lang w:val="pt-BR"/>
        </w:rPr>
        <w:t>Conclusões Gerais S</w:t>
      </w:r>
      <w:r w:rsidR="00A353A1">
        <w:rPr>
          <w:rFonts w:ascii="Calibri" w:hAnsi="Calibri"/>
          <w:b/>
          <w:sz w:val="28"/>
          <w:szCs w:val="28"/>
          <w:lang w:val="pt-BR"/>
        </w:rPr>
        <w:t>obre o</w:t>
      </w:r>
      <w:r w:rsidR="00C30390">
        <w:rPr>
          <w:rFonts w:ascii="Calibri" w:hAnsi="Calibri"/>
          <w:b/>
          <w:sz w:val="28"/>
          <w:szCs w:val="28"/>
          <w:lang w:val="pt-BR"/>
        </w:rPr>
        <w:t xml:space="preserve"> </w:t>
      </w:r>
      <w:proofErr w:type="spellStart"/>
      <w:proofErr w:type="gramStart"/>
      <w:r w:rsidR="00C30390">
        <w:rPr>
          <w:rFonts w:ascii="Calibri" w:hAnsi="Calibri"/>
          <w:b/>
          <w:sz w:val="28"/>
          <w:szCs w:val="28"/>
          <w:lang w:val="pt-BR"/>
        </w:rPr>
        <w:t>Cobi</w:t>
      </w:r>
      <w:r>
        <w:rPr>
          <w:rFonts w:ascii="Calibri" w:hAnsi="Calibri"/>
          <w:b/>
          <w:sz w:val="28"/>
          <w:szCs w:val="28"/>
          <w:lang w:val="pt-BR"/>
        </w:rPr>
        <w:t>T</w:t>
      </w:r>
      <w:proofErr w:type="spellEnd"/>
      <w:proofErr w:type="gramEnd"/>
      <w:r>
        <w:rPr>
          <w:rFonts w:ascii="Calibri" w:hAnsi="Calibri"/>
          <w:b/>
          <w:sz w:val="28"/>
          <w:szCs w:val="28"/>
          <w:lang w:val="pt-BR"/>
        </w:rPr>
        <w:t xml:space="preserve"> e sua A</w:t>
      </w:r>
      <w:r w:rsidR="000C5FC8" w:rsidRPr="000A1B6D">
        <w:rPr>
          <w:rFonts w:ascii="Calibri" w:hAnsi="Calibri"/>
          <w:b/>
          <w:sz w:val="28"/>
          <w:szCs w:val="28"/>
          <w:lang w:val="pt-BR"/>
        </w:rPr>
        <w:t>plicabilidade</w:t>
      </w:r>
      <w:bookmarkEnd w:id="20"/>
    </w:p>
    <w:p w:rsidR="00627920" w:rsidRDefault="00627920" w:rsidP="00627920">
      <w:pPr>
        <w:pStyle w:val="BodyText"/>
        <w:jc w:val="both"/>
        <w:outlineLvl w:val="1"/>
        <w:rPr>
          <w:rFonts w:ascii="Calibri" w:hAnsi="Calibri"/>
          <w:b/>
          <w:sz w:val="28"/>
          <w:szCs w:val="28"/>
          <w:lang w:val="pt-BR"/>
        </w:rPr>
      </w:pPr>
    </w:p>
    <w:p w:rsidR="00AA44D4" w:rsidRDefault="00AA44D4" w:rsidP="00D45229">
      <w:pPr>
        <w:pStyle w:val="BodyText"/>
        <w:ind w:firstLine="360"/>
        <w:jc w:val="both"/>
        <w:rPr>
          <w:rFonts w:ascii="Calibri" w:hAnsi="Calibri"/>
          <w:sz w:val="24"/>
          <w:szCs w:val="24"/>
          <w:lang w:val="pt-BR"/>
        </w:rPr>
      </w:pPr>
      <w:r>
        <w:rPr>
          <w:rFonts w:ascii="Calibri" w:hAnsi="Calibri"/>
          <w:sz w:val="24"/>
          <w:szCs w:val="24"/>
          <w:lang w:val="pt-BR"/>
        </w:rPr>
        <w:t xml:space="preserve">O </w:t>
      </w:r>
      <w:proofErr w:type="spellStart"/>
      <w:proofErr w:type="gramStart"/>
      <w:r>
        <w:rPr>
          <w:rFonts w:ascii="Calibri" w:hAnsi="Calibri"/>
          <w:sz w:val="24"/>
          <w:szCs w:val="24"/>
          <w:lang w:val="pt-BR"/>
        </w:rPr>
        <w:t>CobiT</w:t>
      </w:r>
      <w:proofErr w:type="spellEnd"/>
      <w:proofErr w:type="gramEnd"/>
      <w:r>
        <w:rPr>
          <w:rFonts w:ascii="Calibri" w:hAnsi="Calibri"/>
          <w:sz w:val="24"/>
          <w:szCs w:val="24"/>
          <w:lang w:val="pt-BR"/>
        </w:rPr>
        <w:t xml:space="preserve"> é um produto aplicado para diversos tipos de </w:t>
      </w:r>
      <w:proofErr w:type="spellStart"/>
      <w:r w:rsidRPr="0073252B">
        <w:rPr>
          <w:rFonts w:ascii="Calibri" w:hAnsi="Calibri"/>
          <w:i/>
          <w:sz w:val="24"/>
          <w:szCs w:val="24"/>
          <w:lang w:val="pt-BR"/>
        </w:rPr>
        <w:t>stakeholders</w:t>
      </w:r>
      <w:proofErr w:type="spellEnd"/>
      <w:r>
        <w:rPr>
          <w:rFonts w:ascii="Calibri" w:hAnsi="Calibri"/>
          <w:sz w:val="24"/>
          <w:szCs w:val="24"/>
          <w:lang w:val="pt-BR"/>
        </w:rPr>
        <w:t xml:space="preserve">. Ele é aplicável para o comitê executivo de uma empresa, para os gestores de negócio, </w:t>
      </w:r>
      <w:r>
        <w:rPr>
          <w:rFonts w:ascii="Calibri" w:hAnsi="Calibri"/>
          <w:sz w:val="24"/>
          <w:szCs w:val="24"/>
          <w:lang w:val="pt-BR"/>
        </w:rPr>
        <w:lastRenderedPageBreak/>
        <w:t xml:space="preserve">para o gerente de TI, para o gerente de projetos, para os desenvolvedores, para a área de operações, para os usuários da área de TI, para o </w:t>
      </w:r>
      <w:proofErr w:type="spellStart"/>
      <w:r w:rsidRPr="0073252B">
        <w:rPr>
          <w:rFonts w:ascii="Calibri" w:hAnsi="Calibri"/>
          <w:i/>
          <w:sz w:val="24"/>
          <w:szCs w:val="24"/>
          <w:lang w:val="pt-BR"/>
        </w:rPr>
        <w:t>Chief</w:t>
      </w:r>
      <w:proofErr w:type="spellEnd"/>
      <w:r w:rsidRPr="0073252B">
        <w:rPr>
          <w:rFonts w:ascii="Calibri" w:hAnsi="Calibri"/>
          <w:i/>
          <w:sz w:val="24"/>
          <w:szCs w:val="24"/>
          <w:lang w:val="pt-BR"/>
        </w:rPr>
        <w:t xml:space="preserve"> </w:t>
      </w:r>
      <w:proofErr w:type="spellStart"/>
      <w:r w:rsidRPr="0073252B">
        <w:rPr>
          <w:rFonts w:ascii="Calibri" w:hAnsi="Calibri"/>
          <w:i/>
          <w:sz w:val="24"/>
          <w:szCs w:val="24"/>
          <w:lang w:val="pt-BR"/>
        </w:rPr>
        <w:t>Information</w:t>
      </w:r>
      <w:proofErr w:type="spellEnd"/>
      <w:r w:rsidRPr="0073252B">
        <w:rPr>
          <w:rFonts w:ascii="Calibri" w:hAnsi="Calibri"/>
          <w:i/>
          <w:sz w:val="24"/>
          <w:szCs w:val="24"/>
          <w:lang w:val="pt-BR"/>
        </w:rPr>
        <w:t xml:space="preserve"> </w:t>
      </w:r>
      <w:proofErr w:type="spellStart"/>
      <w:r w:rsidRPr="0073252B">
        <w:rPr>
          <w:rFonts w:ascii="Calibri" w:hAnsi="Calibri"/>
          <w:i/>
          <w:sz w:val="24"/>
          <w:szCs w:val="24"/>
          <w:lang w:val="pt-BR"/>
        </w:rPr>
        <w:t>Security</w:t>
      </w:r>
      <w:proofErr w:type="spellEnd"/>
      <w:r w:rsidRPr="0073252B">
        <w:rPr>
          <w:rFonts w:ascii="Calibri" w:hAnsi="Calibri"/>
          <w:i/>
          <w:sz w:val="24"/>
          <w:szCs w:val="24"/>
          <w:lang w:val="pt-BR"/>
        </w:rPr>
        <w:t xml:space="preserve"> </w:t>
      </w:r>
      <w:proofErr w:type="spellStart"/>
      <w:r w:rsidRPr="0073252B">
        <w:rPr>
          <w:rFonts w:ascii="Calibri" w:hAnsi="Calibri"/>
          <w:i/>
          <w:sz w:val="24"/>
          <w:szCs w:val="24"/>
          <w:lang w:val="pt-BR"/>
        </w:rPr>
        <w:t>Officer</w:t>
      </w:r>
      <w:proofErr w:type="spellEnd"/>
      <w:r>
        <w:rPr>
          <w:rFonts w:ascii="Calibri" w:hAnsi="Calibri"/>
          <w:sz w:val="24"/>
          <w:szCs w:val="24"/>
          <w:lang w:val="pt-BR"/>
        </w:rPr>
        <w:t xml:space="preserve"> e para auditores de sistemas.</w:t>
      </w:r>
    </w:p>
    <w:p w:rsidR="00AA44D4" w:rsidRDefault="00AA44D4" w:rsidP="00D45229">
      <w:pPr>
        <w:pStyle w:val="BodyText"/>
        <w:ind w:firstLine="360"/>
        <w:jc w:val="both"/>
        <w:rPr>
          <w:rFonts w:ascii="Calibri" w:hAnsi="Calibri"/>
          <w:sz w:val="24"/>
          <w:szCs w:val="24"/>
          <w:lang w:val="pt-BR"/>
        </w:rPr>
      </w:pPr>
      <w:r>
        <w:rPr>
          <w:rFonts w:ascii="Calibri" w:hAnsi="Calibri"/>
          <w:sz w:val="24"/>
          <w:szCs w:val="24"/>
          <w:lang w:val="pt-BR"/>
        </w:rPr>
        <w:t xml:space="preserve">De todos esses possíveis envolvidos com a aplicação do </w:t>
      </w:r>
      <w:proofErr w:type="spellStart"/>
      <w:proofErr w:type="gramStart"/>
      <w:r>
        <w:rPr>
          <w:rFonts w:ascii="Calibri" w:hAnsi="Calibri"/>
          <w:sz w:val="24"/>
          <w:szCs w:val="24"/>
          <w:lang w:val="pt-BR"/>
        </w:rPr>
        <w:t>CobiT</w:t>
      </w:r>
      <w:proofErr w:type="spellEnd"/>
      <w:proofErr w:type="gramEnd"/>
      <w:r>
        <w:rPr>
          <w:rFonts w:ascii="Calibri" w:hAnsi="Calibri"/>
          <w:sz w:val="24"/>
          <w:szCs w:val="24"/>
          <w:lang w:val="pt-BR"/>
        </w:rPr>
        <w:t>, seu principal público-alvo são os gerentes de TI, os usuários  da área de TI e os auditores de sistemas.</w:t>
      </w:r>
    </w:p>
    <w:p w:rsidR="00AA44D4" w:rsidRDefault="00AA44D4" w:rsidP="00D45229">
      <w:pPr>
        <w:pStyle w:val="BodyText"/>
        <w:ind w:firstLine="360"/>
        <w:jc w:val="both"/>
        <w:rPr>
          <w:rFonts w:ascii="Calibri" w:hAnsi="Calibri"/>
          <w:sz w:val="24"/>
          <w:szCs w:val="24"/>
          <w:lang w:val="pt-BR"/>
        </w:rPr>
      </w:pPr>
      <w:r>
        <w:rPr>
          <w:rFonts w:ascii="Calibri" w:hAnsi="Calibri"/>
          <w:sz w:val="24"/>
          <w:szCs w:val="24"/>
          <w:lang w:val="pt-BR"/>
        </w:rPr>
        <w:t xml:space="preserve">Os gerentes de TI precisam do </w:t>
      </w:r>
      <w:r w:rsidRPr="0073252B">
        <w:rPr>
          <w:rFonts w:ascii="Calibri" w:hAnsi="Calibri"/>
          <w:i/>
          <w:sz w:val="24"/>
          <w:szCs w:val="24"/>
          <w:lang w:val="pt-BR"/>
        </w:rPr>
        <w:t>framework</w:t>
      </w:r>
      <w:r>
        <w:rPr>
          <w:rFonts w:ascii="Calibri" w:hAnsi="Calibri"/>
          <w:sz w:val="24"/>
          <w:szCs w:val="24"/>
          <w:lang w:val="pt-BR"/>
        </w:rPr>
        <w:t xml:space="preserve"> para avaliar as decisões de investimento em TI, para balancear riscos e controles de investimentos em TI que geralmente são imprevisíveis e para fazer comparações com ambientes de TI atuais e futuros.</w:t>
      </w:r>
    </w:p>
    <w:p w:rsidR="00AA44D4" w:rsidRDefault="00AA44D4" w:rsidP="00D45229">
      <w:pPr>
        <w:pStyle w:val="BodyText"/>
        <w:ind w:firstLine="360"/>
        <w:jc w:val="both"/>
        <w:rPr>
          <w:rFonts w:ascii="Calibri" w:hAnsi="Calibri"/>
          <w:sz w:val="24"/>
          <w:szCs w:val="24"/>
          <w:lang w:val="pt-BR"/>
        </w:rPr>
      </w:pPr>
      <w:r>
        <w:rPr>
          <w:rFonts w:ascii="Calibri" w:hAnsi="Calibri"/>
          <w:sz w:val="24"/>
          <w:szCs w:val="24"/>
          <w:lang w:val="pt-BR"/>
        </w:rPr>
        <w:t xml:space="preserve">Os usuários dos sistemas providos pela área de TI de uma empresa precisam do </w:t>
      </w:r>
      <w:proofErr w:type="spellStart"/>
      <w:proofErr w:type="gramStart"/>
      <w:r>
        <w:rPr>
          <w:rFonts w:ascii="Calibri" w:hAnsi="Calibri"/>
          <w:sz w:val="24"/>
          <w:szCs w:val="24"/>
          <w:lang w:val="pt-BR"/>
        </w:rPr>
        <w:t>CobiT</w:t>
      </w:r>
      <w:proofErr w:type="spellEnd"/>
      <w:proofErr w:type="gramEnd"/>
      <w:r>
        <w:rPr>
          <w:rFonts w:ascii="Calibri" w:hAnsi="Calibri"/>
          <w:sz w:val="24"/>
          <w:szCs w:val="24"/>
          <w:lang w:val="pt-BR"/>
        </w:rPr>
        <w:t xml:space="preserve"> para obter garantia na segurança e controle de produtos e serviços fornecidos internamente e por terceiros.</w:t>
      </w:r>
    </w:p>
    <w:p w:rsidR="00AA44D4" w:rsidRPr="00AA44D4" w:rsidRDefault="00AA44D4" w:rsidP="00D45229">
      <w:pPr>
        <w:pStyle w:val="BodyText"/>
        <w:ind w:firstLine="360"/>
        <w:jc w:val="both"/>
        <w:rPr>
          <w:rFonts w:ascii="Calibri" w:hAnsi="Calibri"/>
          <w:sz w:val="24"/>
          <w:szCs w:val="24"/>
          <w:lang w:val="pt-BR"/>
        </w:rPr>
      </w:pPr>
      <w:r>
        <w:rPr>
          <w:rFonts w:ascii="Calibri" w:hAnsi="Calibri"/>
          <w:sz w:val="24"/>
          <w:szCs w:val="24"/>
          <w:lang w:val="pt-BR"/>
        </w:rPr>
        <w:t>Por fim, os auditores de sistemas devem possuir um alto embasamento sobre esse modelo de melhores práticas para substanciar as opiniões para a gerência de controles internos e para conseguir entender quais são os controles mínimo</w:t>
      </w:r>
      <w:r w:rsidR="00CE4E78">
        <w:rPr>
          <w:rFonts w:ascii="Calibri" w:hAnsi="Calibri"/>
          <w:sz w:val="24"/>
          <w:szCs w:val="24"/>
          <w:lang w:val="pt-BR"/>
        </w:rPr>
        <w:t>s necessários para cada negócio</w:t>
      </w:r>
      <w:r>
        <w:rPr>
          <w:rFonts w:ascii="Calibri" w:hAnsi="Calibri"/>
          <w:sz w:val="24"/>
          <w:szCs w:val="24"/>
          <w:lang w:val="pt-BR"/>
        </w:rPr>
        <w:t xml:space="preserve"> [17]</w:t>
      </w:r>
      <w:r w:rsidR="00CE4E78">
        <w:rPr>
          <w:rFonts w:ascii="Calibri" w:hAnsi="Calibri"/>
          <w:sz w:val="24"/>
          <w:szCs w:val="24"/>
          <w:lang w:val="pt-BR"/>
        </w:rPr>
        <w:t>.</w:t>
      </w:r>
    </w:p>
    <w:p w:rsidR="007B3022" w:rsidRDefault="007B3022" w:rsidP="007B3022">
      <w:pPr>
        <w:pStyle w:val="BodyText"/>
        <w:ind w:left="795"/>
        <w:jc w:val="both"/>
        <w:outlineLvl w:val="1"/>
        <w:rPr>
          <w:rFonts w:ascii="Calibri" w:hAnsi="Calibri"/>
          <w:b/>
          <w:sz w:val="28"/>
          <w:szCs w:val="28"/>
          <w:lang w:val="pt-BR"/>
        </w:rPr>
      </w:pPr>
    </w:p>
    <w:p w:rsidR="007B3022" w:rsidRDefault="008D2C58" w:rsidP="00FA561A">
      <w:pPr>
        <w:pStyle w:val="BodyText"/>
        <w:numPr>
          <w:ilvl w:val="1"/>
          <w:numId w:val="25"/>
        </w:numPr>
        <w:jc w:val="both"/>
        <w:outlineLvl w:val="1"/>
        <w:rPr>
          <w:rFonts w:ascii="Calibri" w:hAnsi="Calibri"/>
          <w:b/>
          <w:sz w:val="28"/>
          <w:szCs w:val="28"/>
          <w:lang w:val="pt-BR"/>
        </w:rPr>
      </w:pPr>
      <w:bookmarkStart w:id="21" w:name="_Toc327982719"/>
      <w:proofErr w:type="spellStart"/>
      <w:proofErr w:type="gramStart"/>
      <w:r>
        <w:rPr>
          <w:rFonts w:ascii="Calibri" w:hAnsi="Calibri"/>
          <w:b/>
          <w:sz w:val="28"/>
          <w:szCs w:val="28"/>
          <w:lang w:val="pt-BR"/>
        </w:rPr>
        <w:t>CobiT</w:t>
      </w:r>
      <w:proofErr w:type="spellEnd"/>
      <w:proofErr w:type="gramEnd"/>
      <w:r>
        <w:rPr>
          <w:rFonts w:ascii="Calibri" w:hAnsi="Calibri"/>
          <w:b/>
          <w:sz w:val="28"/>
          <w:szCs w:val="28"/>
          <w:lang w:val="pt-BR"/>
        </w:rPr>
        <w:t xml:space="preserve"> e A</w:t>
      </w:r>
      <w:r w:rsidR="003E19C0">
        <w:rPr>
          <w:rFonts w:ascii="Calibri" w:hAnsi="Calibri"/>
          <w:b/>
          <w:sz w:val="28"/>
          <w:szCs w:val="28"/>
          <w:lang w:val="pt-BR"/>
        </w:rPr>
        <w:t>uditoria de Demonstrações F</w:t>
      </w:r>
      <w:r w:rsidR="007B3022">
        <w:rPr>
          <w:rFonts w:ascii="Calibri" w:hAnsi="Calibri"/>
          <w:b/>
          <w:sz w:val="28"/>
          <w:szCs w:val="28"/>
          <w:lang w:val="pt-BR"/>
        </w:rPr>
        <w:t>inanceiras</w:t>
      </w:r>
      <w:bookmarkEnd w:id="21"/>
    </w:p>
    <w:p w:rsidR="003E19C0" w:rsidRDefault="003E19C0" w:rsidP="003E19C0">
      <w:pPr>
        <w:pStyle w:val="BodyText"/>
        <w:ind w:left="795"/>
        <w:jc w:val="both"/>
        <w:outlineLvl w:val="1"/>
        <w:rPr>
          <w:rFonts w:ascii="Calibri" w:hAnsi="Calibri"/>
          <w:b/>
          <w:sz w:val="28"/>
          <w:szCs w:val="28"/>
          <w:lang w:val="pt-BR"/>
        </w:rPr>
      </w:pPr>
    </w:p>
    <w:p w:rsidR="003E19C0" w:rsidRDefault="003E19C0" w:rsidP="003E19C0">
      <w:pPr>
        <w:pStyle w:val="BodyText"/>
        <w:ind w:firstLine="360"/>
        <w:jc w:val="both"/>
        <w:rPr>
          <w:rFonts w:ascii="Calibri" w:hAnsi="Calibri"/>
          <w:sz w:val="24"/>
          <w:szCs w:val="24"/>
          <w:lang w:val="pt-BR"/>
        </w:rPr>
      </w:pPr>
      <w:r>
        <w:rPr>
          <w:rFonts w:ascii="Calibri" w:hAnsi="Calibri"/>
          <w:sz w:val="24"/>
          <w:szCs w:val="24"/>
          <w:lang w:val="pt-BR"/>
        </w:rPr>
        <w:t>C</w:t>
      </w:r>
      <w:r w:rsidR="00275992">
        <w:rPr>
          <w:rFonts w:ascii="Calibri" w:hAnsi="Calibri"/>
          <w:sz w:val="24"/>
          <w:szCs w:val="24"/>
          <w:lang w:val="pt-BR"/>
        </w:rPr>
        <w:t>omo discutido anteriormente na S</w:t>
      </w:r>
      <w:r>
        <w:rPr>
          <w:rFonts w:ascii="Calibri" w:hAnsi="Calibri"/>
          <w:sz w:val="24"/>
          <w:szCs w:val="24"/>
          <w:lang w:val="pt-BR"/>
        </w:rPr>
        <w:t>eção 3.2, o ISA define alguns riscos de distorções nas demonstrações financeiras de uma empresa que devem ser cobertos por contro</w:t>
      </w:r>
      <w:r w:rsidR="00275992">
        <w:rPr>
          <w:rFonts w:ascii="Calibri" w:hAnsi="Calibri"/>
          <w:sz w:val="24"/>
          <w:szCs w:val="24"/>
          <w:lang w:val="pt-BR"/>
        </w:rPr>
        <w:t>les de TI. Ainda naquela mesma S</w:t>
      </w:r>
      <w:r>
        <w:rPr>
          <w:rFonts w:ascii="Calibri" w:hAnsi="Calibri"/>
          <w:sz w:val="24"/>
          <w:szCs w:val="24"/>
          <w:lang w:val="pt-BR"/>
        </w:rPr>
        <w:t xml:space="preserve">eção, verificamos que existem 28 controles (divididos em </w:t>
      </w:r>
      <w:proofErr w:type="gramStart"/>
      <w:r>
        <w:rPr>
          <w:rFonts w:ascii="Calibri" w:hAnsi="Calibri"/>
          <w:sz w:val="24"/>
          <w:szCs w:val="24"/>
          <w:lang w:val="pt-BR"/>
        </w:rPr>
        <w:t>4</w:t>
      </w:r>
      <w:proofErr w:type="gramEnd"/>
      <w:r>
        <w:rPr>
          <w:rFonts w:ascii="Calibri" w:hAnsi="Calibri"/>
          <w:sz w:val="24"/>
          <w:szCs w:val="24"/>
          <w:lang w:val="pt-BR"/>
        </w:rPr>
        <w:t xml:space="preserve"> domínios) de TI ditos como mais comuns nos ambientes de informática das empresas brasileiras</w:t>
      </w:r>
      <w:r w:rsidR="003E77DC">
        <w:rPr>
          <w:rFonts w:ascii="Calibri" w:hAnsi="Calibri"/>
          <w:sz w:val="24"/>
          <w:szCs w:val="24"/>
          <w:lang w:val="pt-BR"/>
        </w:rPr>
        <w:t xml:space="preserve"> que procuram mitigar o efeito desses riscos</w:t>
      </w:r>
      <w:r>
        <w:rPr>
          <w:rFonts w:ascii="Calibri" w:hAnsi="Calibri"/>
          <w:sz w:val="24"/>
          <w:szCs w:val="24"/>
          <w:lang w:val="pt-BR"/>
        </w:rPr>
        <w:t>.</w:t>
      </w:r>
    </w:p>
    <w:p w:rsidR="003E19C0" w:rsidRDefault="003E19C0" w:rsidP="003E19C0">
      <w:pPr>
        <w:pStyle w:val="BodyText"/>
        <w:ind w:firstLine="360"/>
        <w:jc w:val="both"/>
        <w:rPr>
          <w:rFonts w:ascii="Calibri" w:hAnsi="Calibri"/>
          <w:sz w:val="24"/>
          <w:szCs w:val="24"/>
          <w:lang w:val="pt-BR"/>
        </w:rPr>
      </w:pPr>
      <w:r>
        <w:rPr>
          <w:rFonts w:ascii="Calibri" w:hAnsi="Calibri"/>
          <w:sz w:val="24"/>
          <w:szCs w:val="24"/>
          <w:lang w:val="pt-BR"/>
        </w:rPr>
        <w:t>Como um trabalho de um auditor de sistemas é avaliar a eficácia dos controles de TI e em seu trabalho agrega muito embasá-</w:t>
      </w:r>
      <w:r w:rsidR="00DA3A75">
        <w:rPr>
          <w:rFonts w:ascii="Calibri" w:hAnsi="Calibri"/>
          <w:sz w:val="24"/>
          <w:szCs w:val="24"/>
          <w:lang w:val="pt-BR"/>
        </w:rPr>
        <w:t xml:space="preserve">lo nas melhores práticas, </w:t>
      </w:r>
      <w:r>
        <w:rPr>
          <w:rFonts w:ascii="Calibri" w:hAnsi="Calibri"/>
          <w:sz w:val="24"/>
          <w:szCs w:val="24"/>
          <w:lang w:val="pt-BR"/>
        </w:rPr>
        <w:t>pode</w:t>
      </w:r>
      <w:r w:rsidR="002F49D1">
        <w:rPr>
          <w:rFonts w:ascii="Calibri" w:hAnsi="Calibri"/>
          <w:sz w:val="24"/>
          <w:szCs w:val="24"/>
          <w:lang w:val="pt-BR"/>
        </w:rPr>
        <w:t>-se visualizar na</w:t>
      </w:r>
      <w:r>
        <w:rPr>
          <w:rFonts w:ascii="Calibri" w:hAnsi="Calibri"/>
          <w:sz w:val="24"/>
          <w:szCs w:val="24"/>
          <w:lang w:val="pt-BR"/>
        </w:rPr>
        <w:t xml:space="preserve"> Tabela 1</w:t>
      </w:r>
      <w:r w:rsidR="00DA3A75">
        <w:rPr>
          <w:rFonts w:ascii="Calibri" w:hAnsi="Calibri"/>
          <w:sz w:val="24"/>
          <w:szCs w:val="24"/>
          <w:lang w:val="pt-BR"/>
        </w:rPr>
        <w:t xml:space="preserve"> uma </w:t>
      </w:r>
      <w:r w:rsidR="002F49D1">
        <w:rPr>
          <w:rFonts w:ascii="Calibri" w:hAnsi="Calibri"/>
          <w:sz w:val="24"/>
          <w:szCs w:val="24"/>
          <w:lang w:val="pt-BR"/>
        </w:rPr>
        <w:t>relação entre</w:t>
      </w:r>
      <w:r w:rsidR="00DA3A75">
        <w:rPr>
          <w:rFonts w:ascii="Calibri" w:hAnsi="Calibri"/>
          <w:sz w:val="24"/>
          <w:szCs w:val="24"/>
          <w:lang w:val="pt-BR"/>
        </w:rPr>
        <w:t xml:space="preserve"> a auditoria de sistemas e o </w:t>
      </w:r>
      <w:r w:rsidR="00DA3A75" w:rsidRPr="00DA3A75">
        <w:rPr>
          <w:rFonts w:ascii="Calibri" w:hAnsi="Calibri"/>
          <w:i/>
          <w:sz w:val="24"/>
          <w:szCs w:val="24"/>
          <w:lang w:val="pt-BR"/>
        </w:rPr>
        <w:t>framework</w:t>
      </w:r>
      <w:r w:rsidR="00DA3A75">
        <w:rPr>
          <w:rFonts w:ascii="Calibri" w:hAnsi="Calibri"/>
          <w:sz w:val="24"/>
          <w:szCs w:val="24"/>
          <w:lang w:val="pt-BR"/>
        </w:rPr>
        <w:t xml:space="preserve"> de melhores práticas do mercado trabalhado nesse documento</w:t>
      </w:r>
      <w:r>
        <w:rPr>
          <w:rFonts w:ascii="Calibri" w:hAnsi="Calibri"/>
          <w:sz w:val="24"/>
          <w:szCs w:val="24"/>
          <w:lang w:val="pt-BR"/>
        </w:rPr>
        <w:t xml:space="preserve">. Essa tabela relaciona os processos do </w:t>
      </w:r>
      <w:proofErr w:type="spellStart"/>
      <w:proofErr w:type="gramStart"/>
      <w:r>
        <w:rPr>
          <w:rFonts w:ascii="Calibri" w:hAnsi="Calibri"/>
          <w:sz w:val="24"/>
          <w:szCs w:val="24"/>
          <w:lang w:val="pt-BR"/>
        </w:rPr>
        <w:t>CobiT</w:t>
      </w:r>
      <w:proofErr w:type="spellEnd"/>
      <w:proofErr w:type="gramEnd"/>
      <w:r>
        <w:rPr>
          <w:rFonts w:ascii="Calibri" w:hAnsi="Calibri"/>
          <w:sz w:val="24"/>
          <w:szCs w:val="24"/>
          <w:lang w:val="pt-BR"/>
        </w:rPr>
        <w:t xml:space="preserve"> de maior relevância para auditoria de sistemas com os</w:t>
      </w:r>
      <w:r w:rsidR="00275992">
        <w:rPr>
          <w:rFonts w:ascii="Calibri" w:hAnsi="Calibri"/>
          <w:sz w:val="24"/>
          <w:szCs w:val="24"/>
          <w:lang w:val="pt-BR"/>
        </w:rPr>
        <w:t xml:space="preserve">  domínios do ISA descritos na S</w:t>
      </w:r>
      <w:r>
        <w:rPr>
          <w:rFonts w:ascii="Calibri" w:hAnsi="Calibri"/>
          <w:sz w:val="24"/>
          <w:szCs w:val="24"/>
          <w:lang w:val="pt-BR"/>
        </w:rPr>
        <w:t>eção 3.2.</w:t>
      </w:r>
    </w:p>
    <w:p w:rsidR="00DA3A75" w:rsidRDefault="00DA3A75" w:rsidP="003E19C0">
      <w:pPr>
        <w:pStyle w:val="BodyText"/>
        <w:ind w:firstLine="360"/>
        <w:jc w:val="both"/>
        <w:rPr>
          <w:rFonts w:ascii="Calibri" w:hAnsi="Calibri"/>
          <w:sz w:val="24"/>
          <w:szCs w:val="24"/>
          <w:lang w:val="pt-BR"/>
        </w:rPr>
      </w:pPr>
    </w:p>
    <w:p w:rsidR="00DA3A75" w:rsidRDefault="00DA3A75" w:rsidP="003E19C0">
      <w:pPr>
        <w:pStyle w:val="BodyText"/>
        <w:ind w:firstLine="360"/>
        <w:jc w:val="both"/>
        <w:rPr>
          <w:rFonts w:ascii="Calibri" w:hAnsi="Calibri"/>
          <w:sz w:val="24"/>
          <w:szCs w:val="24"/>
          <w:lang w:val="pt-BR"/>
        </w:rPr>
      </w:pPr>
    </w:p>
    <w:p w:rsidR="00DA3A75" w:rsidRDefault="00DA3A75" w:rsidP="003E19C0">
      <w:pPr>
        <w:pStyle w:val="BodyText"/>
        <w:ind w:firstLine="360"/>
        <w:jc w:val="both"/>
        <w:rPr>
          <w:rFonts w:ascii="Calibri" w:hAnsi="Calibri"/>
          <w:sz w:val="24"/>
          <w:szCs w:val="24"/>
          <w:lang w:val="pt-BR"/>
        </w:rPr>
      </w:pPr>
    </w:p>
    <w:p w:rsidR="00DA3A75" w:rsidRDefault="00DA3A75" w:rsidP="003E19C0">
      <w:pPr>
        <w:pStyle w:val="BodyText"/>
        <w:ind w:firstLine="360"/>
        <w:jc w:val="both"/>
        <w:rPr>
          <w:rFonts w:ascii="Calibri" w:hAnsi="Calibri"/>
          <w:sz w:val="24"/>
          <w:szCs w:val="24"/>
          <w:lang w:val="pt-BR"/>
        </w:rPr>
      </w:pPr>
    </w:p>
    <w:p w:rsidR="00DA3A75" w:rsidRDefault="008E0C88" w:rsidP="003E19C0">
      <w:pPr>
        <w:pStyle w:val="BodyText"/>
        <w:ind w:firstLine="360"/>
        <w:jc w:val="both"/>
        <w:rPr>
          <w:rFonts w:ascii="Calibri" w:hAnsi="Calibri"/>
          <w:sz w:val="24"/>
          <w:szCs w:val="24"/>
          <w:lang w:val="pt-BR"/>
        </w:rPr>
      </w:pPr>
      <w:r>
        <w:rPr>
          <w:rFonts w:ascii="Calibri" w:hAnsi="Calibri"/>
          <w:noProof/>
          <w:sz w:val="24"/>
          <w:szCs w:val="24"/>
          <w:lang w:val="pt-BR" w:eastAsia="pt-BR"/>
        </w:rPr>
        <w:lastRenderedPageBreak/>
        <w:drawing>
          <wp:anchor distT="0" distB="0" distL="114300" distR="114300" simplePos="0" relativeHeight="251666432" behindDoc="1" locked="0" layoutInCell="1" allowOverlap="1">
            <wp:simplePos x="0" y="0"/>
            <wp:positionH relativeFrom="column">
              <wp:posOffset>-790575</wp:posOffset>
            </wp:positionH>
            <wp:positionV relativeFrom="paragraph">
              <wp:posOffset>132715</wp:posOffset>
            </wp:positionV>
            <wp:extent cx="6725285" cy="1673860"/>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6725285" cy="1673860"/>
                    </a:xfrm>
                    <a:prstGeom prst="rect">
                      <a:avLst/>
                    </a:prstGeom>
                    <a:noFill/>
                    <a:ln w="9525">
                      <a:noFill/>
                      <a:miter lim="800000"/>
                      <a:headEnd/>
                      <a:tailEnd/>
                    </a:ln>
                  </pic:spPr>
                </pic:pic>
              </a:graphicData>
            </a:graphic>
          </wp:anchor>
        </w:drawing>
      </w:r>
    </w:p>
    <w:p w:rsidR="00DA3A75" w:rsidRDefault="00DA3A75" w:rsidP="003E19C0">
      <w:pPr>
        <w:pStyle w:val="BodyText"/>
        <w:ind w:firstLine="360"/>
        <w:jc w:val="both"/>
        <w:rPr>
          <w:rFonts w:ascii="Calibri" w:hAnsi="Calibri"/>
          <w:sz w:val="24"/>
          <w:szCs w:val="24"/>
          <w:lang w:val="pt-BR"/>
        </w:rPr>
      </w:pPr>
    </w:p>
    <w:p w:rsidR="003E19C0" w:rsidRDefault="003E19C0" w:rsidP="003E19C0">
      <w:pPr>
        <w:pStyle w:val="BodyText"/>
        <w:ind w:firstLine="360"/>
        <w:jc w:val="both"/>
        <w:rPr>
          <w:rFonts w:ascii="Calibri" w:hAnsi="Calibri"/>
          <w:sz w:val="24"/>
          <w:szCs w:val="24"/>
          <w:lang w:val="pt-BR"/>
        </w:rPr>
      </w:pPr>
    </w:p>
    <w:p w:rsidR="003E19C0" w:rsidRDefault="003E19C0" w:rsidP="003E19C0">
      <w:pPr>
        <w:pStyle w:val="BodyText"/>
        <w:ind w:firstLine="360"/>
        <w:jc w:val="both"/>
        <w:rPr>
          <w:rFonts w:ascii="Calibri" w:hAnsi="Calibri"/>
          <w:sz w:val="24"/>
          <w:szCs w:val="24"/>
          <w:lang w:val="pt-BR"/>
        </w:rPr>
      </w:pPr>
    </w:p>
    <w:p w:rsidR="003E19C0" w:rsidRDefault="003E19C0" w:rsidP="003E19C0">
      <w:pPr>
        <w:pStyle w:val="BodyText"/>
        <w:ind w:firstLine="360"/>
        <w:jc w:val="both"/>
        <w:rPr>
          <w:rFonts w:ascii="Calibri" w:hAnsi="Calibri"/>
          <w:sz w:val="24"/>
          <w:szCs w:val="24"/>
          <w:lang w:val="pt-BR"/>
        </w:rPr>
      </w:pPr>
    </w:p>
    <w:p w:rsidR="003E19C0" w:rsidRDefault="003E19C0" w:rsidP="003E19C0">
      <w:pPr>
        <w:pStyle w:val="BodyText"/>
        <w:ind w:firstLine="360"/>
        <w:jc w:val="both"/>
        <w:rPr>
          <w:rFonts w:ascii="Calibri" w:hAnsi="Calibri"/>
          <w:sz w:val="24"/>
          <w:szCs w:val="24"/>
          <w:lang w:val="pt-BR"/>
        </w:rPr>
      </w:pPr>
    </w:p>
    <w:p w:rsidR="003E19C0" w:rsidRDefault="00467E2A" w:rsidP="003E19C0">
      <w:pPr>
        <w:pStyle w:val="BodyText"/>
        <w:ind w:firstLine="360"/>
        <w:jc w:val="both"/>
        <w:rPr>
          <w:rFonts w:ascii="Calibri" w:hAnsi="Calibri"/>
          <w:sz w:val="24"/>
          <w:szCs w:val="24"/>
          <w:lang w:val="pt-BR"/>
        </w:rPr>
      </w:pPr>
      <w:r w:rsidRPr="00467E2A">
        <w:rPr>
          <w:noProof/>
        </w:rPr>
        <w:pict>
          <v:shapetype id="_x0000_t202" coordsize="21600,21600" o:spt="202" path="m,l,21600r21600,l21600,xe">
            <v:stroke joinstyle="miter"/>
            <v:path gradientshapeok="t" o:connecttype="rect"/>
          </v:shapetype>
          <v:shape id="_x0000_s1028" type="#_x0000_t202" style="position:absolute;left:0;text-align:left;margin-left:8.85pt;margin-top:.2pt;width:395.4pt;height:36pt;z-index:251658240" stroked="f">
            <v:textbox style="mso-next-textbox:#_x0000_s1028" inset="0,0,0,0">
              <w:txbxContent>
                <w:p w:rsidR="00AA7317" w:rsidRPr="00AF7905" w:rsidRDefault="00AA7317" w:rsidP="003E19C0">
                  <w:pPr>
                    <w:pStyle w:val="Caption"/>
                    <w:rPr>
                      <w:rFonts w:ascii="Calibri" w:hAnsi="Calibri"/>
                      <w:noProof/>
                      <w:sz w:val="24"/>
                      <w:szCs w:val="24"/>
                    </w:rPr>
                  </w:pPr>
                  <w:bookmarkStart w:id="22" w:name="_Toc330731437"/>
                  <w:proofErr w:type="spellStart"/>
                  <w:r>
                    <w:t>Tabela</w:t>
                  </w:r>
                  <w:proofErr w:type="spellEnd"/>
                  <w:r>
                    <w:t xml:space="preserve"> </w:t>
                  </w:r>
                  <w:fldSimple w:instr=" SEQ Tabela \* ARABIC ">
                    <w:r>
                      <w:rPr>
                        <w:noProof/>
                      </w:rPr>
                      <w:t>1</w:t>
                    </w:r>
                  </w:fldSimple>
                  <w:r>
                    <w:t xml:space="preserve"> - </w:t>
                  </w:r>
                  <w:proofErr w:type="spellStart"/>
                  <w:r>
                    <w:t>Relação</w:t>
                  </w:r>
                  <w:proofErr w:type="spellEnd"/>
                  <w:r>
                    <w:t xml:space="preserve"> dos </w:t>
                  </w:r>
                  <w:proofErr w:type="spellStart"/>
                  <w:r>
                    <w:t>Processos</w:t>
                  </w:r>
                  <w:proofErr w:type="spellEnd"/>
                  <w:r>
                    <w:t xml:space="preserve"> </w:t>
                  </w:r>
                  <w:proofErr w:type="spellStart"/>
                  <w:r>
                    <w:t>CobiT</w:t>
                  </w:r>
                  <w:proofErr w:type="spellEnd"/>
                  <w:r>
                    <w:rPr>
                      <w:noProof/>
                    </w:rPr>
                    <w:t xml:space="preserve"> com Domínios ISA</w:t>
                  </w:r>
                  <w:bookmarkEnd w:id="22"/>
                </w:p>
              </w:txbxContent>
            </v:textbox>
          </v:shape>
        </w:pict>
      </w:r>
    </w:p>
    <w:p w:rsidR="00DA3A75" w:rsidRDefault="00DA3A75" w:rsidP="003E19C0">
      <w:pPr>
        <w:pStyle w:val="BodyText"/>
        <w:ind w:firstLine="720"/>
        <w:jc w:val="both"/>
        <w:rPr>
          <w:rFonts w:ascii="Calibri" w:hAnsi="Calibri"/>
          <w:sz w:val="24"/>
          <w:szCs w:val="24"/>
          <w:lang w:val="pt-BR"/>
        </w:rPr>
      </w:pPr>
    </w:p>
    <w:p w:rsidR="003E19C0" w:rsidRDefault="003E19C0" w:rsidP="003E19C0">
      <w:pPr>
        <w:pStyle w:val="BodyText"/>
        <w:ind w:firstLine="720"/>
        <w:jc w:val="both"/>
        <w:rPr>
          <w:rFonts w:ascii="Calibri" w:hAnsi="Calibri"/>
          <w:sz w:val="24"/>
          <w:szCs w:val="24"/>
          <w:lang w:val="pt-BR"/>
        </w:rPr>
      </w:pPr>
      <w:r w:rsidRPr="00A74C0C">
        <w:rPr>
          <w:rFonts w:ascii="Calibri" w:hAnsi="Calibri"/>
          <w:sz w:val="24"/>
          <w:szCs w:val="24"/>
          <w:lang w:val="pt-BR"/>
        </w:rPr>
        <w:t>Pode-se falar da alta relevância do processo APO12, pois ele discursa sobre os mesmos princípios do domínio de Acesso a Programas e Dados.</w:t>
      </w:r>
      <w:r>
        <w:rPr>
          <w:rFonts w:ascii="Calibri" w:hAnsi="Calibri"/>
          <w:sz w:val="24"/>
          <w:szCs w:val="24"/>
          <w:lang w:val="pt-BR"/>
        </w:rPr>
        <w:t xml:space="preserve"> Esse processo fala sobre a garantia que apenas acessos autorizados sejam concedidos para os recursos de informação. Dessa maneira, pode-se garantir a integridade dos dados.</w:t>
      </w:r>
    </w:p>
    <w:p w:rsidR="003E19C0" w:rsidRDefault="003E19C0" w:rsidP="003E19C0">
      <w:pPr>
        <w:pStyle w:val="BodyText"/>
        <w:ind w:firstLine="720"/>
        <w:jc w:val="both"/>
        <w:rPr>
          <w:rFonts w:ascii="Calibri" w:hAnsi="Calibri"/>
          <w:sz w:val="24"/>
          <w:szCs w:val="24"/>
          <w:lang w:val="pt-BR"/>
        </w:rPr>
      </w:pPr>
      <w:r>
        <w:rPr>
          <w:rFonts w:ascii="Calibri" w:hAnsi="Calibri"/>
          <w:sz w:val="24"/>
          <w:szCs w:val="24"/>
          <w:lang w:val="pt-BR"/>
        </w:rPr>
        <w:t xml:space="preserve">Da mesma maneira, pode-se falar da alta relevância do processo BAI06, pois ele discursa sobre os mesmos princípios do domínio de Mudanças de Programas. Esse processo, com auxílio de outros, prega que as alterações em programas e componentes de infra-estrutura relacionados sejam solicitadas, autorizadas, executadas, testadas e adequadamente </w:t>
      </w:r>
      <w:proofErr w:type="gramStart"/>
      <w:r>
        <w:rPr>
          <w:rFonts w:ascii="Calibri" w:hAnsi="Calibri"/>
          <w:sz w:val="24"/>
          <w:szCs w:val="24"/>
          <w:lang w:val="pt-BR"/>
        </w:rPr>
        <w:t>implementadas</w:t>
      </w:r>
      <w:proofErr w:type="gramEnd"/>
      <w:r>
        <w:rPr>
          <w:rFonts w:ascii="Calibri" w:hAnsi="Calibri"/>
          <w:sz w:val="24"/>
          <w:szCs w:val="24"/>
          <w:lang w:val="pt-BR"/>
        </w:rPr>
        <w:t>.</w:t>
      </w:r>
    </w:p>
    <w:p w:rsidR="003E19C0" w:rsidRDefault="003E19C0" w:rsidP="003E19C0">
      <w:pPr>
        <w:pStyle w:val="BodyText"/>
        <w:ind w:firstLine="720"/>
        <w:jc w:val="both"/>
        <w:rPr>
          <w:rFonts w:ascii="Calibri" w:hAnsi="Calibri"/>
          <w:sz w:val="24"/>
          <w:szCs w:val="24"/>
          <w:lang w:val="pt-BR"/>
        </w:rPr>
      </w:pPr>
      <w:r>
        <w:rPr>
          <w:rFonts w:ascii="Calibri" w:hAnsi="Calibri"/>
          <w:sz w:val="24"/>
          <w:szCs w:val="24"/>
          <w:lang w:val="pt-BR"/>
        </w:rPr>
        <w:t>Da tabela, pode-se verificar que o processo BAI10 abrange tanto o domínio de Mudanças de Programas quanto o de Desenvolvimento de Programas. Isso acontece, pois uma boa Gerência de Configuração é imprescindível para um ambiente de Controles de TI estruturado e, dessa forma, deve ser alvo freqüente de auditoria de sistemas.</w:t>
      </w:r>
    </w:p>
    <w:p w:rsidR="003E19C0" w:rsidRDefault="003E19C0" w:rsidP="003E19C0">
      <w:pPr>
        <w:pStyle w:val="BodyText"/>
        <w:ind w:firstLine="720"/>
        <w:jc w:val="both"/>
        <w:rPr>
          <w:rFonts w:ascii="Calibri" w:hAnsi="Calibri"/>
          <w:sz w:val="24"/>
          <w:szCs w:val="24"/>
          <w:lang w:val="pt-BR"/>
        </w:rPr>
      </w:pPr>
      <w:r>
        <w:rPr>
          <w:rFonts w:ascii="Calibri" w:hAnsi="Calibri"/>
          <w:sz w:val="24"/>
          <w:szCs w:val="24"/>
          <w:lang w:val="pt-BR"/>
        </w:rPr>
        <w:t>Pode-se verificar também da tabela, que o domínio de Operações Computadorizadas possui dois processos que caracterizam muito bem sua essência: garantir o adequado funcionamento dos componentes de tecnologia da empresa. Atualmente, nesse domínio, as grandes empresas tem se preocupado bastante com planos de contingência e de recuperação de desastres.</w:t>
      </w:r>
    </w:p>
    <w:p w:rsidR="003E19C0" w:rsidRDefault="003E19C0" w:rsidP="003E19C0">
      <w:pPr>
        <w:pStyle w:val="BodyText"/>
        <w:ind w:firstLine="720"/>
        <w:jc w:val="both"/>
        <w:rPr>
          <w:rFonts w:ascii="Calibri" w:hAnsi="Calibri"/>
          <w:sz w:val="24"/>
          <w:szCs w:val="24"/>
          <w:lang w:val="pt-BR"/>
        </w:rPr>
      </w:pPr>
      <w:r>
        <w:rPr>
          <w:rFonts w:ascii="Calibri" w:hAnsi="Calibri"/>
          <w:sz w:val="24"/>
          <w:szCs w:val="24"/>
          <w:lang w:val="pt-BR"/>
        </w:rPr>
        <w:t xml:space="preserve">Por fim, Mesmo considerando esses processos aqueles com maior relação com os controles descritos na </w:t>
      </w:r>
      <w:r w:rsidR="00275992">
        <w:rPr>
          <w:rFonts w:ascii="Calibri" w:hAnsi="Calibri"/>
          <w:sz w:val="24"/>
          <w:szCs w:val="24"/>
          <w:lang w:val="pt-BR"/>
        </w:rPr>
        <w:t>S</w:t>
      </w:r>
      <w:r>
        <w:rPr>
          <w:rFonts w:ascii="Calibri" w:hAnsi="Calibri"/>
          <w:sz w:val="24"/>
          <w:szCs w:val="24"/>
          <w:lang w:val="pt-BR"/>
        </w:rPr>
        <w:t xml:space="preserve">eção 3.2, para um auditor de sistemas competente é necessário conhecer todos os processos do </w:t>
      </w:r>
      <w:proofErr w:type="spellStart"/>
      <w:proofErr w:type="gramStart"/>
      <w:r>
        <w:rPr>
          <w:rFonts w:ascii="Calibri" w:hAnsi="Calibri"/>
          <w:sz w:val="24"/>
          <w:szCs w:val="24"/>
          <w:lang w:val="pt-BR"/>
        </w:rPr>
        <w:t>CobiT</w:t>
      </w:r>
      <w:proofErr w:type="spellEnd"/>
      <w:proofErr w:type="gramEnd"/>
      <w:r>
        <w:rPr>
          <w:rFonts w:ascii="Calibri" w:hAnsi="Calibri"/>
          <w:sz w:val="24"/>
          <w:szCs w:val="24"/>
          <w:lang w:val="pt-BR"/>
        </w:rPr>
        <w:t xml:space="preserve">. Isso porque cada processo, mesmo que minimamente, tem alguma coisa a contribuir com um trabalho de auditoria de sistemas. Além disso, existem outros </w:t>
      </w:r>
      <w:r w:rsidRPr="0058528B">
        <w:rPr>
          <w:rFonts w:ascii="Calibri" w:hAnsi="Calibri"/>
          <w:i/>
          <w:sz w:val="24"/>
          <w:szCs w:val="24"/>
          <w:lang w:val="pt-BR"/>
        </w:rPr>
        <w:t>frameworks</w:t>
      </w:r>
      <w:r>
        <w:rPr>
          <w:rFonts w:ascii="Calibri" w:hAnsi="Calibri"/>
          <w:sz w:val="24"/>
          <w:szCs w:val="24"/>
          <w:lang w:val="pt-BR"/>
        </w:rPr>
        <w:t xml:space="preserve"> que podem contribuir para o embasamento dos testes de auditoria de sistemas. Restringir o cenário ideal do ambiente tecnológico da empresa em exame a apenas um framework não torna o trabalho suficientemente consistente.</w:t>
      </w:r>
    </w:p>
    <w:p w:rsidR="003E19C0" w:rsidRDefault="003E19C0" w:rsidP="003E19C0">
      <w:pPr>
        <w:pStyle w:val="BodyText"/>
        <w:ind w:left="795"/>
        <w:jc w:val="both"/>
        <w:outlineLvl w:val="1"/>
        <w:rPr>
          <w:rFonts w:ascii="Calibri" w:hAnsi="Calibri"/>
          <w:b/>
          <w:sz w:val="28"/>
          <w:szCs w:val="28"/>
          <w:lang w:val="pt-BR"/>
        </w:rPr>
      </w:pPr>
    </w:p>
    <w:p w:rsidR="003E19C0" w:rsidRDefault="009E757C" w:rsidP="00FA561A">
      <w:pPr>
        <w:pStyle w:val="BodyText"/>
        <w:numPr>
          <w:ilvl w:val="1"/>
          <w:numId w:val="25"/>
        </w:numPr>
        <w:jc w:val="both"/>
        <w:outlineLvl w:val="1"/>
        <w:rPr>
          <w:rFonts w:ascii="Calibri" w:hAnsi="Calibri"/>
          <w:b/>
          <w:sz w:val="28"/>
          <w:szCs w:val="28"/>
          <w:lang w:val="pt-BR"/>
        </w:rPr>
      </w:pPr>
      <w:bookmarkStart w:id="23" w:name="_Toc327982720"/>
      <w:r>
        <w:rPr>
          <w:rFonts w:ascii="Calibri" w:hAnsi="Calibri"/>
          <w:b/>
          <w:sz w:val="28"/>
          <w:szCs w:val="28"/>
          <w:lang w:val="pt-BR"/>
        </w:rPr>
        <w:lastRenderedPageBreak/>
        <w:t>Considerações Sobre a Inserção da Auditoria de Sistemas de Informação nas Melhores Práticas</w:t>
      </w:r>
      <w:bookmarkEnd w:id="23"/>
    </w:p>
    <w:p w:rsidR="00541A1F" w:rsidRPr="000A1B6D" w:rsidRDefault="00541A1F" w:rsidP="00541A1F">
      <w:pPr>
        <w:pStyle w:val="BodyText"/>
        <w:ind w:left="795"/>
        <w:jc w:val="both"/>
        <w:outlineLvl w:val="1"/>
        <w:rPr>
          <w:rFonts w:ascii="Calibri" w:hAnsi="Calibri"/>
          <w:b/>
          <w:sz w:val="28"/>
          <w:szCs w:val="28"/>
          <w:lang w:val="pt-BR"/>
        </w:rPr>
      </w:pPr>
    </w:p>
    <w:p w:rsidR="00EA7EE6" w:rsidRDefault="00AA7317" w:rsidP="00AA7317">
      <w:pPr>
        <w:pStyle w:val="BodyText"/>
        <w:ind w:firstLine="435"/>
        <w:jc w:val="both"/>
        <w:rPr>
          <w:rFonts w:ascii="Calibri" w:hAnsi="Calibri"/>
          <w:sz w:val="24"/>
          <w:szCs w:val="24"/>
          <w:lang w:val="pt-BR"/>
        </w:rPr>
      </w:pPr>
      <w:r>
        <w:rPr>
          <w:rFonts w:ascii="Calibri" w:hAnsi="Calibri"/>
          <w:sz w:val="24"/>
          <w:szCs w:val="24"/>
          <w:lang w:val="pt-BR"/>
        </w:rPr>
        <w:t xml:space="preserve">É muito fácil perceber a grande dimensão de aplicações que o modelo de governança/gestão de TI que o </w:t>
      </w:r>
      <w:proofErr w:type="spellStart"/>
      <w:proofErr w:type="gramStart"/>
      <w:r>
        <w:rPr>
          <w:rFonts w:ascii="Calibri" w:hAnsi="Calibri"/>
          <w:sz w:val="24"/>
          <w:szCs w:val="24"/>
          <w:lang w:val="pt-BR"/>
        </w:rPr>
        <w:t>CobiT</w:t>
      </w:r>
      <w:proofErr w:type="spellEnd"/>
      <w:proofErr w:type="gramEnd"/>
      <w:r>
        <w:rPr>
          <w:rFonts w:ascii="Calibri" w:hAnsi="Calibri"/>
          <w:sz w:val="24"/>
          <w:szCs w:val="24"/>
          <w:lang w:val="pt-BR"/>
        </w:rPr>
        <w:t xml:space="preserve"> propõe abrange. Nesse Capítulo vimos mais especificamente que, dentre vários outros conjuntos de</w:t>
      </w:r>
      <w:r w:rsidR="00F17B49">
        <w:rPr>
          <w:rFonts w:ascii="Calibri" w:hAnsi="Calibri"/>
          <w:sz w:val="24"/>
          <w:szCs w:val="24"/>
          <w:lang w:val="pt-BR"/>
        </w:rPr>
        <w:t xml:space="preserve"> melhores práticas citados, </w:t>
      </w:r>
      <w:r>
        <w:rPr>
          <w:rFonts w:ascii="Calibri" w:hAnsi="Calibri"/>
          <w:sz w:val="24"/>
          <w:szCs w:val="24"/>
          <w:lang w:val="pt-BR"/>
        </w:rPr>
        <w:t xml:space="preserve">o </w:t>
      </w:r>
      <w:proofErr w:type="spellStart"/>
      <w:proofErr w:type="gramStart"/>
      <w:r>
        <w:rPr>
          <w:rFonts w:ascii="Calibri" w:hAnsi="Calibri"/>
          <w:sz w:val="24"/>
          <w:szCs w:val="24"/>
          <w:lang w:val="pt-BR"/>
        </w:rPr>
        <w:t>CobiT</w:t>
      </w:r>
      <w:proofErr w:type="spellEnd"/>
      <w:proofErr w:type="gramEnd"/>
      <w:r>
        <w:rPr>
          <w:rFonts w:ascii="Calibri" w:hAnsi="Calibri"/>
          <w:sz w:val="24"/>
          <w:szCs w:val="24"/>
          <w:lang w:val="pt-BR"/>
        </w:rPr>
        <w:t xml:space="preserve"> tem enorme importância para a auditoria de sistemas.</w:t>
      </w:r>
    </w:p>
    <w:p w:rsidR="00AA7317" w:rsidRPr="00AA7317" w:rsidRDefault="00AA7317" w:rsidP="00AA7317">
      <w:pPr>
        <w:pStyle w:val="BodyText"/>
        <w:ind w:firstLine="435"/>
        <w:jc w:val="both"/>
        <w:rPr>
          <w:rFonts w:ascii="Calibri" w:hAnsi="Calibri"/>
          <w:sz w:val="24"/>
          <w:szCs w:val="24"/>
          <w:lang w:val="pt-BR"/>
        </w:rPr>
      </w:pPr>
      <w:r>
        <w:rPr>
          <w:rFonts w:ascii="Calibri" w:hAnsi="Calibri"/>
          <w:sz w:val="24"/>
          <w:szCs w:val="24"/>
          <w:lang w:val="pt-BR"/>
        </w:rPr>
        <w:t>Um auditor de sistemas, em suas recomendações, não consegue se basear em apenas um modelo pré-formatado. Ele muitas vezes, nem necessariamente segue algum modelo, mas sim o bom senso ou sua experiência acumulada em outros trabalhos. No próximo Capítulo, poderá se verificar a tamanha complexidade desse caso.</w:t>
      </w:r>
    </w:p>
    <w:p w:rsidR="00EA7EE6" w:rsidRDefault="00AA7317" w:rsidP="00AA7317">
      <w:pPr>
        <w:pStyle w:val="BodyText"/>
        <w:ind w:firstLine="426"/>
        <w:jc w:val="both"/>
        <w:rPr>
          <w:rFonts w:ascii="Calibri" w:hAnsi="Calibri"/>
          <w:sz w:val="24"/>
          <w:szCs w:val="24"/>
          <w:lang w:val="pt-BR"/>
        </w:rPr>
      </w:pPr>
      <w:r>
        <w:rPr>
          <w:rFonts w:ascii="Calibri" w:hAnsi="Calibri"/>
          <w:sz w:val="24"/>
          <w:szCs w:val="24"/>
          <w:lang w:val="pt-BR"/>
        </w:rPr>
        <w:t>Por outro lado, conhecer metodologias enriquece muito a base de conhecimentos de um auditor para que ele possa</w:t>
      </w:r>
      <w:r w:rsidR="00F17B49">
        <w:rPr>
          <w:rFonts w:ascii="Calibri" w:hAnsi="Calibri"/>
          <w:sz w:val="24"/>
          <w:szCs w:val="24"/>
          <w:lang w:val="pt-BR"/>
        </w:rPr>
        <w:t xml:space="preserve"> sugerir as mais bem elaboradas melhorias identificadas em seus clientes. Dentre várias metodologias que um auditor deve conhecer, nesse Capítulo defendemos o conhecimento do </w:t>
      </w:r>
      <w:proofErr w:type="spellStart"/>
      <w:proofErr w:type="gramStart"/>
      <w:r w:rsidR="00F17B49">
        <w:rPr>
          <w:rFonts w:ascii="Calibri" w:hAnsi="Calibri"/>
          <w:sz w:val="24"/>
          <w:szCs w:val="24"/>
          <w:lang w:val="pt-BR"/>
        </w:rPr>
        <w:t>CobiT</w:t>
      </w:r>
      <w:proofErr w:type="spellEnd"/>
      <w:proofErr w:type="gramEnd"/>
      <w:r w:rsidR="00F17B49">
        <w:rPr>
          <w:rFonts w:ascii="Calibri" w:hAnsi="Calibri"/>
          <w:sz w:val="24"/>
          <w:szCs w:val="24"/>
          <w:lang w:val="pt-BR"/>
        </w:rPr>
        <w:t>, pois consideramos essa a mais importante.</w:t>
      </w:r>
    </w:p>
    <w:p w:rsidR="00F17B49" w:rsidRDefault="00F17B49" w:rsidP="00AA7317">
      <w:pPr>
        <w:pStyle w:val="BodyText"/>
        <w:ind w:firstLine="426"/>
        <w:jc w:val="both"/>
        <w:rPr>
          <w:rFonts w:ascii="Calibri" w:hAnsi="Calibri"/>
          <w:sz w:val="24"/>
          <w:szCs w:val="24"/>
          <w:lang w:val="pt-BR"/>
        </w:rPr>
      </w:pPr>
      <w:r>
        <w:rPr>
          <w:rFonts w:ascii="Calibri" w:hAnsi="Calibri"/>
          <w:sz w:val="24"/>
          <w:szCs w:val="24"/>
          <w:lang w:val="pt-BR"/>
        </w:rPr>
        <w:t xml:space="preserve">Podemos concluir do Capítulo passado que o um auditor de sistemas necessita de uma boa leitura no </w:t>
      </w:r>
      <w:proofErr w:type="spellStart"/>
      <w:proofErr w:type="gramStart"/>
      <w:r>
        <w:rPr>
          <w:rFonts w:ascii="Calibri" w:hAnsi="Calibri"/>
          <w:sz w:val="24"/>
          <w:szCs w:val="24"/>
          <w:lang w:val="pt-BR"/>
        </w:rPr>
        <w:t>CobiT</w:t>
      </w:r>
      <w:proofErr w:type="spellEnd"/>
      <w:proofErr w:type="gramEnd"/>
      <w:r>
        <w:rPr>
          <w:rFonts w:ascii="Calibri" w:hAnsi="Calibri"/>
          <w:sz w:val="24"/>
          <w:szCs w:val="24"/>
          <w:lang w:val="pt-BR"/>
        </w:rPr>
        <w:t xml:space="preserve">, pois nele há seções que sintetizam quase que inteiramente domínios definidos no ISA 315 (vide Seção 4.4). Acabamos de mostrar que toda a idéia inicial da auditoria de sistemas e sua segurança da informação está contida na essência de alguns processos do </w:t>
      </w:r>
      <w:proofErr w:type="spellStart"/>
      <w:proofErr w:type="gramStart"/>
      <w:r>
        <w:rPr>
          <w:rFonts w:ascii="Calibri" w:hAnsi="Calibri"/>
          <w:sz w:val="24"/>
          <w:szCs w:val="24"/>
          <w:lang w:val="pt-BR"/>
        </w:rPr>
        <w:t>CobiT</w:t>
      </w:r>
      <w:proofErr w:type="spellEnd"/>
      <w:proofErr w:type="gramEnd"/>
      <w:r>
        <w:rPr>
          <w:rFonts w:ascii="Calibri" w:hAnsi="Calibri"/>
          <w:sz w:val="24"/>
          <w:szCs w:val="24"/>
          <w:lang w:val="pt-BR"/>
        </w:rPr>
        <w:t>. Dessa forma, conhecer esses bem esses processos e também os demais pode ajudar e muito um auditor de sistemas. Para comprovar isso, basta analisarmos o conteúdo do próximo Capítulo.</w:t>
      </w:r>
    </w:p>
    <w:p w:rsidR="00EA7EE6" w:rsidRDefault="00EA7EE6" w:rsidP="009C0780">
      <w:pPr>
        <w:pStyle w:val="BodyText"/>
        <w:jc w:val="both"/>
        <w:rPr>
          <w:rFonts w:ascii="Calibri" w:hAnsi="Calibri"/>
          <w:sz w:val="24"/>
          <w:szCs w:val="24"/>
          <w:lang w:val="pt-BR"/>
        </w:rPr>
      </w:pPr>
    </w:p>
    <w:p w:rsidR="00EA7EE6" w:rsidRDefault="00EA7EE6" w:rsidP="009C0780">
      <w:pPr>
        <w:pStyle w:val="BodyText"/>
        <w:jc w:val="both"/>
        <w:rPr>
          <w:rFonts w:ascii="Calibri" w:hAnsi="Calibri"/>
          <w:sz w:val="24"/>
          <w:szCs w:val="24"/>
          <w:lang w:val="pt-BR"/>
        </w:rPr>
      </w:pPr>
    </w:p>
    <w:p w:rsidR="00DA3A75" w:rsidRDefault="00DA3A75" w:rsidP="009C0780">
      <w:pPr>
        <w:pStyle w:val="BodyText"/>
        <w:jc w:val="both"/>
        <w:rPr>
          <w:rFonts w:ascii="Calibri" w:hAnsi="Calibri"/>
          <w:sz w:val="24"/>
          <w:szCs w:val="24"/>
          <w:lang w:val="pt-BR"/>
        </w:rPr>
      </w:pPr>
    </w:p>
    <w:p w:rsidR="00DA3A75" w:rsidRDefault="00DA3A75" w:rsidP="009C0780">
      <w:pPr>
        <w:pStyle w:val="BodyText"/>
        <w:jc w:val="both"/>
        <w:rPr>
          <w:rFonts w:ascii="Calibri" w:hAnsi="Calibri"/>
          <w:sz w:val="24"/>
          <w:szCs w:val="24"/>
          <w:lang w:val="pt-BR"/>
        </w:rPr>
      </w:pPr>
    </w:p>
    <w:p w:rsidR="00DA3A75" w:rsidRDefault="00DA3A75" w:rsidP="009C0780">
      <w:pPr>
        <w:pStyle w:val="BodyText"/>
        <w:jc w:val="both"/>
        <w:rPr>
          <w:rFonts w:ascii="Calibri" w:hAnsi="Calibri"/>
          <w:sz w:val="24"/>
          <w:szCs w:val="24"/>
          <w:lang w:val="pt-BR"/>
        </w:rPr>
      </w:pPr>
    </w:p>
    <w:p w:rsidR="00DA3A75" w:rsidRDefault="00DA3A75" w:rsidP="009C0780">
      <w:pPr>
        <w:pStyle w:val="BodyText"/>
        <w:jc w:val="both"/>
        <w:rPr>
          <w:rFonts w:ascii="Calibri" w:hAnsi="Calibri"/>
          <w:sz w:val="24"/>
          <w:szCs w:val="24"/>
          <w:lang w:val="pt-BR"/>
        </w:rPr>
      </w:pPr>
    </w:p>
    <w:p w:rsidR="00DA3A75" w:rsidRDefault="00DA3A75" w:rsidP="009C0780">
      <w:pPr>
        <w:pStyle w:val="BodyText"/>
        <w:jc w:val="both"/>
        <w:rPr>
          <w:rFonts w:ascii="Calibri" w:hAnsi="Calibri"/>
          <w:sz w:val="24"/>
          <w:szCs w:val="24"/>
          <w:lang w:val="pt-BR"/>
        </w:rPr>
      </w:pPr>
    </w:p>
    <w:p w:rsidR="00DA3A75" w:rsidRDefault="00DA3A75" w:rsidP="009C0780">
      <w:pPr>
        <w:pStyle w:val="BodyText"/>
        <w:jc w:val="both"/>
        <w:rPr>
          <w:rFonts w:ascii="Calibri" w:hAnsi="Calibri"/>
          <w:sz w:val="24"/>
          <w:szCs w:val="24"/>
          <w:lang w:val="pt-BR"/>
        </w:rPr>
      </w:pPr>
    </w:p>
    <w:p w:rsidR="00DA3A75" w:rsidRDefault="00DA3A75" w:rsidP="009C0780">
      <w:pPr>
        <w:pStyle w:val="BodyText"/>
        <w:jc w:val="both"/>
        <w:rPr>
          <w:rFonts w:ascii="Calibri" w:hAnsi="Calibri"/>
          <w:sz w:val="24"/>
          <w:szCs w:val="24"/>
          <w:lang w:val="pt-BR"/>
        </w:rPr>
      </w:pPr>
    </w:p>
    <w:p w:rsidR="00DA3A75" w:rsidRDefault="00DA3A75" w:rsidP="009C0780">
      <w:pPr>
        <w:pStyle w:val="BodyText"/>
        <w:jc w:val="both"/>
        <w:rPr>
          <w:rFonts w:ascii="Calibri" w:hAnsi="Calibri"/>
          <w:sz w:val="24"/>
          <w:szCs w:val="24"/>
          <w:lang w:val="pt-BR"/>
        </w:rPr>
      </w:pPr>
    </w:p>
    <w:p w:rsidR="000C5FC8" w:rsidRDefault="000C5FC8" w:rsidP="00FA561A">
      <w:pPr>
        <w:pStyle w:val="BodyText"/>
        <w:numPr>
          <w:ilvl w:val="0"/>
          <w:numId w:val="25"/>
        </w:numPr>
        <w:jc w:val="both"/>
        <w:outlineLvl w:val="0"/>
        <w:rPr>
          <w:rFonts w:ascii="Calibri" w:hAnsi="Calibri"/>
          <w:b/>
          <w:sz w:val="32"/>
          <w:szCs w:val="32"/>
          <w:lang w:val="pt-BR"/>
        </w:rPr>
      </w:pPr>
      <w:bookmarkStart w:id="24" w:name="_Toc327982721"/>
      <w:r w:rsidRPr="000A1B6D">
        <w:rPr>
          <w:rFonts w:ascii="Calibri" w:hAnsi="Calibri"/>
          <w:b/>
          <w:sz w:val="32"/>
          <w:szCs w:val="32"/>
          <w:lang w:val="pt-BR"/>
        </w:rPr>
        <w:lastRenderedPageBreak/>
        <w:t>Estudo de Caso</w:t>
      </w:r>
      <w:bookmarkEnd w:id="24"/>
    </w:p>
    <w:p w:rsidR="00826455" w:rsidRDefault="00826455" w:rsidP="00826455">
      <w:pPr>
        <w:pStyle w:val="BodyText"/>
        <w:jc w:val="both"/>
        <w:outlineLvl w:val="0"/>
        <w:rPr>
          <w:rFonts w:ascii="Calibri" w:hAnsi="Calibri"/>
          <w:b/>
          <w:sz w:val="32"/>
          <w:szCs w:val="32"/>
          <w:lang w:val="pt-BR"/>
        </w:rPr>
      </w:pPr>
    </w:p>
    <w:p w:rsidR="0048108C" w:rsidRDefault="0048108C" w:rsidP="0048108C">
      <w:pPr>
        <w:pStyle w:val="BodyText"/>
        <w:ind w:firstLine="360"/>
        <w:jc w:val="both"/>
        <w:rPr>
          <w:rFonts w:ascii="Calibri" w:hAnsi="Calibri"/>
          <w:sz w:val="24"/>
          <w:szCs w:val="24"/>
          <w:lang w:val="pt-BR"/>
        </w:rPr>
      </w:pPr>
      <w:r>
        <w:rPr>
          <w:rFonts w:ascii="Calibri" w:hAnsi="Calibri"/>
          <w:sz w:val="24"/>
          <w:szCs w:val="24"/>
          <w:lang w:val="pt-BR"/>
        </w:rPr>
        <w:t xml:space="preserve">O Capítulo que se segue demonstrará uma formalização real de testes de auditoria de sistemas de informação como suporte para um projeto de auditoria contábil. Essa auditoria de sistemas </w:t>
      </w:r>
      <w:proofErr w:type="gramStart"/>
      <w:r>
        <w:rPr>
          <w:rFonts w:ascii="Calibri" w:hAnsi="Calibri"/>
          <w:sz w:val="24"/>
          <w:szCs w:val="24"/>
          <w:lang w:val="pt-BR"/>
        </w:rPr>
        <w:t>está,</w:t>
      </w:r>
      <w:proofErr w:type="gramEnd"/>
      <w:r>
        <w:rPr>
          <w:rFonts w:ascii="Calibri" w:hAnsi="Calibri"/>
          <w:sz w:val="24"/>
          <w:szCs w:val="24"/>
          <w:lang w:val="pt-BR"/>
        </w:rPr>
        <w:t xml:space="preserve"> como vimos em capítulos anteriores, fundamentada nas melhores práticas abordadas no mercado. </w:t>
      </w:r>
    </w:p>
    <w:p w:rsidR="0048108C" w:rsidRDefault="00D24E65" w:rsidP="00773FA0">
      <w:pPr>
        <w:pStyle w:val="BodyText"/>
        <w:ind w:firstLine="360"/>
        <w:jc w:val="both"/>
        <w:rPr>
          <w:rFonts w:ascii="Calibri" w:hAnsi="Calibri"/>
          <w:sz w:val="24"/>
          <w:szCs w:val="24"/>
          <w:lang w:val="pt-BR"/>
        </w:rPr>
      </w:pPr>
      <w:r>
        <w:rPr>
          <w:rFonts w:ascii="Calibri" w:hAnsi="Calibri"/>
          <w:sz w:val="24"/>
          <w:szCs w:val="24"/>
          <w:lang w:val="pt-BR"/>
        </w:rPr>
        <w:t>Serão expostos testes para 19</w:t>
      </w:r>
      <w:r w:rsidR="0048108C">
        <w:rPr>
          <w:rFonts w:ascii="Calibri" w:hAnsi="Calibri"/>
          <w:sz w:val="24"/>
          <w:szCs w:val="24"/>
          <w:lang w:val="pt-BR"/>
        </w:rPr>
        <w:t xml:space="preserve"> controles previamente identificados com a adição de uma conclusão geral do trabalho. Primeiramente, n</w:t>
      </w:r>
      <w:r w:rsidR="00EE38D7">
        <w:rPr>
          <w:rFonts w:ascii="Calibri" w:hAnsi="Calibri"/>
          <w:sz w:val="24"/>
          <w:szCs w:val="24"/>
          <w:lang w:val="pt-BR"/>
        </w:rPr>
        <w:t xml:space="preserve">a Seção 1, se explicará </w:t>
      </w:r>
      <w:r w:rsidR="0048108C">
        <w:rPr>
          <w:rFonts w:ascii="Calibri" w:hAnsi="Calibri"/>
          <w:sz w:val="24"/>
          <w:szCs w:val="24"/>
          <w:lang w:val="pt-BR"/>
        </w:rPr>
        <w:t>os métodos utilizados em cada teste para, na Seção 2, expormos o re</w:t>
      </w:r>
      <w:r>
        <w:rPr>
          <w:rFonts w:ascii="Calibri" w:hAnsi="Calibri"/>
          <w:sz w:val="24"/>
          <w:szCs w:val="24"/>
          <w:lang w:val="pt-BR"/>
        </w:rPr>
        <w:t>sultado obtido em cada um dos 19</w:t>
      </w:r>
      <w:r w:rsidR="0048108C">
        <w:rPr>
          <w:rFonts w:ascii="Calibri" w:hAnsi="Calibri"/>
          <w:sz w:val="24"/>
          <w:szCs w:val="24"/>
          <w:lang w:val="pt-BR"/>
        </w:rPr>
        <w:t xml:space="preserve"> testes aplicados em nossa empresa fictícia. </w:t>
      </w:r>
    </w:p>
    <w:p w:rsidR="0048108C" w:rsidRDefault="007F6B6C" w:rsidP="007F6B6C">
      <w:pPr>
        <w:pStyle w:val="BodyText"/>
        <w:ind w:firstLine="360"/>
        <w:jc w:val="both"/>
        <w:rPr>
          <w:rFonts w:ascii="Calibri" w:hAnsi="Calibri"/>
          <w:sz w:val="24"/>
          <w:szCs w:val="24"/>
          <w:lang w:val="pt-BR"/>
        </w:rPr>
      </w:pPr>
      <w:r>
        <w:rPr>
          <w:rFonts w:ascii="Calibri" w:hAnsi="Calibri"/>
          <w:sz w:val="24"/>
          <w:szCs w:val="24"/>
          <w:lang w:val="pt-BR"/>
        </w:rPr>
        <w:t>As formalizações que se seguem, não contemplarão nomes</w:t>
      </w:r>
      <w:r w:rsidR="000E1B0B">
        <w:rPr>
          <w:rFonts w:ascii="Calibri" w:hAnsi="Calibri"/>
          <w:sz w:val="24"/>
          <w:szCs w:val="24"/>
          <w:lang w:val="pt-BR"/>
        </w:rPr>
        <w:t xml:space="preserve"> de pessoas ou ferramentas</w:t>
      </w:r>
      <w:r w:rsidR="001C1E5C">
        <w:rPr>
          <w:rFonts w:ascii="Calibri" w:hAnsi="Calibri"/>
          <w:sz w:val="24"/>
          <w:szCs w:val="24"/>
          <w:lang w:val="pt-BR"/>
        </w:rPr>
        <w:t xml:space="preserve"> específicas</w:t>
      </w:r>
      <w:r w:rsidR="003B4C88">
        <w:rPr>
          <w:rFonts w:ascii="Calibri" w:hAnsi="Calibri"/>
          <w:sz w:val="24"/>
          <w:szCs w:val="24"/>
          <w:lang w:val="pt-BR"/>
        </w:rPr>
        <w:t>, datas,</w:t>
      </w:r>
      <w:r>
        <w:rPr>
          <w:rFonts w:ascii="Calibri" w:hAnsi="Calibri"/>
          <w:sz w:val="24"/>
          <w:szCs w:val="24"/>
          <w:lang w:val="pt-BR"/>
        </w:rPr>
        <w:t xml:space="preserve"> documentos (evidências) externos, com o intuito de preservar a identidade dos envolvidos. </w:t>
      </w:r>
    </w:p>
    <w:p w:rsidR="0048108C" w:rsidRPr="0048108C" w:rsidRDefault="0048108C" w:rsidP="0048108C">
      <w:pPr>
        <w:pStyle w:val="BodyText"/>
        <w:ind w:firstLine="360"/>
        <w:jc w:val="both"/>
        <w:rPr>
          <w:rFonts w:ascii="Calibri" w:hAnsi="Calibri"/>
          <w:b/>
          <w:sz w:val="28"/>
          <w:szCs w:val="28"/>
          <w:lang w:val="pt-BR"/>
        </w:rPr>
      </w:pPr>
    </w:p>
    <w:p w:rsidR="00891B4B" w:rsidRDefault="00EE38D7" w:rsidP="001C1E5C">
      <w:pPr>
        <w:pStyle w:val="BodyText"/>
        <w:numPr>
          <w:ilvl w:val="1"/>
          <w:numId w:val="25"/>
        </w:numPr>
        <w:jc w:val="both"/>
        <w:outlineLvl w:val="1"/>
        <w:rPr>
          <w:rFonts w:ascii="Calibri" w:hAnsi="Calibri"/>
          <w:b/>
          <w:sz w:val="28"/>
          <w:szCs w:val="28"/>
          <w:lang w:val="pt-BR"/>
        </w:rPr>
      </w:pPr>
      <w:bookmarkStart w:id="25" w:name="_Toc327982722"/>
      <w:r>
        <w:rPr>
          <w:rFonts w:ascii="Calibri" w:hAnsi="Calibri"/>
          <w:b/>
          <w:sz w:val="28"/>
          <w:szCs w:val="28"/>
          <w:lang w:val="pt-BR"/>
        </w:rPr>
        <w:t>Definição</w:t>
      </w:r>
      <w:r w:rsidR="0048108C">
        <w:rPr>
          <w:rFonts w:ascii="Calibri" w:hAnsi="Calibri"/>
          <w:b/>
          <w:sz w:val="28"/>
          <w:szCs w:val="28"/>
          <w:lang w:val="pt-BR"/>
        </w:rPr>
        <w:t xml:space="preserve"> dos Test</w:t>
      </w:r>
      <w:r>
        <w:rPr>
          <w:rFonts w:ascii="Calibri" w:hAnsi="Calibri"/>
          <w:b/>
          <w:sz w:val="28"/>
          <w:szCs w:val="28"/>
          <w:lang w:val="pt-BR"/>
        </w:rPr>
        <w:t>es Aplicados na Empresa Fictícia</w:t>
      </w:r>
      <w:bookmarkEnd w:id="25"/>
    </w:p>
    <w:p w:rsidR="00C37F48" w:rsidRDefault="00C37F48" w:rsidP="00C37F48">
      <w:pPr>
        <w:pStyle w:val="BodyText"/>
        <w:ind w:firstLine="435"/>
        <w:jc w:val="both"/>
        <w:rPr>
          <w:rFonts w:ascii="Calibri" w:hAnsi="Calibri"/>
          <w:b/>
          <w:sz w:val="28"/>
          <w:szCs w:val="28"/>
          <w:lang w:val="pt-BR"/>
        </w:rPr>
      </w:pPr>
    </w:p>
    <w:p w:rsidR="00C37F48" w:rsidRDefault="00612163" w:rsidP="00C37F48">
      <w:pPr>
        <w:pStyle w:val="BodyText"/>
        <w:ind w:firstLine="435"/>
        <w:jc w:val="both"/>
        <w:rPr>
          <w:rFonts w:ascii="Calibri" w:hAnsi="Calibri"/>
          <w:sz w:val="24"/>
          <w:szCs w:val="24"/>
          <w:lang w:val="pt-BR"/>
        </w:rPr>
      </w:pPr>
      <w:r>
        <w:rPr>
          <w:rFonts w:ascii="Calibri" w:hAnsi="Calibri"/>
          <w:color w:val="auto"/>
          <w:sz w:val="24"/>
          <w:szCs w:val="24"/>
          <w:lang w:val="pt-BR"/>
        </w:rPr>
        <w:t>Como visto</w:t>
      </w:r>
      <w:r w:rsidR="00725236">
        <w:rPr>
          <w:rFonts w:ascii="Calibri" w:hAnsi="Calibri"/>
          <w:color w:val="auto"/>
          <w:sz w:val="24"/>
          <w:szCs w:val="24"/>
          <w:lang w:val="pt-BR"/>
        </w:rPr>
        <w:t xml:space="preserve"> n</w:t>
      </w:r>
      <w:r w:rsidR="00C37F48">
        <w:rPr>
          <w:rFonts w:ascii="Calibri" w:hAnsi="Calibri"/>
          <w:color w:val="auto"/>
          <w:sz w:val="24"/>
          <w:szCs w:val="24"/>
          <w:lang w:val="pt-BR"/>
        </w:rPr>
        <w:t>a Seção 3.3</w:t>
      </w:r>
      <w:r w:rsidR="00725236">
        <w:rPr>
          <w:rFonts w:ascii="Calibri" w:hAnsi="Calibri"/>
          <w:color w:val="auto"/>
          <w:sz w:val="24"/>
          <w:szCs w:val="24"/>
          <w:lang w:val="pt-BR"/>
        </w:rPr>
        <w:t>,</w:t>
      </w:r>
      <w:r w:rsidR="00856344">
        <w:rPr>
          <w:rFonts w:ascii="Calibri" w:hAnsi="Calibri"/>
          <w:color w:val="auto"/>
          <w:sz w:val="24"/>
          <w:szCs w:val="24"/>
          <w:lang w:val="pt-BR"/>
        </w:rPr>
        <w:t xml:space="preserve"> </w:t>
      </w:r>
      <w:proofErr w:type="gramStart"/>
      <w:r w:rsidR="00C37F48">
        <w:rPr>
          <w:rFonts w:ascii="Calibri" w:hAnsi="Calibri"/>
          <w:sz w:val="24"/>
          <w:szCs w:val="24"/>
          <w:lang w:val="pt-BR"/>
        </w:rPr>
        <w:t>o ISA 315</w:t>
      </w:r>
      <w:proofErr w:type="gramEnd"/>
      <w:r w:rsidR="00C37F48">
        <w:rPr>
          <w:rFonts w:ascii="Calibri" w:hAnsi="Calibri"/>
          <w:sz w:val="24"/>
          <w:szCs w:val="24"/>
          <w:lang w:val="pt-BR"/>
        </w:rPr>
        <w:t xml:space="preserve"> apenas define riscos para a área de TI (vide Seção 3.2) e não controles, cada empresa de auditoria tem a liberdade de auditar essa área como quiser, desde que seus testes avaliem a cobertura dos riscos mencionados no ISA. Dessa forma, foram previamente selecionados para esse trabalho, com uma visão macro do ambiente computacional da empresa fictícia, os 19 controles expostos na Tabela 2. Esses controles foram escolhidos devido a sua relevância dentro do ambiente computacional da empresa em exame e devido a sua cobertura aos riscos descritos no ISA 315.</w:t>
      </w:r>
    </w:p>
    <w:p w:rsidR="00C37F48" w:rsidRDefault="00900517" w:rsidP="00C37F48">
      <w:pPr>
        <w:pStyle w:val="BodyText"/>
        <w:ind w:firstLine="435"/>
        <w:jc w:val="both"/>
        <w:rPr>
          <w:rFonts w:ascii="Calibri" w:hAnsi="Calibri"/>
          <w:sz w:val="24"/>
          <w:szCs w:val="24"/>
          <w:lang w:val="pt-BR"/>
        </w:rPr>
      </w:pPr>
      <w:r>
        <w:rPr>
          <w:rFonts w:ascii="Calibri" w:hAnsi="Calibri"/>
          <w:sz w:val="24"/>
          <w:szCs w:val="24"/>
          <w:lang w:val="pt-BR"/>
        </w:rPr>
        <w:t xml:space="preserve"> Na T</w:t>
      </w:r>
      <w:r w:rsidR="00C37F48">
        <w:rPr>
          <w:rFonts w:ascii="Calibri" w:hAnsi="Calibri"/>
          <w:sz w:val="24"/>
          <w:szCs w:val="24"/>
          <w:lang w:val="pt-BR"/>
        </w:rPr>
        <w:t xml:space="preserve">abela 2, os controles selecionados para teste, estão divididos em </w:t>
      </w:r>
      <w:proofErr w:type="gramStart"/>
      <w:r w:rsidR="00C37F48">
        <w:rPr>
          <w:rFonts w:ascii="Calibri" w:hAnsi="Calibri"/>
          <w:sz w:val="24"/>
          <w:szCs w:val="24"/>
          <w:lang w:val="pt-BR"/>
        </w:rPr>
        <w:t>3</w:t>
      </w:r>
      <w:proofErr w:type="gramEnd"/>
      <w:r w:rsidR="00C37F48">
        <w:rPr>
          <w:rFonts w:ascii="Calibri" w:hAnsi="Calibri"/>
          <w:sz w:val="24"/>
          <w:szCs w:val="24"/>
          <w:lang w:val="pt-BR"/>
        </w:rPr>
        <w:t xml:space="preserve"> domínios ISA: Acesso a Programas e Dados, Mudanças de Programas e Operações Computadorizadas. Não foram definidos controles a serem testados para o domínio de Desenvolvimento de Programas, pois foi identificado que, nessa empresa fictícia, não há desenvolvimento interno de sistemas aplicativos. </w:t>
      </w:r>
    </w:p>
    <w:p w:rsidR="00C37F48" w:rsidRDefault="00C37F48" w:rsidP="00C37F48">
      <w:pPr>
        <w:pStyle w:val="BodyText"/>
        <w:ind w:firstLine="435"/>
        <w:jc w:val="both"/>
        <w:rPr>
          <w:rFonts w:ascii="Calibri" w:hAnsi="Calibri"/>
          <w:color w:val="auto"/>
          <w:sz w:val="24"/>
          <w:szCs w:val="24"/>
          <w:lang w:val="pt-BR"/>
        </w:rPr>
      </w:pPr>
    </w:p>
    <w:p w:rsidR="00C37F48" w:rsidRDefault="00C37F48" w:rsidP="00C37F48">
      <w:pPr>
        <w:pStyle w:val="BodyText"/>
        <w:ind w:firstLine="435"/>
        <w:jc w:val="both"/>
        <w:rPr>
          <w:rFonts w:ascii="Calibri" w:hAnsi="Calibri"/>
          <w:color w:val="auto"/>
          <w:sz w:val="24"/>
          <w:szCs w:val="24"/>
          <w:lang w:val="pt-BR"/>
        </w:rPr>
      </w:pPr>
    </w:p>
    <w:p w:rsidR="00C37F48" w:rsidRDefault="00C37F48" w:rsidP="00C37F48">
      <w:pPr>
        <w:pStyle w:val="BodyText"/>
        <w:ind w:firstLine="435"/>
        <w:jc w:val="both"/>
        <w:rPr>
          <w:rFonts w:ascii="Calibri" w:hAnsi="Calibri"/>
          <w:color w:val="auto"/>
          <w:sz w:val="24"/>
          <w:szCs w:val="24"/>
          <w:lang w:val="pt-BR"/>
        </w:rPr>
      </w:pPr>
    </w:p>
    <w:p w:rsidR="00C37F48" w:rsidRDefault="00C37F48" w:rsidP="00C37F48">
      <w:pPr>
        <w:pStyle w:val="BodyText"/>
        <w:ind w:firstLine="435"/>
        <w:jc w:val="both"/>
        <w:rPr>
          <w:rFonts w:ascii="Calibri" w:hAnsi="Calibri"/>
          <w:color w:val="auto"/>
          <w:sz w:val="24"/>
          <w:szCs w:val="24"/>
          <w:lang w:val="pt-BR"/>
        </w:rPr>
      </w:pPr>
    </w:p>
    <w:p w:rsidR="00856344" w:rsidRDefault="00856344" w:rsidP="00856344">
      <w:pPr>
        <w:pStyle w:val="BodyText"/>
        <w:jc w:val="both"/>
        <w:rPr>
          <w:rFonts w:ascii="Calibri" w:hAnsi="Calibri"/>
          <w:sz w:val="24"/>
          <w:szCs w:val="24"/>
          <w:lang w:val="pt-BR"/>
        </w:rPr>
      </w:pPr>
    </w:p>
    <w:p w:rsidR="00856344" w:rsidRDefault="00856344" w:rsidP="00856344">
      <w:pPr>
        <w:pStyle w:val="BodyText"/>
        <w:jc w:val="both"/>
        <w:rPr>
          <w:rFonts w:ascii="Calibri" w:hAnsi="Calibri"/>
          <w:sz w:val="24"/>
          <w:szCs w:val="24"/>
          <w:lang w:val="pt-BR"/>
        </w:rPr>
      </w:pPr>
      <w:r>
        <w:rPr>
          <w:rFonts w:ascii="Calibri" w:hAnsi="Calibri"/>
          <w:noProof/>
          <w:sz w:val="24"/>
          <w:szCs w:val="24"/>
          <w:lang w:val="pt-BR" w:eastAsia="pt-BR"/>
        </w:rPr>
        <w:lastRenderedPageBreak/>
        <w:drawing>
          <wp:anchor distT="0" distB="0" distL="114300" distR="114300" simplePos="0" relativeHeight="251667456" behindDoc="1" locked="0" layoutInCell="1" allowOverlap="1">
            <wp:simplePos x="0" y="0"/>
            <wp:positionH relativeFrom="column">
              <wp:posOffset>-1229484</wp:posOffset>
            </wp:positionH>
            <wp:positionV relativeFrom="paragraph">
              <wp:posOffset>-199786</wp:posOffset>
            </wp:positionV>
            <wp:extent cx="7414904" cy="2624447"/>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7414904" cy="2624447"/>
                    </a:xfrm>
                    <a:prstGeom prst="rect">
                      <a:avLst/>
                    </a:prstGeom>
                    <a:noFill/>
                    <a:ln w="9525">
                      <a:noFill/>
                      <a:miter lim="800000"/>
                      <a:headEnd/>
                      <a:tailEnd/>
                    </a:ln>
                  </pic:spPr>
                </pic:pic>
              </a:graphicData>
            </a:graphic>
          </wp:anchor>
        </w:drawing>
      </w:r>
    </w:p>
    <w:p w:rsidR="00856344" w:rsidRDefault="00856344" w:rsidP="00856344">
      <w:pPr>
        <w:pStyle w:val="BodyText"/>
        <w:jc w:val="both"/>
        <w:rPr>
          <w:rFonts w:ascii="Calibri" w:hAnsi="Calibri"/>
          <w:sz w:val="24"/>
          <w:szCs w:val="24"/>
          <w:lang w:val="pt-BR"/>
        </w:rPr>
      </w:pPr>
    </w:p>
    <w:p w:rsidR="00856344" w:rsidRDefault="00856344" w:rsidP="00856344">
      <w:pPr>
        <w:pStyle w:val="BodyText"/>
        <w:jc w:val="both"/>
        <w:rPr>
          <w:rFonts w:ascii="Calibri" w:hAnsi="Calibri"/>
          <w:sz w:val="24"/>
          <w:szCs w:val="24"/>
          <w:lang w:val="pt-BR"/>
        </w:rPr>
      </w:pPr>
    </w:p>
    <w:p w:rsidR="00856344" w:rsidRDefault="00856344" w:rsidP="00856344">
      <w:pPr>
        <w:pStyle w:val="BodyText"/>
        <w:jc w:val="both"/>
        <w:rPr>
          <w:rFonts w:ascii="Calibri" w:hAnsi="Calibri"/>
          <w:sz w:val="24"/>
          <w:szCs w:val="24"/>
          <w:lang w:val="pt-BR"/>
        </w:rPr>
      </w:pPr>
    </w:p>
    <w:p w:rsidR="00856344" w:rsidRDefault="00856344" w:rsidP="00856344">
      <w:pPr>
        <w:pStyle w:val="BodyText"/>
        <w:jc w:val="both"/>
        <w:rPr>
          <w:rFonts w:ascii="Calibri" w:hAnsi="Calibri"/>
          <w:sz w:val="24"/>
          <w:szCs w:val="24"/>
          <w:lang w:val="pt-BR"/>
        </w:rPr>
      </w:pPr>
    </w:p>
    <w:p w:rsidR="00856344" w:rsidRDefault="00856344" w:rsidP="00856344">
      <w:pPr>
        <w:pStyle w:val="BodyText"/>
        <w:jc w:val="both"/>
        <w:rPr>
          <w:rFonts w:ascii="Calibri" w:hAnsi="Calibri"/>
          <w:sz w:val="24"/>
          <w:szCs w:val="24"/>
          <w:lang w:val="pt-BR"/>
        </w:rPr>
      </w:pPr>
    </w:p>
    <w:p w:rsidR="00856344" w:rsidRDefault="00856344" w:rsidP="00856344">
      <w:pPr>
        <w:pStyle w:val="BodyText"/>
        <w:jc w:val="both"/>
        <w:rPr>
          <w:rFonts w:ascii="Calibri" w:hAnsi="Calibri"/>
          <w:sz w:val="24"/>
          <w:szCs w:val="24"/>
          <w:lang w:val="pt-BR"/>
        </w:rPr>
      </w:pPr>
    </w:p>
    <w:p w:rsidR="00856344" w:rsidRDefault="00467E2A" w:rsidP="00856344">
      <w:pPr>
        <w:pStyle w:val="BodyText"/>
        <w:jc w:val="both"/>
        <w:rPr>
          <w:rFonts w:ascii="Calibri" w:hAnsi="Calibri"/>
          <w:sz w:val="24"/>
          <w:szCs w:val="24"/>
          <w:lang w:val="pt-BR"/>
        </w:rPr>
      </w:pPr>
      <w:r w:rsidRPr="00467E2A">
        <w:rPr>
          <w:noProof/>
        </w:rPr>
        <w:pict>
          <v:shape id="_x0000_s1030" type="#_x0000_t202" style="position:absolute;left:0;text-align:left;margin-left:-94.9pt;margin-top:16.1pt;width:583.85pt;height:36pt;z-index:251669504" stroked="f">
            <v:textbox inset="0,0,0,0">
              <w:txbxContent>
                <w:p w:rsidR="00AA7317" w:rsidRPr="001564F3" w:rsidRDefault="00AA7317" w:rsidP="00856344">
                  <w:pPr>
                    <w:pStyle w:val="Caption"/>
                    <w:rPr>
                      <w:rFonts w:ascii="Calibri" w:hAnsi="Calibri"/>
                      <w:noProof/>
                      <w:sz w:val="24"/>
                      <w:szCs w:val="24"/>
                    </w:rPr>
                  </w:pPr>
                  <w:bookmarkStart w:id="26" w:name="_Toc330731438"/>
                  <w:proofErr w:type="spellStart"/>
                  <w:r>
                    <w:t>Tabela</w:t>
                  </w:r>
                  <w:proofErr w:type="spellEnd"/>
                  <w:r>
                    <w:t xml:space="preserve"> </w:t>
                  </w:r>
                  <w:fldSimple w:instr=" SEQ Tabela \* ARABIC ">
                    <w:r>
                      <w:rPr>
                        <w:noProof/>
                      </w:rPr>
                      <w:t>2</w:t>
                    </w:r>
                  </w:fldSimple>
                  <w:r>
                    <w:t xml:space="preserve"> - </w:t>
                  </w:r>
                  <w:proofErr w:type="spellStart"/>
                  <w:r>
                    <w:t>Divisão</w:t>
                  </w:r>
                  <w:proofErr w:type="spellEnd"/>
                  <w:r>
                    <w:t xml:space="preserve"> dos </w:t>
                  </w:r>
                  <w:proofErr w:type="spellStart"/>
                  <w:r>
                    <w:t>Controles</w:t>
                  </w:r>
                  <w:proofErr w:type="spellEnd"/>
                  <w:r>
                    <w:t xml:space="preserve"> a </w:t>
                  </w:r>
                  <w:proofErr w:type="spellStart"/>
                  <w:r>
                    <w:t>serem</w:t>
                  </w:r>
                  <w:proofErr w:type="spellEnd"/>
                  <w:r>
                    <w:t xml:space="preserve"> </w:t>
                  </w:r>
                  <w:proofErr w:type="spellStart"/>
                  <w:r>
                    <w:t>Testados</w:t>
                  </w:r>
                  <w:proofErr w:type="spellEnd"/>
                  <w:r>
                    <w:t xml:space="preserve"> entre </w:t>
                  </w:r>
                  <w:proofErr w:type="spellStart"/>
                  <w:r>
                    <w:t>os</w:t>
                  </w:r>
                  <w:proofErr w:type="spellEnd"/>
                  <w:r>
                    <w:t xml:space="preserve"> </w:t>
                  </w:r>
                  <w:proofErr w:type="spellStart"/>
                  <w:r>
                    <w:t>Domínios</w:t>
                  </w:r>
                  <w:proofErr w:type="spellEnd"/>
                  <w:r>
                    <w:rPr>
                      <w:noProof/>
                    </w:rPr>
                    <w:t xml:space="preserve"> do ISA</w:t>
                  </w:r>
                  <w:bookmarkEnd w:id="26"/>
                </w:p>
              </w:txbxContent>
            </v:textbox>
          </v:shape>
        </w:pict>
      </w:r>
    </w:p>
    <w:p w:rsidR="00856344" w:rsidRDefault="00856344" w:rsidP="00856344">
      <w:pPr>
        <w:pStyle w:val="BodyText"/>
        <w:jc w:val="both"/>
        <w:rPr>
          <w:rFonts w:ascii="Calibri" w:hAnsi="Calibri"/>
          <w:sz w:val="24"/>
          <w:szCs w:val="24"/>
          <w:lang w:val="pt-BR"/>
        </w:rPr>
      </w:pPr>
    </w:p>
    <w:p w:rsidR="00856344" w:rsidRDefault="00856344" w:rsidP="00263450">
      <w:pPr>
        <w:pStyle w:val="BodyText"/>
        <w:ind w:left="360"/>
        <w:jc w:val="both"/>
        <w:rPr>
          <w:rFonts w:ascii="Calibri" w:hAnsi="Calibri"/>
          <w:color w:val="auto"/>
          <w:sz w:val="24"/>
          <w:szCs w:val="24"/>
          <w:lang w:val="pt-BR"/>
        </w:rPr>
      </w:pPr>
    </w:p>
    <w:p w:rsidR="00C37F48" w:rsidRDefault="00C37F48" w:rsidP="00C37F48">
      <w:pPr>
        <w:pStyle w:val="BodyText"/>
        <w:ind w:firstLine="435"/>
        <w:jc w:val="both"/>
        <w:rPr>
          <w:rFonts w:ascii="Calibri" w:hAnsi="Calibri"/>
          <w:color w:val="auto"/>
          <w:sz w:val="24"/>
          <w:szCs w:val="24"/>
          <w:lang w:val="pt-BR"/>
        </w:rPr>
      </w:pPr>
      <w:r>
        <w:rPr>
          <w:rFonts w:ascii="Calibri" w:hAnsi="Calibri"/>
          <w:color w:val="auto"/>
          <w:sz w:val="24"/>
          <w:szCs w:val="24"/>
          <w:lang w:val="pt-BR"/>
        </w:rPr>
        <w:t xml:space="preserve">O intuito do nosso trabalho é verificar a eficácia de cada um desses 19 controles </w:t>
      </w:r>
      <w:r w:rsidR="00723F9B">
        <w:rPr>
          <w:rFonts w:ascii="Calibri" w:hAnsi="Calibri"/>
          <w:color w:val="auto"/>
          <w:sz w:val="24"/>
          <w:szCs w:val="24"/>
          <w:lang w:val="pt-BR"/>
        </w:rPr>
        <w:t>de TI. Para verificar esse desempenho, como não existem práticas definidas no ISA 315, relacionaremos as estratégias definidas nas próximas 19 Seções.</w:t>
      </w:r>
    </w:p>
    <w:p w:rsidR="00EE38D7" w:rsidRDefault="00EE38D7" w:rsidP="00EE38D7">
      <w:pPr>
        <w:pStyle w:val="BodyText"/>
        <w:ind w:left="360"/>
        <w:jc w:val="both"/>
        <w:outlineLvl w:val="1"/>
        <w:rPr>
          <w:rFonts w:ascii="Calibri" w:hAnsi="Calibri"/>
          <w:color w:val="FF0000"/>
          <w:sz w:val="24"/>
          <w:szCs w:val="24"/>
          <w:lang w:val="pt-BR"/>
        </w:rPr>
      </w:pPr>
    </w:p>
    <w:p w:rsidR="00EE38D7" w:rsidRDefault="00D24E65" w:rsidP="00174DC4">
      <w:pPr>
        <w:pStyle w:val="BodyText"/>
        <w:numPr>
          <w:ilvl w:val="2"/>
          <w:numId w:val="25"/>
        </w:numPr>
        <w:jc w:val="both"/>
        <w:outlineLvl w:val="2"/>
        <w:rPr>
          <w:rFonts w:ascii="Calibri" w:hAnsi="Calibri"/>
          <w:b/>
          <w:color w:val="auto"/>
          <w:sz w:val="24"/>
          <w:szCs w:val="24"/>
          <w:lang w:val="pt-BR"/>
        </w:rPr>
      </w:pPr>
      <w:r>
        <w:rPr>
          <w:rFonts w:ascii="Calibri" w:hAnsi="Calibri"/>
          <w:b/>
          <w:color w:val="auto"/>
          <w:sz w:val="24"/>
          <w:szCs w:val="24"/>
          <w:lang w:val="pt-BR"/>
        </w:rPr>
        <w:t>Transações Críticas dos Sistemas</w:t>
      </w:r>
    </w:p>
    <w:p w:rsidR="007F75F2" w:rsidRDefault="007F75F2" w:rsidP="007F75F2">
      <w:pPr>
        <w:pStyle w:val="BodyText"/>
        <w:jc w:val="both"/>
        <w:outlineLvl w:val="2"/>
        <w:rPr>
          <w:rFonts w:ascii="Calibri" w:hAnsi="Calibri"/>
          <w:b/>
          <w:color w:val="auto"/>
          <w:sz w:val="24"/>
          <w:szCs w:val="24"/>
          <w:lang w:val="pt-BR"/>
        </w:rPr>
      </w:pPr>
    </w:p>
    <w:p w:rsidR="007F75F2" w:rsidRDefault="007F75F2" w:rsidP="007F75F2">
      <w:pPr>
        <w:pStyle w:val="BodyText"/>
        <w:ind w:firstLine="426"/>
        <w:jc w:val="both"/>
        <w:rPr>
          <w:rFonts w:ascii="Calibri" w:hAnsi="Calibri"/>
          <w:color w:val="auto"/>
          <w:sz w:val="24"/>
          <w:szCs w:val="24"/>
          <w:lang w:val="pt-BR"/>
        </w:rPr>
      </w:pPr>
      <w:r>
        <w:rPr>
          <w:rFonts w:ascii="Calibri" w:hAnsi="Calibri"/>
          <w:color w:val="auto"/>
          <w:sz w:val="24"/>
          <w:szCs w:val="24"/>
          <w:lang w:val="pt-BR"/>
        </w:rPr>
        <w:t>Esse controle, pertencente ao domínio de Acesso a Programas e Dados, busca detectar a realização de transações críticas de um sistema aplicativo por pessoas não autorizadas. Dessa forma, espera-se que em um ambiente tecnológico complexo, pessoas sejam responsáveis por, periodicamente, verificar</w:t>
      </w:r>
      <w:r w:rsidR="001D6877">
        <w:rPr>
          <w:rFonts w:ascii="Calibri" w:hAnsi="Calibri"/>
          <w:color w:val="auto"/>
          <w:sz w:val="24"/>
          <w:szCs w:val="24"/>
          <w:lang w:val="pt-BR"/>
        </w:rPr>
        <w:t xml:space="preserve"> se uma série de transações consideradas críticas pela gerência da empresa só estejam sendo desempenhadas pelas pessoas a elas determinadas.</w:t>
      </w:r>
    </w:p>
    <w:p w:rsidR="001D6877" w:rsidRDefault="001D6877" w:rsidP="007F75F2">
      <w:pPr>
        <w:pStyle w:val="BodyText"/>
        <w:ind w:firstLine="426"/>
        <w:jc w:val="both"/>
        <w:rPr>
          <w:rFonts w:ascii="Calibri" w:hAnsi="Calibri"/>
          <w:color w:val="auto"/>
          <w:sz w:val="24"/>
          <w:szCs w:val="24"/>
          <w:lang w:val="pt-BR"/>
        </w:rPr>
      </w:pPr>
      <w:r>
        <w:rPr>
          <w:rFonts w:ascii="Calibri" w:hAnsi="Calibri"/>
          <w:color w:val="auto"/>
          <w:sz w:val="24"/>
          <w:szCs w:val="24"/>
          <w:lang w:val="pt-BR"/>
        </w:rPr>
        <w:t>Por exemplo, para uma transação de “aprovação de baixa manual de títulos a pagar”, deve-se verificar, periodicamente, se essa transação só está sendo processada por gestores da área financeira da empresa.</w:t>
      </w:r>
    </w:p>
    <w:p w:rsidR="001D6877" w:rsidRPr="001D6877" w:rsidRDefault="001D6877" w:rsidP="007F75F2">
      <w:pPr>
        <w:pStyle w:val="BodyText"/>
        <w:ind w:firstLine="426"/>
        <w:jc w:val="both"/>
        <w:rPr>
          <w:rFonts w:ascii="Calibri" w:hAnsi="Calibri"/>
          <w:color w:val="auto"/>
          <w:sz w:val="24"/>
          <w:szCs w:val="24"/>
          <w:lang w:val="pt-BR"/>
        </w:rPr>
      </w:pPr>
      <w:r>
        <w:rPr>
          <w:rFonts w:ascii="Calibri" w:hAnsi="Calibri"/>
          <w:color w:val="auto"/>
          <w:sz w:val="24"/>
          <w:szCs w:val="24"/>
          <w:lang w:val="pt-BR"/>
        </w:rPr>
        <w:t xml:space="preserve">Para testarmos a eficácia desse controle em nossa empresa fictícia, basta indagarmos pessoas responsáveis pelo sistema aplicativo sobre a realização dessa atividade. Nessa indagação, primeiramente temos que verificar se o sistema permite esse monitoramento através do que chamamos de </w:t>
      </w:r>
      <w:proofErr w:type="spellStart"/>
      <w:r>
        <w:rPr>
          <w:rFonts w:ascii="Calibri" w:hAnsi="Calibri"/>
          <w:i/>
          <w:color w:val="auto"/>
          <w:sz w:val="24"/>
          <w:szCs w:val="24"/>
          <w:lang w:val="pt-BR"/>
        </w:rPr>
        <w:t>log</w:t>
      </w:r>
      <w:proofErr w:type="spellEnd"/>
      <w:r>
        <w:rPr>
          <w:rFonts w:ascii="Calibri" w:hAnsi="Calibri"/>
          <w:color w:val="auto"/>
          <w:sz w:val="24"/>
          <w:szCs w:val="24"/>
          <w:lang w:val="pt-BR"/>
        </w:rPr>
        <w:t xml:space="preserve"> (textos que registram o processamento do sistema). Depois, temos que </w:t>
      </w:r>
      <w:r w:rsidR="00DB4C06">
        <w:rPr>
          <w:rFonts w:ascii="Calibri" w:hAnsi="Calibri"/>
          <w:color w:val="auto"/>
          <w:sz w:val="24"/>
          <w:szCs w:val="24"/>
          <w:lang w:val="pt-BR"/>
        </w:rPr>
        <w:t>questionar</w:t>
      </w:r>
      <w:r>
        <w:rPr>
          <w:rFonts w:ascii="Calibri" w:hAnsi="Calibri"/>
          <w:color w:val="auto"/>
          <w:sz w:val="24"/>
          <w:szCs w:val="24"/>
          <w:lang w:val="pt-BR"/>
        </w:rPr>
        <w:t xml:space="preserve"> os responsáveis se esses </w:t>
      </w:r>
      <w:proofErr w:type="spellStart"/>
      <w:r>
        <w:rPr>
          <w:rFonts w:ascii="Calibri" w:hAnsi="Calibri"/>
          <w:i/>
          <w:color w:val="auto"/>
          <w:sz w:val="24"/>
          <w:szCs w:val="24"/>
          <w:lang w:val="pt-BR"/>
        </w:rPr>
        <w:t>logs</w:t>
      </w:r>
      <w:proofErr w:type="spellEnd"/>
      <w:r>
        <w:rPr>
          <w:rFonts w:ascii="Calibri" w:hAnsi="Calibri"/>
          <w:i/>
          <w:color w:val="auto"/>
          <w:sz w:val="24"/>
          <w:szCs w:val="24"/>
          <w:lang w:val="pt-BR"/>
        </w:rPr>
        <w:t xml:space="preserve"> </w:t>
      </w:r>
      <w:r>
        <w:rPr>
          <w:rFonts w:ascii="Calibri" w:hAnsi="Calibri"/>
          <w:color w:val="auto"/>
          <w:sz w:val="24"/>
          <w:szCs w:val="24"/>
          <w:lang w:val="pt-BR"/>
        </w:rPr>
        <w:t>são utilizados para o monitoramento (com evidência de sua realização).</w:t>
      </w:r>
    </w:p>
    <w:p w:rsidR="00D24E65" w:rsidRDefault="00D24E65" w:rsidP="00174DC4">
      <w:pPr>
        <w:pStyle w:val="BodyText"/>
        <w:numPr>
          <w:ilvl w:val="2"/>
          <w:numId w:val="25"/>
        </w:numPr>
        <w:jc w:val="both"/>
        <w:outlineLvl w:val="2"/>
        <w:rPr>
          <w:rFonts w:ascii="Calibri" w:hAnsi="Calibri"/>
          <w:b/>
          <w:color w:val="auto"/>
          <w:sz w:val="24"/>
          <w:szCs w:val="24"/>
          <w:lang w:val="pt-BR"/>
        </w:rPr>
      </w:pPr>
      <w:r>
        <w:rPr>
          <w:rFonts w:ascii="Calibri" w:hAnsi="Calibri"/>
          <w:b/>
          <w:color w:val="auto"/>
          <w:sz w:val="24"/>
          <w:szCs w:val="24"/>
          <w:lang w:val="pt-BR"/>
        </w:rPr>
        <w:lastRenderedPageBreak/>
        <w:t>Parametrização de Senhas dos Aplicativos</w:t>
      </w:r>
    </w:p>
    <w:p w:rsidR="00DB4C06" w:rsidRDefault="00DB4C06" w:rsidP="00DB4C06">
      <w:pPr>
        <w:pStyle w:val="BodyText"/>
        <w:jc w:val="both"/>
        <w:outlineLvl w:val="2"/>
        <w:rPr>
          <w:rFonts w:ascii="Calibri" w:hAnsi="Calibri"/>
          <w:b/>
          <w:color w:val="auto"/>
          <w:sz w:val="24"/>
          <w:szCs w:val="24"/>
          <w:lang w:val="pt-BR"/>
        </w:rPr>
      </w:pPr>
    </w:p>
    <w:p w:rsidR="00DB4C06" w:rsidRDefault="00DB4C06" w:rsidP="00DB4C06">
      <w:pPr>
        <w:pStyle w:val="BodyText"/>
        <w:ind w:firstLine="426"/>
        <w:jc w:val="both"/>
        <w:rPr>
          <w:rFonts w:ascii="Calibri" w:hAnsi="Calibri"/>
          <w:color w:val="auto"/>
          <w:sz w:val="24"/>
          <w:szCs w:val="24"/>
          <w:lang w:val="pt-BR"/>
        </w:rPr>
      </w:pPr>
      <w:r>
        <w:rPr>
          <w:rFonts w:ascii="Calibri" w:hAnsi="Calibri"/>
          <w:color w:val="auto"/>
          <w:sz w:val="24"/>
          <w:szCs w:val="24"/>
          <w:lang w:val="pt-BR"/>
        </w:rPr>
        <w:t>Esse controle, pertencente ao domínio de Acesso a Programas e Dados, busca dificultar, ao máximo, a possibilidade que sistemas sejam acessados por pessoas não autorizadas. Como muitos usuários costumam escolher senhas muito simples, há, nos sistemas modernos, como restringir a complexidade de suas senhas através de alguns parâmetros.</w:t>
      </w:r>
    </w:p>
    <w:p w:rsidR="00DB4C06" w:rsidRDefault="00DB4C06" w:rsidP="00DB4C06">
      <w:pPr>
        <w:pStyle w:val="BodyText"/>
        <w:ind w:firstLine="426"/>
        <w:jc w:val="both"/>
        <w:rPr>
          <w:rFonts w:ascii="Calibri" w:hAnsi="Calibri"/>
          <w:color w:val="auto"/>
          <w:sz w:val="24"/>
          <w:szCs w:val="24"/>
          <w:lang w:val="pt-BR"/>
        </w:rPr>
      </w:pPr>
      <w:r>
        <w:rPr>
          <w:rFonts w:ascii="Calibri" w:hAnsi="Calibri"/>
          <w:color w:val="auto"/>
          <w:sz w:val="24"/>
          <w:szCs w:val="24"/>
          <w:lang w:val="pt-BR"/>
        </w:rPr>
        <w:t>Por exemplo, limitar o tamanho mínimo da senha, fazer com que o usuários sempre estejam mudando suas senhas para novos conjuntos de caracteres, bloquear usuários com tentativas repetidas de acesso sem sucesso e definir a complexidade das senhas (uso de maiúsculas, números e caracteres especiais) são alguns parâmetros de senha que podem ser configurados nos sistemas de informação.</w:t>
      </w:r>
    </w:p>
    <w:p w:rsidR="00DB4C06" w:rsidRDefault="00DB4C06" w:rsidP="00DB4C06">
      <w:pPr>
        <w:pStyle w:val="BodyText"/>
        <w:ind w:firstLine="426"/>
        <w:jc w:val="both"/>
        <w:rPr>
          <w:rFonts w:ascii="Calibri" w:hAnsi="Calibri"/>
          <w:color w:val="auto"/>
          <w:sz w:val="24"/>
          <w:szCs w:val="24"/>
          <w:lang w:val="pt-BR"/>
        </w:rPr>
      </w:pPr>
      <w:r>
        <w:rPr>
          <w:rFonts w:ascii="Calibri" w:hAnsi="Calibri"/>
          <w:color w:val="auto"/>
          <w:sz w:val="24"/>
          <w:szCs w:val="24"/>
          <w:lang w:val="pt-BR"/>
        </w:rPr>
        <w:t>Para testarmos a eficácia de um controle desse tipo, basta verificar a tela de opções do sistema em questão e relacionarmos a política de senhas da empresa.</w:t>
      </w:r>
    </w:p>
    <w:p w:rsidR="00DB4C06" w:rsidRDefault="00DB4C06" w:rsidP="00DB4C06">
      <w:pPr>
        <w:pStyle w:val="BodyText"/>
        <w:jc w:val="both"/>
        <w:outlineLvl w:val="2"/>
        <w:rPr>
          <w:rFonts w:ascii="Calibri" w:hAnsi="Calibri"/>
          <w:b/>
          <w:color w:val="auto"/>
          <w:sz w:val="24"/>
          <w:szCs w:val="24"/>
          <w:lang w:val="pt-BR"/>
        </w:rPr>
      </w:pPr>
    </w:p>
    <w:p w:rsidR="00D24E65" w:rsidRDefault="00D24E65" w:rsidP="00174DC4">
      <w:pPr>
        <w:pStyle w:val="BodyText"/>
        <w:numPr>
          <w:ilvl w:val="2"/>
          <w:numId w:val="25"/>
        </w:numPr>
        <w:jc w:val="both"/>
        <w:outlineLvl w:val="2"/>
        <w:rPr>
          <w:rFonts w:ascii="Calibri" w:hAnsi="Calibri"/>
          <w:b/>
          <w:color w:val="auto"/>
          <w:sz w:val="24"/>
          <w:szCs w:val="24"/>
          <w:lang w:val="pt-BR"/>
        </w:rPr>
      </w:pPr>
      <w:r>
        <w:rPr>
          <w:rFonts w:ascii="Calibri" w:hAnsi="Calibri"/>
          <w:b/>
          <w:color w:val="auto"/>
          <w:sz w:val="24"/>
          <w:szCs w:val="24"/>
          <w:lang w:val="pt-BR"/>
        </w:rPr>
        <w:t>Revisão dos Perfis de Acesso dos Usuários</w:t>
      </w:r>
    </w:p>
    <w:p w:rsidR="007A4E8F" w:rsidRDefault="007A4E8F" w:rsidP="007A4E8F">
      <w:pPr>
        <w:pStyle w:val="BodyText"/>
        <w:jc w:val="both"/>
        <w:outlineLvl w:val="2"/>
        <w:rPr>
          <w:rFonts w:ascii="Calibri" w:hAnsi="Calibri"/>
          <w:b/>
          <w:color w:val="auto"/>
          <w:sz w:val="24"/>
          <w:szCs w:val="24"/>
          <w:lang w:val="pt-BR"/>
        </w:rPr>
      </w:pPr>
    </w:p>
    <w:p w:rsidR="007A4E8F" w:rsidRDefault="007A4E8F" w:rsidP="007A4E8F">
      <w:pPr>
        <w:pStyle w:val="BodyText"/>
        <w:ind w:firstLine="426"/>
        <w:jc w:val="both"/>
        <w:rPr>
          <w:rFonts w:ascii="Calibri" w:hAnsi="Calibri"/>
          <w:color w:val="auto"/>
          <w:sz w:val="24"/>
          <w:szCs w:val="24"/>
          <w:lang w:val="pt-BR"/>
        </w:rPr>
      </w:pPr>
      <w:r w:rsidRPr="00DB4C06">
        <w:rPr>
          <w:rFonts w:ascii="Calibri" w:hAnsi="Calibri"/>
          <w:color w:val="auto"/>
          <w:sz w:val="24"/>
          <w:szCs w:val="24"/>
          <w:lang w:val="pt-BR"/>
        </w:rPr>
        <w:t>Esse controle</w:t>
      </w:r>
      <w:r>
        <w:rPr>
          <w:rFonts w:ascii="Calibri" w:hAnsi="Calibri"/>
          <w:color w:val="auto"/>
          <w:sz w:val="24"/>
          <w:szCs w:val="24"/>
          <w:lang w:val="pt-BR"/>
        </w:rPr>
        <w:t xml:space="preserve">, pertencente ao domínio de Acesso a Programas e Dados, busca garantir que os acessos dos usuários no sistema de informação utilizado sejam revisados. É bastante claro que usuários de um sistema de informação complexo e integrador de diferentes áreas não devem ter acesso a todas as transações possíveis do sistema. </w:t>
      </w:r>
    </w:p>
    <w:p w:rsidR="007A4E8F" w:rsidRDefault="007A4E8F" w:rsidP="007A4E8F">
      <w:pPr>
        <w:pStyle w:val="BodyText"/>
        <w:ind w:firstLine="426"/>
        <w:jc w:val="both"/>
        <w:rPr>
          <w:rFonts w:ascii="Calibri" w:hAnsi="Calibri"/>
          <w:color w:val="auto"/>
          <w:sz w:val="24"/>
          <w:szCs w:val="24"/>
          <w:lang w:val="pt-BR"/>
        </w:rPr>
      </w:pPr>
      <w:r>
        <w:rPr>
          <w:rFonts w:ascii="Calibri" w:hAnsi="Calibri"/>
          <w:color w:val="auto"/>
          <w:sz w:val="24"/>
          <w:szCs w:val="24"/>
          <w:lang w:val="pt-BR"/>
        </w:rPr>
        <w:t xml:space="preserve">Por exemplo, não faz sentido que a própria pessoa que realizou uma transação de solicitação de reembolso no sistema a aprove. Devido </w:t>
      </w:r>
      <w:proofErr w:type="gramStart"/>
      <w:r>
        <w:rPr>
          <w:rFonts w:ascii="Calibri" w:hAnsi="Calibri"/>
          <w:color w:val="auto"/>
          <w:sz w:val="24"/>
          <w:szCs w:val="24"/>
          <w:lang w:val="pt-BR"/>
        </w:rPr>
        <w:t>a</w:t>
      </w:r>
      <w:proofErr w:type="gramEnd"/>
      <w:r>
        <w:rPr>
          <w:rFonts w:ascii="Calibri" w:hAnsi="Calibri"/>
          <w:color w:val="auto"/>
          <w:sz w:val="24"/>
          <w:szCs w:val="24"/>
          <w:lang w:val="pt-BR"/>
        </w:rPr>
        <w:t xml:space="preserve"> concessão de acessos a transações nas empresas ser bastante dinâmica e mutável, recomenda-se como uma boa prática de mercado estar sempre revisando os acessos dos usuários.</w:t>
      </w:r>
    </w:p>
    <w:p w:rsidR="007A4E8F" w:rsidRPr="00DB4C06" w:rsidRDefault="007A4E8F" w:rsidP="007A4E8F">
      <w:pPr>
        <w:pStyle w:val="BodyText"/>
        <w:ind w:firstLine="426"/>
        <w:jc w:val="both"/>
        <w:rPr>
          <w:rFonts w:ascii="Calibri" w:hAnsi="Calibri"/>
          <w:color w:val="auto"/>
          <w:sz w:val="24"/>
          <w:szCs w:val="24"/>
          <w:lang w:val="pt-BR"/>
        </w:rPr>
      </w:pPr>
      <w:r>
        <w:rPr>
          <w:rFonts w:ascii="Calibri" w:hAnsi="Calibri"/>
          <w:color w:val="auto"/>
          <w:sz w:val="24"/>
          <w:szCs w:val="24"/>
          <w:lang w:val="pt-BR"/>
        </w:rPr>
        <w:t xml:space="preserve">Para testarmos a eficácia desse controle </w:t>
      </w:r>
      <w:proofErr w:type="gramStart"/>
      <w:r>
        <w:rPr>
          <w:rFonts w:ascii="Calibri" w:hAnsi="Calibri"/>
          <w:color w:val="auto"/>
          <w:sz w:val="24"/>
          <w:szCs w:val="24"/>
          <w:lang w:val="pt-BR"/>
        </w:rPr>
        <w:t>basta,</w:t>
      </w:r>
      <w:proofErr w:type="gramEnd"/>
      <w:r>
        <w:rPr>
          <w:rFonts w:ascii="Calibri" w:hAnsi="Calibri"/>
          <w:color w:val="auto"/>
          <w:sz w:val="24"/>
          <w:szCs w:val="24"/>
          <w:lang w:val="pt-BR"/>
        </w:rPr>
        <w:t xml:space="preserve"> em conversa com a área de TI da empresa em exame, entender se existe algum processo periódico desse tipo, obtendo evidências da realização.</w:t>
      </w:r>
    </w:p>
    <w:p w:rsidR="007A4E8F" w:rsidRDefault="007A4E8F" w:rsidP="007A4E8F">
      <w:pPr>
        <w:pStyle w:val="BodyText"/>
        <w:jc w:val="both"/>
        <w:outlineLvl w:val="2"/>
        <w:rPr>
          <w:rFonts w:ascii="Calibri" w:hAnsi="Calibri"/>
          <w:b/>
          <w:color w:val="auto"/>
          <w:sz w:val="24"/>
          <w:szCs w:val="24"/>
          <w:lang w:val="pt-BR"/>
        </w:rPr>
      </w:pPr>
    </w:p>
    <w:p w:rsidR="007A4E8F" w:rsidRDefault="007A4E8F" w:rsidP="00174DC4">
      <w:pPr>
        <w:pStyle w:val="BodyText"/>
        <w:numPr>
          <w:ilvl w:val="2"/>
          <w:numId w:val="25"/>
        </w:numPr>
        <w:jc w:val="both"/>
        <w:outlineLvl w:val="2"/>
        <w:rPr>
          <w:rFonts w:ascii="Calibri" w:hAnsi="Calibri"/>
          <w:b/>
          <w:color w:val="auto"/>
          <w:sz w:val="24"/>
          <w:szCs w:val="24"/>
          <w:lang w:val="pt-BR"/>
        </w:rPr>
      </w:pPr>
      <w:r>
        <w:rPr>
          <w:rFonts w:ascii="Calibri" w:hAnsi="Calibri"/>
          <w:b/>
          <w:color w:val="auto"/>
          <w:sz w:val="24"/>
          <w:szCs w:val="24"/>
          <w:lang w:val="pt-BR"/>
        </w:rPr>
        <w:t>Revogação de Acessos à Aplicação</w:t>
      </w:r>
    </w:p>
    <w:p w:rsidR="00DB4C06" w:rsidRDefault="00DB4C06" w:rsidP="00DB4C06">
      <w:pPr>
        <w:pStyle w:val="BodyText"/>
        <w:jc w:val="both"/>
        <w:outlineLvl w:val="2"/>
        <w:rPr>
          <w:rFonts w:ascii="Calibri" w:hAnsi="Calibri"/>
          <w:b/>
          <w:color w:val="auto"/>
          <w:sz w:val="24"/>
          <w:szCs w:val="24"/>
          <w:lang w:val="pt-BR"/>
        </w:rPr>
      </w:pPr>
    </w:p>
    <w:p w:rsidR="007A4E8F" w:rsidRDefault="007A4E8F" w:rsidP="007A4E8F">
      <w:pPr>
        <w:pStyle w:val="BodyText"/>
        <w:ind w:firstLine="426"/>
        <w:jc w:val="both"/>
        <w:outlineLvl w:val="2"/>
        <w:rPr>
          <w:rFonts w:ascii="Calibri" w:hAnsi="Calibri"/>
          <w:color w:val="auto"/>
          <w:sz w:val="24"/>
          <w:szCs w:val="24"/>
          <w:lang w:val="pt-BR"/>
        </w:rPr>
      </w:pPr>
      <w:r>
        <w:rPr>
          <w:rFonts w:ascii="Calibri" w:hAnsi="Calibri"/>
          <w:color w:val="auto"/>
          <w:sz w:val="24"/>
          <w:szCs w:val="24"/>
          <w:lang w:val="pt-BR"/>
        </w:rPr>
        <w:t xml:space="preserve">Esse controle, pertencente ao domínio de Acesso a Programas e Dados, busca que não existam no sistema de informação usuários genéricos (usuários utilizados </w:t>
      </w:r>
      <w:r>
        <w:rPr>
          <w:rFonts w:ascii="Calibri" w:hAnsi="Calibri"/>
          <w:color w:val="auto"/>
          <w:sz w:val="24"/>
          <w:szCs w:val="24"/>
          <w:lang w:val="pt-BR"/>
        </w:rPr>
        <w:lastRenderedPageBreak/>
        <w:t>por mais de uma pessoa), usuários desconhecidos da empresa, usuários duplicados e usuários que já foram desligados da empresa.</w:t>
      </w:r>
    </w:p>
    <w:p w:rsidR="007A4E8F" w:rsidRDefault="007A4E8F" w:rsidP="007A4E8F">
      <w:pPr>
        <w:pStyle w:val="BodyText"/>
        <w:ind w:firstLine="426"/>
        <w:jc w:val="both"/>
        <w:outlineLvl w:val="2"/>
        <w:rPr>
          <w:rFonts w:ascii="Calibri" w:hAnsi="Calibri"/>
          <w:color w:val="auto"/>
          <w:sz w:val="24"/>
          <w:szCs w:val="24"/>
          <w:lang w:val="pt-BR"/>
        </w:rPr>
      </w:pPr>
      <w:r>
        <w:rPr>
          <w:rFonts w:ascii="Calibri" w:hAnsi="Calibri"/>
          <w:color w:val="auto"/>
          <w:sz w:val="24"/>
          <w:szCs w:val="24"/>
          <w:lang w:val="pt-BR"/>
        </w:rPr>
        <w:t>As melhores práticas do mercado dizem que a exis</w:t>
      </w:r>
      <w:r w:rsidR="001F301D">
        <w:rPr>
          <w:rFonts w:ascii="Calibri" w:hAnsi="Calibri"/>
          <w:color w:val="auto"/>
          <w:sz w:val="24"/>
          <w:szCs w:val="24"/>
          <w:lang w:val="pt-BR"/>
        </w:rPr>
        <w:t>tência desses usuários acarreta</w:t>
      </w:r>
      <w:r>
        <w:rPr>
          <w:rFonts w:ascii="Calibri" w:hAnsi="Calibri"/>
          <w:color w:val="auto"/>
          <w:sz w:val="24"/>
          <w:szCs w:val="24"/>
          <w:lang w:val="pt-BR"/>
        </w:rPr>
        <w:t xml:space="preserve"> riscos de processamentos </w:t>
      </w:r>
      <w:r w:rsidR="001F301D">
        <w:rPr>
          <w:rFonts w:ascii="Calibri" w:hAnsi="Calibri"/>
          <w:color w:val="auto"/>
          <w:sz w:val="24"/>
          <w:szCs w:val="24"/>
          <w:lang w:val="pt-BR"/>
        </w:rPr>
        <w:t xml:space="preserve">cujos autores </w:t>
      </w:r>
      <w:r>
        <w:rPr>
          <w:rFonts w:ascii="Calibri" w:hAnsi="Calibri"/>
          <w:color w:val="auto"/>
          <w:sz w:val="24"/>
          <w:szCs w:val="24"/>
          <w:lang w:val="pt-BR"/>
        </w:rPr>
        <w:t xml:space="preserve">não </w:t>
      </w:r>
      <w:r w:rsidR="001F301D">
        <w:rPr>
          <w:rFonts w:ascii="Calibri" w:hAnsi="Calibri"/>
          <w:color w:val="auto"/>
          <w:sz w:val="24"/>
          <w:szCs w:val="24"/>
          <w:lang w:val="pt-BR"/>
        </w:rPr>
        <w:t>podem ser identificados</w:t>
      </w:r>
      <w:r>
        <w:rPr>
          <w:rFonts w:ascii="Calibri" w:hAnsi="Calibri"/>
          <w:color w:val="auto"/>
          <w:sz w:val="24"/>
          <w:szCs w:val="24"/>
          <w:lang w:val="pt-BR"/>
        </w:rPr>
        <w:t xml:space="preserve"> pela empresa</w:t>
      </w:r>
      <w:r w:rsidR="001F301D">
        <w:rPr>
          <w:rFonts w:ascii="Calibri" w:hAnsi="Calibri"/>
          <w:color w:val="auto"/>
          <w:sz w:val="24"/>
          <w:szCs w:val="24"/>
          <w:lang w:val="pt-BR"/>
        </w:rPr>
        <w:t xml:space="preserve"> em exame.</w:t>
      </w:r>
    </w:p>
    <w:p w:rsidR="001F301D" w:rsidRDefault="001F301D" w:rsidP="007A4E8F">
      <w:pPr>
        <w:pStyle w:val="BodyText"/>
        <w:ind w:firstLine="426"/>
        <w:jc w:val="both"/>
        <w:outlineLvl w:val="2"/>
        <w:rPr>
          <w:rFonts w:ascii="Calibri" w:hAnsi="Calibri"/>
          <w:color w:val="auto"/>
          <w:sz w:val="24"/>
          <w:szCs w:val="24"/>
          <w:lang w:val="pt-BR"/>
        </w:rPr>
      </w:pPr>
      <w:r>
        <w:rPr>
          <w:rFonts w:ascii="Calibri" w:hAnsi="Calibri"/>
          <w:color w:val="auto"/>
          <w:sz w:val="24"/>
          <w:szCs w:val="24"/>
          <w:lang w:val="pt-BR"/>
        </w:rPr>
        <w:t>Para testarmos a eficácia desse controle, podemos obter uma listagem de funcionários ativos e desligados da empresa em exame e realizarmos uma análise dos usuários do sistema de informação em planilha eletrônica.</w:t>
      </w:r>
    </w:p>
    <w:p w:rsidR="00DB4C06" w:rsidRDefault="00DB4C06" w:rsidP="00DB4C06">
      <w:pPr>
        <w:pStyle w:val="BodyText"/>
        <w:jc w:val="both"/>
        <w:outlineLvl w:val="2"/>
        <w:rPr>
          <w:rFonts w:ascii="Calibri" w:hAnsi="Calibri"/>
          <w:b/>
          <w:color w:val="auto"/>
          <w:sz w:val="24"/>
          <w:szCs w:val="24"/>
          <w:lang w:val="pt-BR"/>
        </w:rPr>
      </w:pPr>
    </w:p>
    <w:p w:rsidR="00D24E65" w:rsidRDefault="00D24E65" w:rsidP="00174DC4">
      <w:pPr>
        <w:pStyle w:val="BodyText"/>
        <w:numPr>
          <w:ilvl w:val="2"/>
          <w:numId w:val="25"/>
        </w:numPr>
        <w:jc w:val="both"/>
        <w:outlineLvl w:val="2"/>
        <w:rPr>
          <w:rFonts w:ascii="Calibri" w:hAnsi="Calibri"/>
          <w:b/>
          <w:color w:val="auto"/>
          <w:sz w:val="24"/>
          <w:szCs w:val="24"/>
          <w:lang w:val="pt-BR"/>
        </w:rPr>
      </w:pPr>
      <w:r>
        <w:rPr>
          <w:rFonts w:ascii="Calibri" w:hAnsi="Calibri"/>
          <w:b/>
          <w:color w:val="auto"/>
          <w:sz w:val="24"/>
          <w:szCs w:val="24"/>
          <w:lang w:val="pt-BR"/>
        </w:rPr>
        <w:t xml:space="preserve">Monitoramento de </w:t>
      </w:r>
      <w:proofErr w:type="spellStart"/>
      <w:r w:rsidRPr="00D24E65">
        <w:rPr>
          <w:rFonts w:ascii="Calibri" w:hAnsi="Calibri"/>
          <w:b/>
          <w:i/>
          <w:color w:val="auto"/>
          <w:sz w:val="24"/>
          <w:szCs w:val="24"/>
          <w:lang w:val="pt-BR"/>
        </w:rPr>
        <w:t>Log</w:t>
      </w:r>
      <w:proofErr w:type="spellEnd"/>
      <w:r>
        <w:rPr>
          <w:rFonts w:ascii="Calibri" w:hAnsi="Calibri"/>
          <w:b/>
          <w:i/>
          <w:color w:val="auto"/>
          <w:sz w:val="24"/>
          <w:szCs w:val="24"/>
          <w:lang w:val="pt-BR"/>
        </w:rPr>
        <w:t xml:space="preserve"> </w:t>
      </w:r>
      <w:r>
        <w:rPr>
          <w:rFonts w:ascii="Calibri" w:hAnsi="Calibri"/>
          <w:b/>
          <w:color w:val="auto"/>
          <w:sz w:val="24"/>
          <w:szCs w:val="24"/>
          <w:lang w:val="pt-BR"/>
        </w:rPr>
        <w:t>do Banco de Dados</w:t>
      </w:r>
    </w:p>
    <w:p w:rsidR="007A4E8F" w:rsidRDefault="007A4E8F" w:rsidP="007A4E8F">
      <w:pPr>
        <w:pStyle w:val="BodyText"/>
        <w:jc w:val="both"/>
        <w:outlineLvl w:val="2"/>
        <w:rPr>
          <w:rFonts w:ascii="Calibri" w:hAnsi="Calibri"/>
          <w:b/>
          <w:color w:val="auto"/>
          <w:sz w:val="24"/>
          <w:szCs w:val="24"/>
          <w:lang w:val="pt-BR"/>
        </w:rPr>
      </w:pPr>
    </w:p>
    <w:p w:rsidR="007A4E8F" w:rsidRDefault="007A4E8F" w:rsidP="007A4E8F">
      <w:pPr>
        <w:pStyle w:val="BodyText"/>
        <w:ind w:firstLine="426"/>
        <w:jc w:val="both"/>
        <w:outlineLvl w:val="2"/>
        <w:rPr>
          <w:rFonts w:ascii="Calibri" w:hAnsi="Calibri"/>
          <w:color w:val="auto"/>
          <w:sz w:val="24"/>
          <w:szCs w:val="24"/>
          <w:lang w:val="pt-BR"/>
        </w:rPr>
      </w:pPr>
      <w:r w:rsidRPr="007A4E8F">
        <w:rPr>
          <w:rFonts w:ascii="Calibri" w:hAnsi="Calibri"/>
          <w:color w:val="auto"/>
          <w:sz w:val="24"/>
          <w:szCs w:val="24"/>
          <w:lang w:val="pt-BR"/>
        </w:rPr>
        <w:t>Esse controle</w:t>
      </w:r>
      <w:r>
        <w:rPr>
          <w:rFonts w:ascii="Calibri" w:hAnsi="Calibri"/>
          <w:color w:val="auto"/>
          <w:sz w:val="24"/>
          <w:szCs w:val="24"/>
          <w:lang w:val="pt-BR"/>
        </w:rPr>
        <w:t>, pertencente ao domínio de Acesso a Programas e Dados, funciona de maneira bastante semelhante e possui os mesmos princípios do controle descrito na Seção 5.1.1. A única diferença entre os dois é que o primeiro funciona no nível da aplicação e esse funciona no nível da base de dados, se considerarmos uma arquitetura de sistemas de informação tradicional.</w:t>
      </w:r>
    </w:p>
    <w:p w:rsidR="007A4E8F" w:rsidRDefault="007A4E8F" w:rsidP="007A4E8F">
      <w:pPr>
        <w:pStyle w:val="BodyText"/>
        <w:ind w:firstLine="426"/>
        <w:jc w:val="both"/>
        <w:outlineLvl w:val="2"/>
        <w:rPr>
          <w:rFonts w:ascii="Calibri" w:hAnsi="Calibri"/>
          <w:color w:val="auto"/>
          <w:sz w:val="24"/>
          <w:szCs w:val="24"/>
          <w:lang w:val="pt-BR"/>
        </w:rPr>
      </w:pPr>
      <w:r>
        <w:rPr>
          <w:rFonts w:ascii="Calibri" w:hAnsi="Calibri"/>
          <w:color w:val="auto"/>
          <w:sz w:val="24"/>
          <w:szCs w:val="24"/>
          <w:lang w:val="pt-BR"/>
        </w:rPr>
        <w:t>Como nos sistemas de informação, muitos usuários possuem acesso para editar informações diretamente na base de dados, temos que nos precaver que isso não acontece por pessoas não autorizadas. Por causa disso deve existir um forte monitoramento dessa atividade.</w:t>
      </w:r>
    </w:p>
    <w:p w:rsidR="007A4E8F" w:rsidRPr="001D6877" w:rsidRDefault="007A4E8F" w:rsidP="007A4E8F">
      <w:pPr>
        <w:pStyle w:val="BodyText"/>
        <w:ind w:firstLine="426"/>
        <w:jc w:val="both"/>
        <w:rPr>
          <w:rFonts w:ascii="Calibri" w:hAnsi="Calibri"/>
          <w:color w:val="auto"/>
          <w:sz w:val="24"/>
          <w:szCs w:val="24"/>
          <w:lang w:val="pt-BR"/>
        </w:rPr>
      </w:pPr>
      <w:r>
        <w:rPr>
          <w:rFonts w:ascii="Calibri" w:hAnsi="Calibri"/>
          <w:color w:val="auto"/>
          <w:sz w:val="24"/>
          <w:szCs w:val="24"/>
          <w:lang w:val="pt-BR"/>
        </w:rPr>
        <w:t xml:space="preserve">Como no primeiro controle, para testarmos a eficácia desse controle em nossa empresa fictícia, basta </w:t>
      </w:r>
      <w:proofErr w:type="gramStart"/>
      <w:r>
        <w:rPr>
          <w:rFonts w:ascii="Calibri" w:hAnsi="Calibri"/>
          <w:color w:val="auto"/>
          <w:sz w:val="24"/>
          <w:szCs w:val="24"/>
          <w:lang w:val="pt-BR"/>
        </w:rPr>
        <w:t>indagarmos</w:t>
      </w:r>
      <w:proofErr w:type="gramEnd"/>
      <w:r>
        <w:rPr>
          <w:rFonts w:ascii="Calibri" w:hAnsi="Calibri"/>
          <w:color w:val="auto"/>
          <w:sz w:val="24"/>
          <w:szCs w:val="24"/>
          <w:lang w:val="pt-BR"/>
        </w:rPr>
        <w:t xml:space="preserve"> pessoas responsáveis pelo banco de dados sobre a realização dessa atividade. Nessa indagação, primeiramente temos que verificar se o SGBD (Sistema de Gerenciamento de Banco de Dados) permite esse monitoramento através do que chamamos de </w:t>
      </w:r>
      <w:proofErr w:type="spellStart"/>
      <w:r>
        <w:rPr>
          <w:rFonts w:ascii="Calibri" w:hAnsi="Calibri"/>
          <w:i/>
          <w:color w:val="auto"/>
          <w:sz w:val="24"/>
          <w:szCs w:val="24"/>
          <w:lang w:val="pt-BR"/>
        </w:rPr>
        <w:t>log</w:t>
      </w:r>
      <w:proofErr w:type="spellEnd"/>
      <w:r>
        <w:rPr>
          <w:rFonts w:ascii="Calibri" w:hAnsi="Calibri"/>
          <w:color w:val="auto"/>
          <w:sz w:val="24"/>
          <w:szCs w:val="24"/>
          <w:lang w:val="pt-BR"/>
        </w:rPr>
        <w:t xml:space="preserve"> (textos que registram o processamento do sistema). Depois, temos que questionar os responsáveis se esses </w:t>
      </w:r>
      <w:proofErr w:type="spellStart"/>
      <w:r>
        <w:rPr>
          <w:rFonts w:ascii="Calibri" w:hAnsi="Calibri"/>
          <w:i/>
          <w:color w:val="auto"/>
          <w:sz w:val="24"/>
          <w:szCs w:val="24"/>
          <w:lang w:val="pt-BR"/>
        </w:rPr>
        <w:t>logs</w:t>
      </w:r>
      <w:proofErr w:type="spellEnd"/>
      <w:r>
        <w:rPr>
          <w:rFonts w:ascii="Calibri" w:hAnsi="Calibri"/>
          <w:i/>
          <w:color w:val="auto"/>
          <w:sz w:val="24"/>
          <w:szCs w:val="24"/>
          <w:lang w:val="pt-BR"/>
        </w:rPr>
        <w:t xml:space="preserve"> </w:t>
      </w:r>
      <w:r>
        <w:rPr>
          <w:rFonts w:ascii="Calibri" w:hAnsi="Calibri"/>
          <w:color w:val="auto"/>
          <w:sz w:val="24"/>
          <w:szCs w:val="24"/>
          <w:lang w:val="pt-BR"/>
        </w:rPr>
        <w:t>são utilizados para o monitoramento (com evidência de sua realização).</w:t>
      </w:r>
    </w:p>
    <w:p w:rsidR="007A4E8F" w:rsidRDefault="007A4E8F" w:rsidP="007A4E8F">
      <w:pPr>
        <w:pStyle w:val="BodyText"/>
        <w:jc w:val="both"/>
        <w:outlineLvl w:val="2"/>
        <w:rPr>
          <w:rFonts w:ascii="Calibri" w:hAnsi="Calibri"/>
          <w:b/>
          <w:color w:val="auto"/>
          <w:sz w:val="24"/>
          <w:szCs w:val="24"/>
          <w:lang w:val="pt-BR"/>
        </w:rPr>
      </w:pPr>
    </w:p>
    <w:p w:rsidR="00D24E65" w:rsidRDefault="00D24E65" w:rsidP="00174DC4">
      <w:pPr>
        <w:pStyle w:val="BodyText"/>
        <w:numPr>
          <w:ilvl w:val="2"/>
          <w:numId w:val="25"/>
        </w:numPr>
        <w:jc w:val="both"/>
        <w:outlineLvl w:val="2"/>
        <w:rPr>
          <w:rFonts w:ascii="Calibri" w:hAnsi="Calibri"/>
          <w:b/>
          <w:color w:val="auto"/>
          <w:sz w:val="24"/>
          <w:szCs w:val="24"/>
          <w:lang w:val="pt-BR"/>
        </w:rPr>
      </w:pPr>
      <w:r>
        <w:rPr>
          <w:rFonts w:ascii="Calibri" w:hAnsi="Calibri"/>
          <w:b/>
          <w:color w:val="auto"/>
          <w:sz w:val="24"/>
          <w:szCs w:val="24"/>
          <w:lang w:val="pt-BR"/>
        </w:rPr>
        <w:t>Antivírus</w:t>
      </w:r>
    </w:p>
    <w:p w:rsidR="00473508" w:rsidRDefault="00473508" w:rsidP="00473508">
      <w:pPr>
        <w:pStyle w:val="BodyText"/>
        <w:jc w:val="both"/>
        <w:outlineLvl w:val="2"/>
        <w:rPr>
          <w:rFonts w:ascii="Calibri" w:hAnsi="Calibri"/>
          <w:b/>
          <w:color w:val="auto"/>
          <w:sz w:val="24"/>
          <w:szCs w:val="24"/>
          <w:lang w:val="pt-BR"/>
        </w:rPr>
      </w:pPr>
    </w:p>
    <w:p w:rsidR="00473508" w:rsidRDefault="00473508" w:rsidP="00473508">
      <w:pPr>
        <w:pStyle w:val="BodyText"/>
        <w:ind w:firstLine="426"/>
        <w:jc w:val="both"/>
        <w:rPr>
          <w:rFonts w:ascii="Calibri" w:hAnsi="Calibri"/>
          <w:color w:val="auto"/>
          <w:sz w:val="24"/>
          <w:szCs w:val="24"/>
          <w:lang w:val="pt-BR"/>
        </w:rPr>
      </w:pPr>
      <w:r>
        <w:rPr>
          <w:rFonts w:ascii="Calibri" w:hAnsi="Calibri"/>
          <w:color w:val="auto"/>
          <w:sz w:val="24"/>
          <w:szCs w:val="24"/>
          <w:lang w:val="pt-BR"/>
        </w:rPr>
        <w:t>Esse controle, pertencente ao domínio de Acesso a Programas e Dados, tem como objetivo a proteção do ambiente computacional da empresa em exame. Essa proteção tem tanto como finalidade a continuidade do negócio da empresa quanto à proteção de seus dados críticos.</w:t>
      </w:r>
    </w:p>
    <w:p w:rsidR="00473508" w:rsidRDefault="00473508" w:rsidP="00473508">
      <w:pPr>
        <w:pStyle w:val="BodyText"/>
        <w:ind w:firstLine="426"/>
        <w:jc w:val="both"/>
        <w:rPr>
          <w:rFonts w:ascii="Calibri" w:hAnsi="Calibri"/>
          <w:color w:val="auto"/>
          <w:sz w:val="24"/>
          <w:szCs w:val="24"/>
          <w:lang w:val="pt-BR"/>
        </w:rPr>
      </w:pPr>
      <w:r>
        <w:rPr>
          <w:rFonts w:ascii="Calibri" w:hAnsi="Calibri"/>
          <w:color w:val="auto"/>
          <w:sz w:val="24"/>
          <w:szCs w:val="24"/>
          <w:lang w:val="pt-BR"/>
        </w:rPr>
        <w:t>Dependendo do tipo de negócio desempenhado pela empresa em exame, esse controle deve ser mais ou menos rigoroso. Por exemplo, empresas que guardam dados de clientes devem preservar ao máximo o sigilo de suas informações.</w:t>
      </w:r>
    </w:p>
    <w:p w:rsidR="00473508" w:rsidRPr="00473508" w:rsidRDefault="00473508" w:rsidP="00473508">
      <w:pPr>
        <w:pStyle w:val="BodyText"/>
        <w:ind w:firstLine="426"/>
        <w:jc w:val="both"/>
        <w:rPr>
          <w:rFonts w:ascii="Calibri" w:hAnsi="Calibri"/>
          <w:color w:val="auto"/>
          <w:sz w:val="24"/>
          <w:szCs w:val="24"/>
          <w:lang w:val="pt-BR"/>
        </w:rPr>
      </w:pPr>
      <w:r>
        <w:rPr>
          <w:rFonts w:ascii="Calibri" w:hAnsi="Calibri"/>
          <w:color w:val="auto"/>
          <w:sz w:val="24"/>
          <w:szCs w:val="24"/>
          <w:lang w:val="pt-BR"/>
        </w:rPr>
        <w:lastRenderedPageBreak/>
        <w:t xml:space="preserve">Para testarmos a eficácia desse controles devemos, antes de tudo, identificar se a empresa em questão utiliza alguma ferramenta com amplo respaldo do mercado. Em segundo lugar, devemos identificar se </w:t>
      </w:r>
      <w:r w:rsidR="00434D76">
        <w:rPr>
          <w:rFonts w:ascii="Calibri" w:hAnsi="Calibri"/>
          <w:color w:val="auto"/>
          <w:sz w:val="24"/>
          <w:szCs w:val="24"/>
          <w:lang w:val="pt-BR"/>
        </w:rPr>
        <w:t>os funcionários utilizam a ferramenta de forma adequada com todas suas possibilidades e a atualizam.</w:t>
      </w:r>
    </w:p>
    <w:p w:rsidR="00473508" w:rsidRDefault="00473508" w:rsidP="00473508">
      <w:pPr>
        <w:pStyle w:val="BodyText"/>
        <w:jc w:val="both"/>
        <w:outlineLvl w:val="2"/>
        <w:rPr>
          <w:rFonts w:ascii="Calibri" w:hAnsi="Calibri"/>
          <w:b/>
          <w:color w:val="auto"/>
          <w:sz w:val="24"/>
          <w:szCs w:val="24"/>
          <w:lang w:val="pt-BR"/>
        </w:rPr>
      </w:pPr>
    </w:p>
    <w:p w:rsidR="00D24E65" w:rsidRDefault="00D24E65" w:rsidP="00174DC4">
      <w:pPr>
        <w:pStyle w:val="BodyText"/>
        <w:numPr>
          <w:ilvl w:val="2"/>
          <w:numId w:val="25"/>
        </w:numPr>
        <w:jc w:val="both"/>
        <w:outlineLvl w:val="2"/>
        <w:rPr>
          <w:rFonts w:ascii="Calibri" w:hAnsi="Calibri"/>
          <w:b/>
          <w:color w:val="auto"/>
          <w:sz w:val="24"/>
          <w:szCs w:val="24"/>
          <w:lang w:val="pt-BR"/>
        </w:rPr>
      </w:pPr>
      <w:r>
        <w:rPr>
          <w:rFonts w:ascii="Calibri" w:hAnsi="Calibri"/>
          <w:b/>
          <w:color w:val="auto"/>
          <w:sz w:val="24"/>
          <w:szCs w:val="24"/>
          <w:lang w:val="pt-BR"/>
        </w:rPr>
        <w:t>Conexão Remota</w:t>
      </w:r>
    </w:p>
    <w:p w:rsidR="00434D76" w:rsidRDefault="00434D76" w:rsidP="00434D76">
      <w:pPr>
        <w:pStyle w:val="BodyText"/>
        <w:jc w:val="both"/>
        <w:outlineLvl w:val="2"/>
        <w:rPr>
          <w:rFonts w:ascii="Calibri" w:hAnsi="Calibri"/>
          <w:b/>
          <w:color w:val="auto"/>
          <w:sz w:val="24"/>
          <w:szCs w:val="24"/>
          <w:lang w:val="pt-BR"/>
        </w:rPr>
      </w:pPr>
    </w:p>
    <w:p w:rsidR="00434D76" w:rsidRDefault="00434D76" w:rsidP="00434D76">
      <w:pPr>
        <w:pStyle w:val="BodyText"/>
        <w:ind w:firstLine="426"/>
        <w:jc w:val="both"/>
        <w:rPr>
          <w:rFonts w:ascii="Calibri" w:hAnsi="Calibri"/>
          <w:color w:val="auto"/>
          <w:sz w:val="24"/>
          <w:szCs w:val="24"/>
          <w:lang w:val="pt-BR"/>
        </w:rPr>
      </w:pPr>
      <w:r>
        <w:rPr>
          <w:rFonts w:ascii="Calibri" w:hAnsi="Calibri"/>
          <w:color w:val="auto"/>
          <w:sz w:val="24"/>
          <w:szCs w:val="24"/>
          <w:lang w:val="pt-BR"/>
        </w:rPr>
        <w:t>Esse controle, pertencente ao domínio de Acesso a Programas e Dados, busca controlar os acessos à rede da empresa por seus funcionários quando eles estão fora de seus domínios físicos. Dessa maneira, uma empresa com alta maturidade em controles não deve liberar esse tipo de acesso a qualquer funcionário. As empresas devem institucionalizar uma gestão de concessão de acessos eficiente para casos como esse.</w:t>
      </w:r>
    </w:p>
    <w:p w:rsidR="00434D76" w:rsidRPr="00434D76" w:rsidRDefault="00434D76" w:rsidP="00434D76">
      <w:pPr>
        <w:pStyle w:val="BodyText"/>
        <w:ind w:firstLine="426"/>
        <w:jc w:val="both"/>
        <w:rPr>
          <w:rFonts w:ascii="Calibri" w:hAnsi="Calibri"/>
          <w:color w:val="auto"/>
          <w:sz w:val="24"/>
          <w:szCs w:val="24"/>
          <w:lang w:val="pt-BR"/>
        </w:rPr>
      </w:pPr>
      <w:r>
        <w:rPr>
          <w:rFonts w:ascii="Calibri" w:hAnsi="Calibri"/>
          <w:color w:val="auto"/>
          <w:sz w:val="24"/>
          <w:szCs w:val="24"/>
          <w:lang w:val="pt-BR"/>
        </w:rPr>
        <w:t xml:space="preserve">Para testarmos a eficácia desse controle, precisamos entender, junto aos funcionários da área de TI, como os colaboradores da empresa realizam acesso remoto aos sistemas. Além disso, precisamos entender como ocorre </w:t>
      </w:r>
      <w:proofErr w:type="gramStart"/>
      <w:r>
        <w:rPr>
          <w:rFonts w:ascii="Calibri" w:hAnsi="Calibri"/>
          <w:color w:val="auto"/>
          <w:sz w:val="24"/>
          <w:szCs w:val="24"/>
          <w:lang w:val="pt-BR"/>
        </w:rPr>
        <w:t>a</w:t>
      </w:r>
      <w:proofErr w:type="gramEnd"/>
      <w:r>
        <w:rPr>
          <w:rFonts w:ascii="Calibri" w:hAnsi="Calibri"/>
          <w:color w:val="auto"/>
          <w:sz w:val="24"/>
          <w:szCs w:val="24"/>
          <w:lang w:val="pt-BR"/>
        </w:rPr>
        <w:t xml:space="preserve"> concessão de novos acessos a essa funcionalidade.</w:t>
      </w:r>
    </w:p>
    <w:p w:rsidR="00434D76" w:rsidRDefault="00434D76" w:rsidP="00434D76">
      <w:pPr>
        <w:pStyle w:val="BodyText"/>
        <w:jc w:val="both"/>
        <w:outlineLvl w:val="2"/>
        <w:rPr>
          <w:rFonts w:ascii="Calibri" w:hAnsi="Calibri"/>
          <w:b/>
          <w:color w:val="auto"/>
          <w:sz w:val="24"/>
          <w:szCs w:val="24"/>
          <w:lang w:val="pt-BR"/>
        </w:rPr>
      </w:pPr>
    </w:p>
    <w:p w:rsidR="00D24E65" w:rsidRDefault="00D24E65" w:rsidP="00174DC4">
      <w:pPr>
        <w:pStyle w:val="BodyText"/>
        <w:numPr>
          <w:ilvl w:val="2"/>
          <w:numId w:val="25"/>
        </w:numPr>
        <w:jc w:val="both"/>
        <w:outlineLvl w:val="2"/>
        <w:rPr>
          <w:rFonts w:ascii="Calibri" w:hAnsi="Calibri"/>
          <w:b/>
          <w:color w:val="auto"/>
          <w:sz w:val="24"/>
          <w:szCs w:val="24"/>
          <w:lang w:val="pt-BR"/>
        </w:rPr>
      </w:pPr>
      <w:r>
        <w:rPr>
          <w:rFonts w:ascii="Calibri" w:hAnsi="Calibri"/>
          <w:b/>
          <w:color w:val="auto"/>
          <w:sz w:val="24"/>
          <w:szCs w:val="24"/>
          <w:lang w:val="pt-BR"/>
        </w:rPr>
        <w:t>Firewall</w:t>
      </w:r>
    </w:p>
    <w:p w:rsidR="00434D76" w:rsidRDefault="00434D76" w:rsidP="00434D76">
      <w:pPr>
        <w:pStyle w:val="BodyText"/>
        <w:jc w:val="both"/>
        <w:outlineLvl w:val="2"/>
        <w:rPr>
          <w:rFonts w:ascii="Calibri" w:hAnsi="Calibri"/>
          <w:b/>
          <w:color w:val="auto"/>
          <w:sz w:val="24"/>
          <w:szCs w:val="24"/>
          <w:lang w:val="pt-BR"/>
        </w:rPr>
      </w:pPr>
    </w:p>
    <w:p w:rsidR="00434D76" w:rsidRDefault="00434D76" w:rsidP="00434D76">
      <w:pPr>
        <w:pStyle w:val="BodyText"/>
        <w:ind w:firstLine="426"/>
        <w:jc w:val="both"/>
        <w:rPr>
          <w:rFonts w:ascii="Calibri" w:hAnsi="Calibri"/>
          <w:color w:val="auto"/>
          <w:sz w:val="24"/>
          <w:szCs w:val="24"/>
          <w:lang w:val="pt-BR"/>
        </w:rPr>
      </w:pPr>
      <w:r>
        <w:rPr>
          <w:rFonts w:ascii="Calibri" w:hAnsi="Calibri"/>
          <w:color w:val="auto"/>
          <w:sz w:val="24"/>
          <w:szCs w:val="24"/>
          <w:lang w:val="pt-BR"/>
        </w:rPr>
        <w:t>Esse controle, também pertencente ao domínio de Acesso a Programas e Dados, possui objetivos semelhantes ao do controle da Seção 5.1.6. Esse controle busca a proteção do ambiente computacional da empresa através de ferramentas que controlam o tráfego de dados entre o ambiente interno e externo.</w:t>
      </w:r>
    </w:p>
    <w:p w:rsidR="00434D76" w:rsidRPr="00DD0C6E" w:rsidRDefault="00434D76" w:rsidP="00434D76">
      <w:pPr>
        <w:pStyle w:val="BodyText"/>
        <w:ind w:firstLine="426"/>
        <w:jc w:val="both"/>
        <w:rPr>
          <w:rFonts w:ascii="Calibri" w:hAnsi="Calibri"/>
          <w:color w:val="auto"/>
          <w:sz w:val="24"/>
          <w:szCs w:val="24"/>
          <w:lang w:val="pt-BR"/>
        </w:rPr>
      </w:pPr>
      <w:r>
        <w:rPr>
          <w:rFonts w:ascii="Calibri" w:hAnsi="Calibri"/>
          <w:color w:val="auto"/>
          <w:sz w:val="24"/>
          <w:szCs w:val="24"/>
          <w:lang w:val="pt-BR"/>
        </w:rPr>
        <w:t xml:space="preserve">Para testarmos a eficácia desse controle, precisamos verificar se a empresa utiliza uma ferramenta de </w:t>
      </w:r>
      <w:r w:rsidRPr="00434D76">
        <w:rPr>
          <w:rFonts w:ascii="Calibri" w:hAnsi="Calibri"/>
          <w:i/>
          <w:color w:val="auto"/>
          <w:sz w:val="24"/>
          <w:szCs w:val="24"/>
          <w:lang w:val="pt-BR"/>
        </w:rPr>
        <w:t>Firewall</w:t>
      </w:r>
      <w:r>
        <w:rPr>
          <w:rFonts w:ascii="Calibri" w:hAnsi="Calibri"/>
          <w:i/>
          <w:color w:val="auto"/>
          <w:sz w:val="24"/>
          <w:szCs w:val="24"/>
          <w:lang w:val="pt-BR"/>
        </w:rPr>
        <w:t xml:space="preserve"> </w:t>
      </w:r>
      <w:r>
        <w:rPr>
          <w:rFonts w:ascii="Calibri" w:hAnsi="Calibri"/>
          <w:color w:val="auto"/>
          <w:sz w:val="24"/>
          <w:szCs w:val="24"/>
          <w:lang w:val="pt-BR"/>
        </w:rPr>
        <w:t xml:space="preserve">de respaldo do mercado. Além disso, temos que verificar também se essa ferramenta é utilizada de maneira eficaz com, dentre outras finalidades, o bloqueio de sites considerados perigosos para a empresa. Como muitas ferramentas de </w:t>
      </w:r>
      <w:r w:rsidR="00DD0C6E" w:rsidRPr="00DD0C6E">
        <w:rPr>
          <w:rFonts w:ascii="Calibri" w:hAnsi="Calibri"/>
          <w:i/>
          <w:color w:val="auto"/>
          <w:sz w:val="24"/>
          <w:szCs w:val="24"/>
          <w:lang w:val="pt-BR"/>
        </w:rPr>
        <w:t>Firewall</w:t>
      </w:r>
      <w:r w:rsidR="00DD0C6E">
        <w:rPr>
          <w:rFonts w:ascii="Calibri" w:hAnsi="Calibri"/>
          <w:i/>
          <w:color w:val="auto"/>
          <w:sz w:val="24"/>
          <w:szCs w:val="24"/>
          <w:lang w:val="pt-BR"/>
        </w:rPr>
        <w:t xml:space="preserve"> </w:t>
      </w:r>
      <w:r w:rsidR="00DD0C6E">
        <w:rPr>
          <w:rFonts w:ascii="Calibri" w:hAnsi="Calibri"/>
          <w:color w:val="auto"/>
          <w:sz w:val="24"/>
          <w:szCs w:val="24"/>
          <w:lang w:val="pt-BR"/>
        </w:rPr>
        <w:t>já vêm acopladas com ferramentas de IDS (</w:t>
      </w:r>
      <w:proofErr w:type="spellStart"/>
      <w:r w:rsidR="00DD0C6E" w:rsidRPr="00DD0C6E">
        <w:rPr>
          <w:rFonts w:ascii="Calibri" w:hAnsi="Calibri"/>
          <w:i/>
          <w:color w:val="auto"/>
          <w:sz w:val="24"/>
          <w:szCs w:val="24"/>
          <w:lang w:val="pt-BR"/>
        </w:rPr>
        <w:t>Intrusion</w:t>
      </w:r>
      <w:proofErr w:type="spellEnd"/>
      <w:r w:rsidR="00DD0C6E" w:rsidRPr="00DD0C6E">
        <w:rPr>
          <w:rFonts w:ascii="Calibri" w:hAnsi="Calibri"/>
          <w:i/>
          <w:color w:val="auto"/>
          <w:sz w:val="24"/>
          <w:szCs w:val="24"/>
          <w:lang w:val="pt-BR"/>
        </w:rPr>
        <w:t xml:space="preserve"> </w:t>
      </w:r>
      <w:proofErr w:type="spellStart"/>
      <w:r w:rsidR="00DD0C6E" w:rsidRPr="00DD0C6E">
        <w:rPr>
          <w:rFonts w:ascii="Calibri" w:hAnsi="Calibri"/>
          <w:i/>
          <w:color w:val="auto"/>
          <w:sz w:val="24"/>
          <w:szCs w:val="24"/>
          <w:lang w:val="pt-BR"/>
        </w:rPr>
        <w:t>Detection</w:t>
      </w:r>
      <w:proofErr w:type="spellEnd"/>
      <w:r w:rsidR="00DD0C6E" w:rsidRPr="00DD0C6E">
        <w:rPr>
          <w:rFonts w:ascii="Calibri" w:hAnsi="Calibri"/>
          <w:i/>
          <w:color w:val="auto"/>
          <w:sz w:val="24"/>
          <w:szCs w:val="24"/>
          <w:lang w:val="pt-BR"/>
        </w:rPr>
        <w:t xml:space="preserve"> System</w:t>
      </w:r>
      <w:r w:rsidR="00DD0C6E">
        <w:rPr>
          <w:rFonts w:ascii="Calibri" w:hAnsi="Calibri"/>
          <w:color w:val="auto"/>
          <w:sz w:val="24"/>
          <w:szCs w:val="24"/>
          <w:lang w:val="pt-BR"/>
        </w:rPr>
        <w:t>), nesse teste, verificamos também se a empresa utiliza uma ferramenta desse tipo para prevenir a intrusão da rede interna.</w:t>
      </w:r>
    </w:p>
    <w:p w:rsidR="00434D76" w:rsidRDefault="00434D76" w:rsidP="00434D76">
      <w:pPr>
        <w:pStyle w:val="BodyText"/>
        <w:jc w:val="both"/>
        <w:outlineLvl w:val="2"/>
        <w:rPr>
          <w:rFonts w:ascii="Calibri" w:hAnsi="Calibri"/>
          <w:b/>
          <w:color w:val="auto"/>
          <w:sz w:val="24"/>
          <w:szCs w:val="24"/>
          <w:lang w:val="pt-BR"/>
        </w:rPr>
      </w:pPr>
    </w:p>
    <w:p w:rsidR="00200CFA" w:rsidRDefault="00200CFA" w:rsidP="00434D76">
      <w:pPr>
        <w:pStyle w:val="BodyText"/>
        <w:jc w:val="both"/>
        <w:outlineLvl w:val="2"/>
        <w:rPr>
          <w:rFonts w:ascii="Calibri" w:hAnsi="Calibri"/>
          <w:b/>
          <w:color w:val="auto"/>
          <w:sz w:val="24"/>
          <w:szCs w:val="24"/>
          <w:lang w:val="pt-BR"/>
        </w:rPr>
      </w:pPr>
    </w:p>
    <w:p w:rsidR="00200CFA" w:rsidRDefault="00200CFA" w:rsidP="00434D76">
      <w:pPr>
        <w:pStyle w:val="BodyText"/>
        <w:jc w:val="both"/>
        <w:outlineLvl w:val="2"/>
        <w:rPr>
          <w:rFonts w:ascii="Calibri" w:hAnsi="Calibri"/>
          <w:b/>
          <w:color w:val="auto"/>
          <w:sz w:val="24"/>
          <w:szCs w:val="24"/>
          <w:lang w:val="pt-BR"/>
        </w:rPr>
      </w:pPr>
    </w:p>
    <w:p w:rsidR="00200CFA" w:rsidRDefault="00200CFA" w:rsidP="00434D76">
      <w:pPr>
        <w:pStyle w:val="BodyText"/>
        <w:jc w:val="both"/>
        <w:outlineLvl w:val="2"/>
        <w:rPr>
          <w:rFonts w:ascii="Calibri" w:hAnsi="Calibri"/>
          <w:b/>
          <w:color w:val="auto"/>
          <w:sz w:val="24"/>
          <w:szCs w:val="24"/>
          <w:lang w:val="pt-BR"/>
        </w:rPr>
      </w:pPr>
    </w:p>
    <w:p w:rsidR="00D24E65" w:rsidRDefault="00D24E65" w:rsidP="00174DC4">
      <w:pPr>
        <w:pStyle w:val="BodyText"/>
        <w:numPr>
          <w:ilvl w:val="2"/>
          <w:numId w:val="25"/>
        </w:numPr>
        <w:jc w:val="both"/>
        <w:outlineLvl w:val="2"/>
        <w:rPr>
          <w:rFonts w:ascii="Calibri" w:hAnsi="Calibri"/>
          <w:b/>
          <w:color w:val="auto"/>
          <w:sz w:val="24"/>
          <w:szCs w:val="24"/>
          <w:lang w:val="pt-BR"/>
        </w:rPr>
      </w:pPr>
      <w:r>
        <w:rPr>
          <w:rFonts w:ascii="Calibri" w:hAnsi="Calibri"/>
          <w:b/>
          <w:color w:val="auto"/>
          <w:sz w:val="24"/>
          <w:szCs w:val="24"/>
          <w:lang w:val="pt-BR"/>
        </w:rPr>
        <w:lastRenderedPageBreak/>
        <w:t>Inventário de Hardware e Software</w:t>
      </w:r>
    </w:p>
    <w:p w:rsidR="00200CFA" w:rsidRDefault="00200CFA" w:rsidP="00200CFA">
      <w:pPr>
        <w:pStyle w:val="BodyText"/>
        <w:jc w:val="both"/>
        <w:outlineLvl w:val="2"/>
        <w:rPr>
          <w:rFonts w:ascii="Calibri" w:hAnsi="Calibri"/>
          <w:b/>
          <w:color w:val="auto"/>
          <w:sz w:val="24"/>
          <w:szCs w:val="24"/>
          <w:lang w:val="pt-BR"/>
        </w:rPr>
      </w:pPr>
    </w:p>
    <w:p w:rsidR="00200CFA" w:rsidRDefault="00200CFA" w:rsidP="00200CFA">
      <w:pPr>
        <w:pStyle w:val="BodyText"/>
        <w:ind w:firstLine="426"/>
        <w:jc w:val="both"/>
        <w:rPr>
          <w:rFonts w:ascii="Calibri" w:hAnsi="Calibri"/>
          <w:color w:val="auto"/>
          <w:sz w:val="24"/>
          <w:szCs w:val="24"/>
          <w:lang w:val="pt-BR"/>
        </w:rPr>
      </w:pPr>
      <w:r>
        <w:rPr>
          <w:rFonts w:ascii="Calibri" w:hAnsi="Calibri"/>
          <w:color w:val="auto"/>
          <w:sz w:val="24"/>
          <w:szCs w:val="24"/>
          <w:lang w:val="pt-BR"/>
        </w:rPr>
        <w:t>Esse controle, pertencente ao domínio de Acesso a Programas e Dados, tem dois objetivos principais.</w:t>
      </w:r>
    </w:p>
    <w:p w:rsidR="00200CFA" w:rsidRDefault="00200CFA" w:rsidP="00200CFA">
      <w:pPr>
        <w:pStyle w:val="BodyText"/>
        <w:ind w:firstLine="426"/>
        <w:jc w:val="both"/>
        <w:rPr>
          <w:rFonts w:ascii="Calibri" w:hAnsi="Calibri"/>
          <w:color w:val="auto"/>
          <w:sz w:val="24"/>
          <w:szCs w:val="24"/>
          <w:lang w:val="pt-BR"/>
        </w:rPr>
      </w:pPr>
      <w:r>
        <w:rPr>
          <w:rFonts w:ascii="Calibri" w:hAnsi="Calibri"/>
          <w:color w:val="auto"/>
          <w:sz w:val="24"/>
          <w:szCs w:val="24"/>
          <w:lang w:val="pt-BR"/>
        </w:rPr>
        <w:t xml:space="preserve"> O primeiro é que a empresa controle, de forma estruturada (através de alguma ferramenta do mercado), a quantidade de equipamentos de hardware e licenças de software que possui.</w:t>
      </w:r>
    </w:p>
    <w:p w:rsidR="00200CFA" w:rsidRDefault="00200CFA" w:rsidP="00200CFA">
      <w:pPr>
        <w:pStyle w:val="BodyText"/>
        <w:ind w:firstLine="426"/>
        <w:jc w:val="both"/>
        <w:rPr>
          <w:rFonts w:ascii="Calibri" w:hAnsi="Calibri"/>
          <w:color w:val="auto"/>
          <w:sz w:val="24"/>
          <w:szCs w:val="24"/>
          <w:lang w:val="pt-BR"/>
        </w:rPr>
      </w:pPr>
      <w:r>
        <w:rPr>
          <w:rFonts w:ascii="Calibri" w:hAnsi="Calibri"/>
          <w:color w:val="auto"/>
          <w:sz w:val="24"/>
          <w:szCs w:val="24"/>
          <w:lang w:val="pt-BR"/>
        </w:rPr>
        <w:t xml:space="preserve"> Seu segundo objetivo é que a empresa coíba a instalação de softwares não autorizados por sua administração. Prevenindo, portanto, a instalação de softwares perigosos ao ambiente computacional.</w:t>
      </w:r>
    </w:p>
    <w:p w:rsidR="00200CFA" w:rsidRPr="00200CFA" w:rsidRDefault="00200CFA" w:rsidP="00200CFA">
      <w:pPr>
        <w:pStyle w:val="BodyText"/>
        <w:ind w:firstLine="426"/>
        <w:jc w:val="both"/>
        <w:rPr>
          <w:rFonts w:ascii="Calibri" w:hAnsi="Calibri"/>
          <w:color w:val="auto"/>
          <w:sz w:val="24"/>
          <w:szCs w:val="24"/>
          <w:lang w:val="pt-BR"/>
        </w:rPr>
      </w:pPr>
      <w:r>
        <w:rPr>
          <w:rFonts w:ascii="Calibri" w:hAnsi="Calibri"/>
          <w:color w:val="auto"/>
          <w:sz w:val="24"/>
          <w:szCs w:val="24"/>
          <w:lang w:val="pt-BR"/>
        </w:rPr>
        <w:t xml:space="preserve">Para testarmos a eficácia desse controle, devemos, primeiramente, entender se a empresa possui alguma ferramenta, mesmo que simplória, que controle seus ativos de TI. Depois disso, podemos tentar realizar a instalação de um programa qualquer em uma máquina aleatória da empresa. Com essa tentativa, identificaremos se a empresa está bloqueando a instalação de </w:t>
      </w:r>
      <w:r w:rsidRPr="00200CFA">
        <w:rPr>
          <w:rFonts w:ascii="Calibri" w:hAnsi="Calibri"/>
          <w:i/>
          <w:color w:val="auto"/>
          <w:sz w:val="24"/>
          <w:szCs w:val="24"/>
          <w:lang w:val="pt-BR"/>
        </w:rPr>
        <w:t>softwares</w:t>
      </w:r>
      <w:r>
        <w:rPr>
          <w:rFonts w:ascii="Calibri" w:hAnsi="Calibri"/>
          <w:i/>
          <w:color w:val="auto"/>
          <w:sz w:val="24"/>
          <w:szCs w:val="24"/>
          <w:lang w:val="pt-BR"/>
        </w:rPr>
        <w:t xml:space="preserve"> </w:t>
      </w:r>
      <w:r>
        <w:rPr>
          <w:rFonts w:ascii="Calibri" w:hAnsi="Calibri"/>
          <w:color w:val="auto"/>
          <w:sz w:val="24"/>
          <w:szCs w:val="24"/>
          <w:lang w:val="pt-BR"/>
        </w:rPr>
        <w:t>não autorizados.</w:t>
      </w:r>
    </w:p>
    <w:p w:rsidR="00200CFA" w:rsidRPr="00200CFA" w:rsidRDefault="00200CFA" w:rsidP="00200CFA">
      <w:pPr>
        <w:pStyle w:val="BodyText"/>
        <w:ind w:firstLine="426"/>
        <w:jc w:val="both"/>
        <w:rPr>
          <w:rFonts w:ascii="Calibri" w:hAnsi="Calibri"/>
          <w:color w:val="auto"/>
          <w:sz w:val="24"/>
          <w:szCs w:val="24"/>
          <w:lang w:val="pt-BR"/>
        </w:rPr>
      </w:pPr>
    </w:p>
    <w:p w:rsidR="00D24E65" w:rsidRDefault="00D24E65" w:rsidP="00174DC4">
      <w:pPr>
        <w:pStyle w:val="BodyText"/>
        <w:numPr>
          <w:ilvl w:val="2"/>
          <w:numId w:val="25"/>
        </w:numPr>
        <w:jc w:val="both"/>
        <w:outlineLvl w:val="2"/>
        <w:rPr>
          <w:rFonts w:ascii="Calibri" w:hAnsi="Calibri"/>
          <w:b/>
          <w:color w:val="auto"/>
          <w:sz w:val="24"/>
          <w:szCs w:val="24"/>
          <w:lang w:val="pt-BR"/>
        </w:rPr>
      </w:pPr>
      <w:r>
        <w:rPr>
          <w:rFonts w:ascii="Calibri" w:hAnsi="Calibri"/>
          <w:b/>
          <w:color w:val="auto"/>
          <w:sz w:val="24"/>
          <w:szCs w:val="24"/>
          <w:lang w:val="pt-BR"/>
        </w:rPr>
        <w:t>Parametrização de Senhas da Rede</w:t>
      </w:r>
    </w:p>
    <w:p w:rsidR="00F564AC" w:rsidRDefault="00F564AC" w:rsidP="00F564AC">
      <w:pPr>
        <w:pStyle w:val="BodyText"/>
        <w:jc w:val="both"/>
        <w:outlineLvl w:val="2"/>
        <w:rPr>
          <w:rFonts w:ascii="Calibri" w:hAnsi="Calibri"/>
          <w:b/>
          <w:color w:val="auto"/>
          <w:sz w:val="24"/>
          <w:szCs w:val="24"/>
          <w:lang w:val="pt-BR"/>
        </w:rPr>
      </w:pPr>
    </w:p>
    <w:p w:rsidR="00F564AC" w:rsidRDefault="00F564AC" w:rsidP="00F564AC">
      <w:pPr>
        <w:pStyle w:val="BodyText"/>
        <w:ind w:firstLine="426"/>
        <w:jc w:val="both"/>
        <w:rPr>
          <w:rFonts w:ascii="Calibri" w:hAnsi="Calibri"/>
          <w:color w:val="auto"/>
          <w:sz w:val="24"/>
          <w:szCs w:val="24"/>
          <w:lang w:val="pt-BR"/>
        </w:rPr>
      </w:pPr>
      <w:r>
        <w:rPr>
          <w:rFonts w:ascii="Calibri" w:hAnsi="Calibri"/>
          <w:color w:val="auto"/>
          <w:sz w:val="24"/>
          <w:szCs w:val="24"/>
          <w:lang w:val="pt-BR"/>
        </w:rPr>
        <w:t>Esse controle, pertencente ao domínio de Acesso a Programas e Dados, possui os mesmos princípios do controle da Seção 5.1.2. A diferença entre esses dois controles é que o primeiro funciona no nível da aplicação e esse funciona no nível da rede da empresa.</w:t>
      </w:r>
    </w:p>
    <w:p w:rsidR="00F564AC" w:rsidRPr="00075603" w:rsidRDefault="00F564AC" w:rsidP="00F564AC">
      <w:pPr>
        <w:pStyle w:val="BodyText"/>
        <w:ind w:firstLine="426"/>
        <w:jc w:val="both"/>
        <w:rPr>
          <w:rFonts w:ascii="Calibri" w:hAnsi="Calibri"/>
          <w:color w:val="auto"/>
          <w:sz w:val="24"/>
          <w:szCs w:val="24"/>
          <w:lang w:val="pt-BR"/>
        </w:rPr>
      </w:pPr>
      <w:r>
        <w:rPr>
          <w:rFonts w:ascii="Calibri" w:hAnsi="Calibri"/>
          <w:color w:val="auto"/>
          <w:sz w:val="24"/>
          <w:szCs w:val="24"/>
          <w:lang w:val="pt-BR"/>
        </w:rPr>
        <w:t>Da mesma forma que para o controle da Seção 5.1.2, para testarmos a eficácia desse controle</w:t>
      </w:r>
      <w:r w:rsidR="006C0D43">
        <w:rPr>
          <w:rFonts w:ascii="Calibri" w:hAnsi="Calibri"/>
          <w:color w:val="auto"/>
          <w:sz w:val="24"/>
          <w:szCs w:val="24"/>
          <w:lang w:val="pt-BR"/>
        </w:rPr>
        <w:t xml:space="preserve">, devemos verificar quais parâmetros de </w:t>
      </w:r>
      <w:r w:rsidR="00075603">
        <w:rPr>
          <w:rFonts w:ascii="Calibri" w:hAnsi="Calibri"/>
          <w:color w:val="auto"/>
          <w:sz w:val="24"/>
          <w:szCs w:val="24"/>
          <w:lang w:val="pt-BR"/>
        </w:rPr>
        <w:t xml:space="preserve">complexidade de </w:t>
      </w:r>
      <w:r w:rsidR="006C0D43">
        <w:rPr>
          <w:rFonts w:ascii="Calibri" w:hAnsi="Calibri"/>
          <w:color w:val="auto"/>
          <w:sz w:val="24"/>
          <w:szCs w:val="24"/>
          <w:lang w:val="pt-BR"/>
        </w:rPr>
        <w:t>senha</w:t>
      </w:r>
      <w:r w:rsidR="00075603">
        <w:rPr>
          <w:rFonts w:ascii="Calibri" w:hAnsi="Calibri"/>
          <w:color w:val="auto"/>
          <w:sz w:val="24"/>
          <w:szCs w:val="24"/>
          <w:lang w:val="pt-BR"/>
        </w:rPr>
        <w:t xml:space="preserve"> estão configurados para acesso à rede da empresa. Para a grande maioria das empresas, que utilizam sistemas operacionais </w:t>
      </w:r>
      <w:r w:rsidR="00075603">
        <w:rPr>
          <w:rFonts w:ascii="Calibri" w:hAnsi="Calibri"/>
          <w:i/>
          <w:color w:val="auto"/>
          <w:sz w:val="24"/>
          <w:szCs w:val="24"/>
          <w:lang w:val="pt-BR"/>
        </w:rPr>
        <w:t>Windows</w:t>
      </w:r>
      <w:r w:rsidR="00075603">
        <w:rPr>
          <w:rFonts w:ascii="Calibri" w:hAnsi="Calibri"/>
          <w:color w:val="auto"/>
          <w:sz w:val="24"/>
          <w:szCs w:val="24"/>
          <w:lang w:val="pt-BR"/>
        </w:rPr>
        <w:t xml:space="preserve">, a gestão da rede da empresa se dá através da ferramenta </w:t>
      </w:r>
      <w:proofErr w:type="spellStart"/>
      <w:r w:rsidR="00075603">
        <w:rPr>
          <w:rFonts w:ascii="Calibri" w:hAnsi="Calibri"/>
          <w:i/>
          <w:color w:val="auto"/>
          <w:sz w:val="24"/>
          <w:szCs w:val="24"/>
          <w:lang w:val="pt-BR"/>
        </w:rPr>
        <w:t>Active</w:t>
      </w:r>
      <w:proofErr w:type="spellEnd"/>
      <w:r w:rsidR="00075603">
        <w:rPr>
          <w:rFonts w:ascii="Calibri" w:hAnsi="Calibri"/>
          <w:i/>
          <w:color w:val="auto"/>
          <w:sz w:val="24"/>
          <w:szCs w:val="24"/>
          <w:lang w:val="pt-BR"/>
        </w:rPr>
        <w:t xml:space="preserve"> </w:t>
      </w:r>
      <w:proofErr w:type="spellStart"/>
      <w:r w:rsidR="00075603">
        <w:rPr>
          <w:rFonts w:ascii="Calibri" w:hAnsi="Calibri"/>
          <w:i/>
          <w:color w:val="auto"/>
          <w:sz w:val="24"/>
          <w:szCs w:val="24"/>
          <w:lang w:val="pt-BR"/>
        </w:rPr>
        <w:t>Directory</w:t>
      </w:r>
      <w:proofErr w:type="spellEnd"/>
      <w:r w:rsidR="00075603">
        <w:rPr>
          <w:rFonts w:ascii="Calibri" w:hAnsi="Calibri"/>
          <w:i/>
          <w:color w:val="auto"/>
          <w:sz w:val="24"/>
          <w:szCs w:val="24"/>
          <w:lang w:val="pt-BR"/>
        </w:rPr>
        <w:t>.</w:t>
      </w:r>
    </w:p>
    <w:p w:rsidR="00F564AC" w:rsidRDefault="00F564AC" w:rsidP="00F564AC">
      <w:pPr>
        <w:pStyle w:val="BodyText"/>
        <w:jc w:val="both"/>
        <w:outlineLvl w:val="2"/>
        <w:rPr>
          <w:rFonts w:ascii="Calibri" w:hAnsi="Calibri"/>
          <w:b/>
          <w:color w:val="auto"/>
          <w:sz w:val="24"/>
          <w:szCs w:val="24"/>
          <w:lang w:val="pt-BR"/>
        </w:rPr>
      </w:pPr>
    </w:p>
    <w:p w:rsidR="00D24E65" w:rsidRDefault="00D24E65" w:rsidP="00174DC4">
      <w:pPr>
        <w:pStyle w:val="BodyText"/>
        <w:numPr>
          <w:ilvl w:val="2"/>
          <w:numId w:val="25"/>
        </w:numPr>
        <w:jc w:val="both"/>
        <w:outlineLvl w:val="2"/>
        <w:rPr>
          <w:rFonts w:ascii="Calibri" w:hAnsi="Calibri"/>
          <w:b/>
          <w:color w:val="auto"/>
          <w:sz w:val="24"/>
          <w:szCs w:val="24"/>
          <w:lang w:val="pt-BR"/>
        </w:rPr>
      </w:pPr>
      <w:r>
        <w:rPr>
          <w:rFonts w:ascii="Calibri" w:hAnsi="Calibri"/>
          <w:b/>
          <w:color w:val="auto"/>
          <w:sz w:val="24"/>
          <w:szCs w:val="24"/>
          <w:lang w:val="pt-BR"/>
        </w:rPr>
        <w:t>Utilização da Rede Wireless</w:t>
      </w:r>
    </w:p>
    <w:p w:rsidR="00FF0BA7" w:rsidRDefault="00FF0BA7" w:rsidP="00FF0BA7">
      <w:pPr>
        <w:pStyle w:val="BodyText"/>
        <w:jc w:val="both"/>
        <w:outlineLvl w:val="2"/>
        <w:rPr>
          <w:rFonts w:ascii="Calibri" w:hAnsi="Calibri"/>
          <w:b/>
          <w:color w:val="auto"/>
          <w:sz w:val="24"/>
          <w:szCs w:val="24"/>
          <w:lang w:val="pt-BR"/>
        </w:rPr>
      </w:pPr>
    </w:p>
    <w:p w:rsidR="00FF0BA7" w:rsidRDefault="00FF0BA7" w:rsidP="00FF0BA7">
      <w:pPr>
        <w:pStyle w:val="BodyText"/>
        <w:ind w:firstLine="426"/>
        <w:jc w:val="both"/>
        <w:rPr>
          <w:rFonts w:ascii="Calibri" w:hAnsi="Calibri"/>
          <w:color w:val="auto"/>
          <w:sz w:val="24"/>
          <w:szCs w:val="24"/>
          <w:lang w:val="pt-BR"/>
        </w:rPr>
      </w:pPr>
      <w:r>
        <w:rPr>
          <w:rFonts w:ascii="Calibri" w:hAnsi="Calibri"/>
          <w:color w:val="auto"/>
          <w:sz w:val="24"/>
          <w:szCs w:val="24"/>
          <w:lang w:val="pt-BR"/>
        </w:rPr>
        <w:t>Esse controle, pertencente ao domínio de Acesso a Programas e Dados, tem como finalidade garantir que o acesso à rede sem fio da empresa seja adequado. Seu principal ponto de atenção é a garantia de que o acesso à rede sem fio para visitantes seja diferenciado do acesso à rede sem fio para funcionários.</w:t>
      </w:r>
      <w:r w:rsidR="00B052FC">
        <w:rPr>
          <w:rFonts w:ascii="Calibri" w:hAnsi="Calibri"/>
          <w:color w:val="auto"/>
          <w:sz w:val="24"/>
          <w:szCs w:val="24"/>
          <w:lang w:val="pt-BR"/>
        </w:rPr>
        <w:t xml:space="preserve"> Isso garante </w:t>
      </w:r>
      <w:r w:rsidR="00B052FC">
        <w:rPr>
          <w:rFonts w:ascii="Calibri" w:hAnsi="Calibri"/>
          <w:color w:val="auto"/>
          <w:sz w:val="24"/>
          <w:szCs w:val="24"/>
          <w:lang w:val="pt-BR"/>
        </w:rPr>
        <w:lastRenderedPageBreak/>
        <w:t>que arquivos confidenciais não sejam acessados por pessoas não autorizadas, por exemplo.</w:t>
      </w:r>
    </w:p>
    <w:p w:rsidR="00FF0BA7" w:rsidRPr="00FF0BA7" w:rsidRDefault="00B052FC" w:rsidP="00FF0BA7">
      <w:pPr>
        <w:pStyle w:val="BodyText"/>
        <w:ind w:firstLine="426"/>
        <w:jc w:val="both"/>
        <w:rPr>
          <w:rFonts w:ascii="Calibri" w:hAnsi="Calibri"/>
          <w:color w:val="auto"/>
          <w:sz w:val="24"/>
          <w:szCs w:val="24"/>
          <w:lang w:val="pt-BR"/>
        </w:rPr>
      </w:pPr>
      <w:r>
        <w:rPr>
          <w:rFonts w:ascii="Calibri" w:hAnsi="Calibri"/>
          <w:color w:val="auto"/>
          <w:sz w:val="24"/>
          <w:szCs w:val="24"/>
          <w:lang w:val="pt-BR"/>
        </w:rPr>
        <w:t>Para testarmos a eficácia desse controle, devemos entender como está montada a topografia da rede sem fio da empresa</w:t>
      </w:r>
      <w:r w:rsidR="000B533A">
        <w:rPr>
          <w:rFonts w:ascii="Calibri" w:hAnsi="Calibri"/>
          <w:color w:val="auto"/>
          <w:sz w:val="24"/>
          <w:szCs w:val="24"/>
          <w:lang w:val="pt-BR"/>
        </w:rPr>
        <w:t>.</w:t>
      </w:r>
      <w:r>
        <w:rPr>
          <w:rFonts w:ascii="Calibri" w:hAnsi="Calibri"/>
          <w:color w:val="auto"/>
          <w:sz w:val="24"/>
          <w:szCs w:val="24"/>
          <w:lang w:val="pt-BR"/>
        </w:rPr>
        <w:t xml:space="preserve"> </w:t>
      </w:r>
      <w:r w:rsidR="000B533A">
        <w:rPr>
          <w:rFonts w:ascii="Calibri" w:hAnsi="Calibri"/>
          <w:color w:val="auto"/>
          <w:sz w:val="24"/>
          <w:szCs w:val="24"/>
          <w:lang w:val="pt-BR"/>
        </w:rPr>
        <w:t>Isso visa a</w:t>
      </w:r>
      <w:r>
        <w:rPr>
          <w:rFonts w:ascii="Calibri" w:hAnsi="Calibri"/>
          <w:color w:val="auto"/>
          <w:sz w:val="24"/>
          <w:szCs w:val="24"/>
          <w:lang w:val="pt-BR"/>
        </w:rPr>
        <w:t xml:space="preserve"> garantir essa segregação entre rede de visitantes e rede de funcionários.</w:t>
      </w:r>
    </w:p>
    <w:p w:rsidR="00FF0BA7" w:rsidRDefault="00FF0BA7" w:rsidP="00FF0BA7">
      <w:pPr>
        <w:pStyle w:val="BodyText"/>
        <w:jc w:val="both"/>
        <w:outlineLvl w:val="2"/>
        <w:rPr>
          <w:rFonts w:ascii="Calibri" w:hAnsi="Calibri"/>
          <w:b/>
          <w:color w:val="auto"/>
          <w:sz w:val="24"/>
          <w:szCs w:val="24"/>
          <w:lang w:val="pt-BR"/>
        </w:rPr>
      </w:pPr>
    </w:p>
    <w:p w:rsidR="00D24E65" w:rsidRDefault="00D24E65" w:rsidP="00174DC4">
      <w:pPr>
        <w:pStyle w:val="BodyText"/>
        <w:numPr>
          <w:ilvl w:val="2"/>
          <w:numId w:val="25"/>
        </w:numPr>
        <w:jc w:val="both"/>
        <w:outlineLvl w:val="2"/>
        <w:rPr>
          <w:rFonts w:ascii="Calibri" w:hAnsi="Calibri"/>
          <w:b/>
          <w:color w:val="auto"/>
          <w:sz w:val="24"/>
          <w:szCs w:val="24"/>
          <w:lang w:val="pt-BR"/>
        </w:rPr>
      </w:pPr>
      <w:r>
        <w:rPr>
          <w:rFonts w:ascii="Calibri" w:hAnsi="Calibri"/>
          <w:b/>
          <w:color w:val="auto"/>
          <w:sz w:val="24"/>
          <w:szCs w:val="24"/>
          <w:lang w:val="pt-BR"/>
        </w:rPr>
        <w:t>Revogação de Acessos à Rede</w:t>
      </w:r>
    </w:p>
    <w:p w:rsidR="000B533A" w:rsidRDefault="000B533A" w:rsidP="000B533A">
      <w:pPr>
        <w:pStyle w:val="BodyText"/>
        <w:jc w:val="both"/>
        <w:outlineLvl w:val="2"/>
        <w:rPr>
          <w:rFonts w:ascii="Calibri" w:hAnsi="Calibri"/>
          <w:b/>
          <w:color w:val="auto"/>
          <w:sz w:val="24"/>
          <w:szCs w:val="24"/>
          <w:lang w:val="pt-BR"/>
        </w:rPr>
      </w:pPr>
    </w:p>
    <w:p w:rsidR="000B533A" w:rsidRDefault="000B533A" w:rsidP="000B533A">
      <w:pPr>
        <w:pStyle w:val="BodyText"/>
        <w:ind w:firstLine="426"/>
        <w:jc w:val="both"/>
        <w:rPr>
          <w:rFonts w:ascii="Calibri" w:hAnsi="Calibri"/>
          <w:color w:val="auto"/>
          <w:sz w:val="24"/>
          <w:szCs w:val="24"/>
          <w:lang w:val="pt-BR"/>
        </w:rPr>
      </w:pPr>
      <w:r>
        <w:rPr>
          <w:rFonts w:ascii="Calibri" w:hAnsi="Calibri"/>
          <w:color w:val="auto"/>
          <w:sz w:val="24"/>
          <w:szCs w:val="24"/>
          <w:lang w:val="pt-BR"/>
        </w:rPr>
        <w:t xml:space="preserve">Esse controle, pertencente ao domínio de Acesso a Programas e Dados, busca princípios parecidos ao do controle da Seção 5.1.4. A diferença entre esses dois controles é que o primeiro funciona no nível da aplicação e esse </w:t>
      </w:r>
      <w:proofErr w:type="gramStart"/>
      <w:r>
        <w:rPr>
          <w:rFonts w:ascii="Calibri" w:hAnsi="Calibri"/>
          <w:color w:val="auto"/>
          <w:sz w:val="24"/>
          <w:szCs w:val="24"/>
          <w:lang w:val="pt-BR"/>
        </w:rPr>
        <w:t>a nível da</w:t>
      </w:r>
      <w:proofErr w:type="gramEnd"/>
      <w:r>
        <w:rPr>
          <w:rFonts w:ascii="Calibri" w:hAnsi="Calibri"/>
          <w:color w:val="auto"/>
          <w:sz w:val="24"/>
          <w:szCs w:val="24"/>
          <w:lang w:val="pt-BR"/>
        </w:rPr>
        <w:t xml:space="preserve"> rede da empresa.  </w:t>
      </w:r>
    </w:p>
    <w:p w:rsidR="000B533A" w:rsidRDefault="000B533A" w:rsidP="000B533A">
      <w:pPr>
        <w:pStyle w:val="BodyText"/>
        <w:ind w:firstLine="426"/>
        <w:jc w:val="both"/>
        <w:rPr>
          <w:rFonts w:ascii="Calibri" w:hAnsi="Calibri"/>
          <w:color w:val="auto"/>
          <w:sz w:val="24"/>
          <w:szCs w:val="24"/>
          <w:lang w:val="pt-BR"/>
        </w:rPr>
      </w:pPr>
      <w:r>
        <w:rPr>
          <w:rFonts w:ascii="Calibri" w:hAnsi="Calibri"/>
          <w:color w:val="auto"/>
          <w:sz w:val="24"/>
          <w:szCs w:val="24"/>
          <w:lang w:val="pt-BR"/>
        </w:rPr>
        <w:t>Da mesma forma que para o primeiro controle, este busca que não existam na rede da empresa usuários genéricos (usuários utilizados por mais de uma pessoa), usuários desconhecidos da empresa, usuários duplicados e usuários que já foram desligados da empresa.</w:t>
      </w:r>
    </w:p>
    <w:p w:rsidR="000B533A" w:rsidRDefault="000B533A" w:rsidP="000B533A">
      <w:pPr>
        <w:pStyle w:val="BodyText"/>
        <w:ind w:firstLine="426"/>
        <w:jc w:val="both"/>
        <w:rPr>
          <w:rFonts w:ascii="Calibri" w:hAnsi="Calibri"/>
          <w:color w:val="auto"/>
          <w:sz w:val="24"/>
          <w:szCs w:val="24"/>
          <w:lang w:val="pt-BR"/>
        </w:rPr>
      </w:pPr>
      <w:r>
        <w:rPr>
          <w:rFonts w:ascii="Calibri" w:hAnsi="Calibri"/>
          <w:color w:val="auto"/>
          <w:sz w:val="24"/>
          <w:szCs w:val="24"/>
          <w:lang w:val="pt-BR"/>
        </w:rPr>
        <w:t>Para testarmos a eficácia desse controle, podemos obter uma listagem de funcionários ativos e desligados da empresa em exame e realizarmos uma análise dos usuários da rede em planilha eletrônica.</w:t>
      </w:r>
    </w:p>
    <w:p w:rsidR="000B533A" w:rsidRDefault="000B533A" w:rsidP="000B533A">
      <w:pPr>
        <w:pStyle w:val="BodyText"/>
        <w:jc w:val="both"/>
        <w:outlineLvl w:val="2"/>
        <w:rPr>
          <w:rFonts w:ascii="Calibri" w:hAnsi="Calibri"/>
          <w:b/>
          <w:color w:val="auto"/>
          <w:sz w:val="24"/>
          <w:szCs w:val="24"/>
          <w:lang w:val="pt-BR"/>
        </w:rPr>
      </w:pPr>
    </w:p>
    <w:p w:rsidR="00D24E65" w:rsidRDefault="00D24E65" w:rsidP="00174DC4">
      <w:pPr>
        <w:pStyle w:val="BodyText"/>
        <w:numPr>
          <w:ilvl w:val="2"/>
          <w:numId w:val="25"/>
        </w:numPr>
        <w:jc w:val="both"/>
        <w:outlineLvl w:val="2"/>
        <w:rPr>
          <w:rFonts w:ascii="Calibri" w:hAnsi="Calibri"/>
          <w:b/>
          <w:color w:val="auto"/>
          <w:sz w:val="24"/>
          <w:szCs w:val="24"/>
          <w:lang w:val="pt-BR"/>
        </w:rPr>
      </w:pPr>
      <w:r>
        <w:rPr>
          <w:rFonts w:ascii="Calibri" w:hAnsi="Calibri"/>
          <w:b/>
          <w:color w:val="auto"/>
          <w:sz w:val="24"/>
          <w:szCs w:val="24"/>
          <w:lang w:val="pt-BR"/>
        </w:rPr>
        <w:t>Termo de Utilização da Rede</w:t>
      </w:r>
    </w:p>
    <w:p w:rsidR="00057E2E" w:rsidRDefault="00057E2E" w:rsidP="00057E2E">
      <w:pPr>
        <w:pStyle w:val="BodyText"/>
        <w:jc w:val="both"/>
        <w:outlineLvl w:val="2"/>
        <w:rPr>
          <w:rFonts w:ascii="Calibri" w:hAnsi="Calibri"/>
          <w:b/>
          <w:color w:val="auto"/>
          <w:sz w:val="24"/>
          <w:szCs w:val="24"/>
          <w:lang w:val="pt-BR"/>
        </w:rPr>
      </w:pPr>
    </w:p>
    <w:p w:rsidR="00057E2E" w:rsidRDefault="00057E2E" w:rsidP="00057E2E">
      <w:pPr>
        <w:pStyle w:val="BodyText"/>
        <w:ind w:firstLine="426"/>
        <w:jc w:val="both"/>
        <w:rPr>
          <w:rFonts w:ascii="Calibri" w:hAnsi="Calibri"/>
          <w:color w:val="auto"/>
          <w:sz w:val="24"/>
          <w:szCs w:val="24"/>
          <w:lang w:val="pt-BR"/>
        </w:rPr>
      </w:pPr>
      <w:r w:rsidRPr="00057E2E">
        <w:rPr>
          <w:rFonts w:ascii="Calibri" w:hAnsi="Calibri"/>
          <w:color w:val="auto"/>
          <w:sz w:val="24"/>
          <w:szCs w:val="24"/>
          <w:lang w:val="pt-BR"/>
        </w:rPr>
        <w:t>Esse controle, último pertencente ao domínio de Acesso a Programas e Dados,</w:t>
      </w:r>
      <w:r>
        <w:rPr>
          <w:rFonts w:ascii="Calibri" w:hAnsi="Calibri"/>
          <w:color w:val="auto"/>
          <w:sz w:val="24"/>
          <w:szCs w:val="24"/>
          <w:lang w:val="pt-BR"/>
        </w:rPr>
        <w:t xml:space="preserve"> busca que os funcionários da empresa estejam cientes de suas responsabilidades</w:t>
      </w:r>
      <w:r w:rsidR="006D6DFB">
        <w:rPr>
          <w:rFonts w:ascii="Calibri" w:hAnsi="Calibri"/>
          <w:color w:val="auto"/>
          <w:sz w:val="24"/>
          <w:szCs w:val="24"/>
          <w:lang w:val="pt-BR"/>
        </w:rPr>
        <w:t xml:space="preserve"> no uso da rede da empresa e seus equipamentos. Para isso, muitas empresas se utilizam de termos que devem ser assinados por seus funcionários.</w:t>
      </w:r>
    </w:p>
    <w:p w:rsidR="006D6DFB" w:rsidRPr="00057E2E" w:rsidRDefault="006D6DFB" w:rsidP="00057E2E">
      <w:pPr>
        <w:pStyle w:val="BodyText"/>
        <w:ind w:firstLine="426"/>
        <w:jc w:val="both"/>
        <w:rPr>
          <w:rFonts w:ascii="Calibri" w:hAnsi="Calibri"/>
          <w:color w:val="auto"/>
          <w:sz w:val="24"/>
          <w:szCs w:val="24"/>
          <w:lang w:val="pt-BR"/>
        </w:rPr>
      </w:pPr>
      <w:r>
        <w:rPr>
          <w:rFonts w:ascii="Calibri" w:hAnsi="Calibri"/>
          <w:color w:val="auto"/>
          <w:sz w:val="24"/>
          <w:szCs w:val="24"/>
          <w:lang w:val="pt-BR"/>
        </w:rPr>
        <w:t>Para testarmos a eficácia desse controle, podemos conseguir uma lista dos novos funcionários da empresa e selecionarmos aleatoriamente alguns deles. Após essa etapa, basta solicitarmos à área que fica de posse desses documentos os mesmos para verificarmos se eles estão devidamente assinados.</w:t>
      </w:r>
    </w:p>
    <w:p w:rsidR="00057E2E" w:rsidRDefault="00057E2E" w:rsidP="00057E2E">
      <w:pPr>
        <w:pStyle w:val="BodyText"/>
        <w:jc w:val="both"/>
        <w:outlineLvl w:val="2"/>
        <w:rPr>
          <w:rFonts w:ascii="Calibri" w:hAnsi="Calibri"/>
          <w:b/>
          <w:color w:val="auto"/>
          <w:sz w:val="24"/>
          <w:szCs w:val="24"/>
          <w:lang w:val="pt-BR"/>
        </w:rPr>
      </w:pPr>
    </w:p>
    <w:p w:rsidR="001B2237" w:rsidRDefault="001B2237" w:rsidP="00057E2E">
      <w:pPr>
        <w:pStyle w:val="BodyText"/>
        <w:jc w:val="both"/>
        <w:outlineLvl w:val="2"/>
        <w:rPr>
          <w:rFonts w:ascii="Calibri" w:hAnsi="Calibri"/>
          <w:b/>
          <w:color w:val="auto"/>
          <w:sz w:val="24"/>
          <w:szCs w:val="24"/>
          <w:lang w:val="pt-BR"/>
        </w:rPr>
      </w:pPr>
    </w:p>
    <w:p w:rsidR="001B2237" w:rsidRDefault="001B2237" w:rsidP="00057E2E">
      <w:pPr>
        <w:pStyle w:val="BodyText"/>
        <w:jc w:val="both"/>
        <w:outlineLvl w:val="2"/>
        <w:rPr>
          <w:rFonts w:ascii="Calibri" w:hAnsi="Calibri"/>
          <w:b/>
          <w:color w:val="auto"/>
          <w:sz w:val="24"/>
          <w:szCs w:val="24"/>
          <w:lang w:val="pt-BR"/>
        </w:rPr>
      </w:pPr>
    </w:p>
    <w:p w:rsidR="001B2237" w:rsidRDefault="001B2237" w:rsidP="00057E2E">
      <w:pPr>
        <w:pStyle w:val="BodyText"/>
        <w:jc w:val="both"/>
        <w:outlineLvl w:val="2"/>
        <w:rPr>
          <w:rFonts w:ascii="Calibri" w:hAnsi="Calibri"/>
          <w:b/>
          <w:color w:val="auto"/>
          <w:sz w:val="24"/>
          <w:szCs w:val="24"/>
          <w:lang w:val="pt-BR"/>
        </w:rPr>
      </w:pPr>
    </w:p>
    <w:p w:rsidR="00D24E65" w:rsidRDefault="00D24E65" w:rsidP="00174DC4">
      <w:pPr>
        <w:pStyle w:val="BodyText"/>
        <w:numPr>
          <w:ilvl w:val="2"/>
          <w:numId w:val="25"/>
        </w:numPr>
        <w:jc w:val="both"/>
        <w:outlineLvl w:val="2"/>
        <w:rPr>
          <w:rFonts w:ascii="Calibri" w:hAnsi="Calibri"/>
          <w:b/>
          <w:color w:val="auto"/>
          <w:sz w:val="24"/>
          <w:szCs w:val="24"/>
          <w:lang w:val="pt-BR"/>
        </w:rPr>
      </w:pPr>
      <w:r>
        <w:rPr>
          <w:rFonts w:ascii="Calibri" w:hAnsi="Calibri"/>
          <w:b/>
          <w:color w:val="auto"/>
          <w:sz w:val="24"/>
          <w:szCs w:val="24"/>
          <w:lang w:val="pt-BR"/>
        </w:rPr>
        <w:lastRenderedPageBreak/>
        <w:t>Gerenciamento de Mudanças</w:t>
      </w:r>
    </w:p>
    <w:p w:rsidR="003868F6" w:rsidRDefault="003868F6" w:rsidP="003868F6">
      <w:pPr>
        <w:pStyle w:val="BodyText"/>
        <w:jc w:val="both"/>
        <w:outlineLvl w:val="2"/>
        <w:rPr>
          <w:rFonts w:ascii="Calibri" w:hAnsi="Calibri"/>
          <w:b/>
          <w:color w:val="auto"/>
          <w:sz w:val="24"/>
          <w:szCs w:val="24"/>
          <w:lang w:val="pt-BR"/>
        </w:rPr>
      </w:pPr>
    </w:p>
    <w:p w:rsidR="003868F6" w:rsidRDefault="003868F6" w:rsidP="003868F6">
      <w:pPr>
        <w:pStyle w:val="BodyText"/>
        <w:ind w:firstLine="426"/>
        <w:jc w:val="both"/>
        <w:rPr>
          <w:rFonts w:ascii="Calibri" w:hAnsi="Calibri"/>
          <w:color w:val="auto"/>
          <w:sz w:val="24"/>
          <w:szCs w:val="24"/>
          <w:lang w:val="pt-BR"/>
        </w:rPr>
      </w:pPr>
      <w:r>
        <w:rPr>
          <w:rFonts w:ascii="Calibri" w:hAnsi="Calibri"/>
          <w:color w:val="auto"/>
          <w:sz w:val="24"/>
          <w:szCs w:val="24"/>
          <w:lang w:val="pt-BR"/>
        </w:rPr>
        <w:t>Esse controle, pertencente ao domínio de Mudanças de Programas, tem como objetivo que a empresa em exame possua um adequado procedimento formalizado para o gerenciamento das mudanças realizadas em seu sistema. Além disso, a empresa deve possuir em seu procedimento fases como testes e requisição de usuário. Por fim, não se pode falar em gerenciamento de mudanças sem uma ferramenta de controle de versão adequada.</w:t>
      </w:r>
    </w:p>
    <w:p w:rsidR="003868F6" w:rsidRPr="003868F6" w:rsidRDefault="003868F6" w:rsidP="003868F6">
      <w:pPr>
        <w:pStyle w:val="BodyText"/>
        <w:ind w:firstLine="426"/>
        <w:jc w:val="both"/>
        <w:rPr>
          <w:rFonts w:ascii="Calibri" w:hAnsi="Calibri"/>
          <w:color w:val="auto"/>
          <w:sz w:val="24"/>
          <w:szCs w:val="24"/>
          <w:lang w:val="pt-BR"/>
        </w:rPr>
      </w:pPr>
      <w:r>
        <w:rPr>
          <w:rFonts w:ascii="Calibri" w:hAnsi="Calibri"/>
          <w:color w:val="auto"/>
          <w:sz w:val="24"/>
          <w:szCs w:val="24"/>
          <w:lang w:val="pt-BR"/>
        </w:rPr>
        <w:t>Para testarmos a eficácia desse controle, primeiramente, devemos entender se a empresa em questão possui um procedimento desse tipo e se ele está formalizado.</w:t>
      </w:r>
      <w:r w:rsidR="00AC0143">
        <w:rPr>
          <w:rFonts w:ascii="Calibri" w:hAnsi="Calibri"/>
          <w:color w:val="auto"/>
          <w:sz w:val="24"/>
          <w:szCs w:val="24"/>
          <w:lang w:val="pt-BR"/>
        </w:rPr>
        <w:t xml:space="preserve"> Após essa etapa, se a empresa possuir uma ferramenta de controle de versão adequada, podemos solicitar evidências da realização das fases descritas para algumas mudanças realizadas.</w:t>
      </w:r>
    </w:p>
    <w:p w:rsidR="003868F6" w:rsidRDefault="003868F6" w:rsidP="003868F6">
      <w:pPr>
        <w:pStyle w:val="BodyText"/>
        <w:jc w:val="both"/>
        <w:outlineLvl w:val="2"/>
        <w:rPr>
          <w:rFonts w:ascii="Calibri" w:hAnsi="Calibri"/>
          <w:b/>
          <w:color w:val="auto"/>
          <w:sz w:val="24"/>
          <w:szCs w:val="24"/>
          <w:lang w:val="pt-BR"/>
        </w:rPr>
      </w:pPr>
    </w:p>
    <w:p w:rsidR="00D24E65" w:rsidRDefault="00D24E65" w:rsidP="00174DC4">
      <w:pPr>
        <w:pStyle w:val="BodyText"/>
        <w:numPr>
          <w:ilvl w:val="2"/>
          <w:numId w:val="25"/>
        </w:numPr>
        <w:jc w:val="both"/>
        <w:outlineLvl w:val="2"/>
        <w:rPr>
          <w:rFonts w:ascii="Calibri" w:hAnsi="Calibri"/>
          <w:b/>
          <w:color w:val="auto"/>
          <w:sz w:val="24"/>
          <w:szCs w:val="24"/>
          <w:lang w:val="pt-BR"/>
        </w:rPr>
      </w:pPr>
      <w:r>
        <w:rPr>
          <w:rFonts w:ascii="Calibri" w:hAnsi="Calibri"/>
          <w:b/>
          <w:color w:val="auto"/>
          <w:sz w:val="24"/>
          <w:szCs w:val="24"/>
          <w:lang w:val="pt-BR"/>
        </w:rPr>
        <w:t>Segregação entre Ambientes</w:t>
      </w:r>
    </w:p>
    <w:p w:rsidR="00AC0143" w:rsidRDefault="00AC0143" w:rsidP="00AC0143">
      <w:pPr>
        <w:pStyle w:val="BodyText"/>
        <w:jc w:val="both"/>
        <w:outlineLvl w:val="2"/>
        <w:rPr>
          <w:rFonts w:ascii="Calibri" w:hAnsi="Calibri"/>
          <w:b/>
          <w:color w:val="auto"/>
          <w:sz w:val="24"/>
          <w:szCs w:val="24"/>
          <w:lang w:val="pt-BR"/>
        </w:rPr>
      </w:pPr>
    </w:p>
    <w:p w:rsidR="00AC0143" w:rsidRDefault="00AC0143" w:rsidP="00AC0143">
      <w:pPr>
        <w:pStyle w:val="BodyText"/>
        <w:ind w:firstLine="426"/>
        <w:jc w:val="both"/>
        <w:rPr>
          <w:rFonts w:ascii="Calibri" w:hAnsi="Calibri"/>
          <w:color w:val="auto"/>
          <w:sz w:val="24"/>
          <w:szCs w:val="24"/>
          <w:lang w:val="pt-BR"/>
        </w:rPr>
      </w:pPr>
      <w:r w:rsidRPr="00AC0143">
        <w:rPr>
          <w:rFonts w:ascii="Calibri" w:hAnsi="Calibri"/>
          <w:color w:val="auto"/>
          <w:sz w:val="24"/>
          <w:szCs w:val="24"/>
          <w:lang w:val="pt-BR"/>
        </w:rPr>
        <w:t>Esse controle, pertencente ao domínio de Mudanças de Programas,</w:t>
      </w:r>
      <w:r>
        <w:rPr>
          <w:rFonts w:ascii="Calibri" w:hAnsi="Calibri"/>
          <w:color w:val="auto"/>
          <w:sz w:val="24"/>
          <w:szCs w:val="24"/>
          <w:lang w:val="pt-BR"/>
        </w:rPr>
        <w:t xml:space="preserve"> </w:t>
      </w:r>
      <w:r w:rsidR="003104AC">
        <w:rPr>
          <w:rFonts w:ascii="Calibri" w:hAnsi="Calibri"/>
          <w:color w:val="auto"/>
          <w:sz w:val="24"/>
          <w:szCs w:val="24"/>
          <w:lang w:val="pt-BR"/>
        </w:rPr>
        <w:t>tem como objetivo a separação entre os ambientes onde as diferentes versões do sistema estão instaladas. É importante que a empresa possua ambientes de desenvolvimento, de teste e de produção. Além disso, as boas práticas dizem que não deve ser de responsabilidade dos desenvolvedores a migração da mudança para o ambiente de desenvolvimento.</w:t>
      </w:r>
    </w:p>
    <w:p w:rsidR="003104AC" w:rsidRPr="00AC0143" w:rsidRDefault="003104AC" w:rsidP="00AC0143">
      <w:pPr>
        <w:pStyle w:val="BodyText"/>
        <w:ind w:firstLine="426"/>
        <w:jc w:val="both"/>
        <w:rPr>
          <w:rFonts w:ascii="Calibri" w:hAnsi="Calibri"/>
          <w:color w:val="auto"/>
          <w:sz w:val="24"/>
          <w:szCs w:val="24"/>
          <w:lang w:val="pt-BR"/>
        </w:rPr>
      </w:pPr>
      <w:r>
        <w:rPr>
          <w:rFonts w:ascii="Calibri" w:hAnsi="Calibri"/>
          <w:color w:val="auto"/>
          <w:sz w:val="24"/>
          <w:szCs w:val="24"/>
          <w:lang w:val="pt-BR"/>
        </w:rPr>
        <w:t xml:space="preserve">Para testarmos a eficácia desse controle, deve-se procurar entender como está </w:t>
      </w:r>
      <w:proofErr w:type="gramStart"/>
      <w:r>
        <w:rPr>
          <w:rFonts w:ascii="Calibri" w:hAnsi="Calibri"/>
          <w:color w:val="auto"/>
          <w:sz w:val="24"/>
          <w:szCs w:val="24"/>
          <w:lang w:val="pt-BR"/>
        </w:rPr>
        <w:t>a</w:t>
      </w:r>
      <w:proofErr w:type="gramEnd"/>
      <w:r>
        <w:rPr>
          <w:rFonts w:ascii="Calibri" w:hAnsi="Calibri"/>
          <w:color w:val="auto"/>
          <w:sz w:val="24"/>
          <w:szCs w:val="24"/>
          <w:lang w:val="pt-BR"/>
        </w:rPr>
        <w:t xml:space="preserve"> disposição das diferentes versões do sistema nos servidores. Além disso, devemos entender também como ocorre a migração das mudanças desenvolvidas para o ambiente de produção. Nessa última etapa, deve-se atentar se a ferramenta utilizada para essa finalidade é amplamente utilizada no mercado.</w:t>
      </w:r>
    </w:p>
    <w:p w:rsidR="00AC0143" w:rsidRDefault="00AC0143" w:rsidP="00AC0143">
      <w:pPr>
        <w:pStyle w:val="BodyText"/>
        <w:jc w:val="both"/>
        <w:outlineLvl w:val="2"/>
        <w:rPr>
          <w:rFonts w:ascii="Calibri" w:hAnsi="Calibri"/>
          <w:b/>
          <w:color w:val="auto"/>
          <w:sz w:val="24"/>
          <w:szCs w:val="24"/>
          <w:lang w:val="pt-BR"/>
        </w:rPr>
      </w:pPr>
    </w:p>
    <w:p w:rsidR="00D24E65" w:rsidRDefault="00D24E65" w:rsidP="00174DC4">
      <w:pPr>
        <w:pStyle w:val="BodyText"/>
        <w:numPr>
          <w:ilvl w:val="2"/>
          <w:numId w:val="25"/>
        </w:numPr>
        <w:jc w:val="both"/>
        <w:outlineLvl w:val="2"/>
        <w:rPr>
          <w:rFonts w:ascii="Calibri" w:hAnsi="Calibri"/>
          <w:b/>
          <w:color w:val="auto"/>
          <w:sz w:val="24"/>
          <w:szCs w:val="24"/>
          <w:lang w:val="pt-BR"/>
        </w:rPr>
      </w:pPr>
      <w:r>
        <w:rPr>
          <w:rFonts w:ascii="Calibri" w:hAnsi="Calibri"/>
          <w:b/>
          <w:color w:val="auto"/>
          <w:sz w:val="24"/>
          <w:szCs w:val="24"/>
          <w:lang w:val="pt-BR"/>
        </w:rPr>
        <w:t>Backup</w:t>
      </w:r>
    </w:p>
    <w:p w:rsidR="002F503D" w:rsidRDefault="002F503D" w:rsidP="002F503D">
      <w:pPr>
        <w:pStyle w:val="BodyText"/>
        <w:jc w:val="both"/>
        <w:outlineLvl w:val="2"/>
        <w:rPr>
          <w:rFonts w:ascii="Calibri" w:hAnsi="Calibri"/>
          <w:b/>
          <w:color w:val="auto"/>
          <w:sz w:val="24"/>
          <w:szCs w:val="24"/>
          <w:lang w:val="pt-BR"/>
        </w:rPr>
      </w:pPr>
    </w:p>
    <w:p w:rsidR="002F503D" w:rsidRDefault="002F503D" w:rsidP="00696FDA">
      <w:pPr>
        <w:pStyle w:val="BodyText"/>
        <w:ind w:firstLine="426"/>
        <w:jc w:val="both"/>
        <w:rPr>
          <w:rFonts w:ascii="Calibri" w:hAnsi="Calibri"/>
          <w:color w:val="auto"/>
          <w:sz w:val="24"/>
          <w:szCs w:val="24"/>
          <w:lang w:val="pt-BR"/>
        </w:rPr>
      </w:pPr>
      <w:r w:rsidRPr="00163063">
        <w:rPr>
          <w:rFonts w:ascii="Calibri" w:hAnsi="Calibri"/>
          <w:color w:val="auto"/>
          <w:sz w:val="24"/>
          <w:szCs w:val="24"/>
          <w:lang w:val="pt-BR"/>
        </w:rPr>
        <w:t>Esse controle, pertencente ao domínio de Operações Computadorizadas,</w:t>
      </w:r>
      <w:r w:rsidR="00696FDA">
        <w:rPr>
          <w:rFonts w:ascii="Calibri" w:hAnsi="Calibri"/>
          <w:color w:val="auto"/>
          <w:sz w:val="24"/>
          <w:szCs w:val="24"/>
          <w:lang w:val="pt-BR"/>
        </w:rPr>
        <w:t xml:space="preserve"> tem como objetivo garantir que a empresa possa salvaguarda de seus dados no caso de problemas que visem à continuidade de seus negócios. Para isso, quase todas as empresas possuem algum procedimento de armazenamento externo de seus dados, o que se chama popularmente de </w:t>
      </w:r>
      <w:r w:rsidR="00696FDA" w:rsidRPr="00696FDA">
        <w:rPr>
          <w:rFonts w:ascii="Calibri" w:hAnsi="Calibri"/>
          <w:i/>
          <w:color w:val="auto"/>
          <w:sz w:val="24"/>
          <w:szCs w:val="24"/>
          <w:lang w:val="pt-BR"/>
        </w:rPr>
        <w:t>backup</w:t>
      </w:r>
      <w:r w:rsidR="00696FDA">
        <w:rPr>
          <w:rFonts w:ascii="Calibri" w:hAnsi="Calibri"/>
          <w:color w:val="auto"/>
          <w:sz w:val="24"/>
          <w:szCs w:val="24"/>
          <w:lang w:val="pt-BR"/>
        </w:rPr>
        <w:t>.</w:t>
      </w:r>
    </w:p>
    <w:p w:rsidR="00696FDA" w:rsidRDefault="00696FDA" w:rsidP="00696FDA">
      <w:pPr>
        <w:pStyle w:val="BodyText"/>
        <w:ind w:firstLine="426"/>
        <w:jc w:val="both"/>
        <w:rPr>
          <w:rFonts w:ascii="Calibri" w:hAnsi="Calibri"/>
          <w:color w:val="auto"/>
          <w:sz w:val="24"/>
          <w:szCs w:val="24"/>
          <w:lang w:val="pt-BR"/>
        </w:rPr>
      </w:pPr>
      <w:r>
        <w:rPr>
          <w:rFonts w:ascii="Calibri" w:hAnsi="Calibri"/>
          <w:color w:val="auto"/>
          <w:sz w:val="24"/>
          <w:szCs w:val="24"/>
          <w:lang w:val="pt-BR"/>
        </w:rPr>
        <w:t xml:space="preserve">As empresas geralmente utilizam alguma ferramenta para realizar esse procedimento de forma automática, armazenam suas fitas de </w:t>
      </w:r>
      <w:r w:rsidRPr="00696FDA">
        <w:rPr>
          <w:rFonts w:ascii="Calibri" w:hAnsi="Calibri"/>
          <w:i/>
          <w:color w:val="auto"/>
          <w:sz w:val="24"/>
          <w:szCs w:val="24"/>
          <w:lang w:val="pt-BR"/>
        </w:rPr>
        <w:t>backup</w:t>
      </w:r>
      <w:r>
        <w:rPr>
          <w:rFonts w:ascii="Calibri" w:hAnsi="Calibri"/>
          <w:color w:val="auto"/>
          <w:sz w:val="24"/>
          <w:szCs w:val="24"/>
          <w:lang w:val="pt-BR"/>
        </w:rPr>
        <w:t xml:space="preserve"> em lugares </w:t>
      </w:r>
      <w:r>
        <w:rPr>
          <w:rFonts w:ascii="Calibri" w:hAnsi="Calibri"/>
          <w:color w:val="auto"/>
          <w:sz w:val="24"/>
          <w:szCs w:val="24"/>
          <w:lang w:val="pt-BR"/>
        </w:rPr>
        <w:lastRenderedPageBreak/>
        <w:t xml:space="preserve">seguros, realizam testes de </w:t>
      </w:r>
      <w:proofErr w:type="spellStart"/>
      <w:r>
        <w:rPr>
          <w:rFonts w:ascii="Calibri" w:hAnsi="Calibri"/>
          <w:i/>
          <w:color w:val="auto"/>
          <w:sz w:val="24"/>
          <w:szCs w:val="24"/>
          <w:lang w:val="pt-BR"/>
        </w:rPr>
        <w:t>restore</w:t>
      </w:r>
      <w:proofErr w:type="spellEnd"/>
      <w:r>
        <w:rPr>
          <w:rFonts w:ascii="Calibri" w:hAnsi="Calibri"/>
          <w:i/>
          <w:color w:val="auto"/>
          <w:sz w:val="24"/>
          <w:szCs w:val="24"/>
          <w:lang w:val="pt-BR"/>
        </w:rPr>
        <w:t xml:space="preserve"> </w:t>
      </w:r>
      <w:r>
        <w:rPr>
          <w:rFonts w:ascii="Calibri" w:hAnsi="Calibri"/>
          <w:color w:val="auto"/>
          <w:sz w:val="24"/>
          <w:szCs w:val="24"/>
          <w:lang w:val="pt-BR"/>
        </w:rPr>
        <w:t>(reinserir os dados armazenados no sistema) entre outros procedimentos. Em empresas mais estruturadas, todos os procedimentos relativos a esse controle constam em políticas amplamente disseminadas entre os funcionários da área de TI.</w:t>
      </w:r>
    </w:p>
    <w:p w:rsidR="00696FDA" w:rsidRPr="00696FDA" w:rsidRDefault="00696FDA" w:rsidP="00696FDA">
      <w:pPr>
        <w:pStyle w:val="BodyText"/>
        <w:ind w:firstLine="426"/>
        <w:jc w:val="both"/>
        <w:rPr>
          <w:rFonts w:ascii="Calibri" w:hAnsi="Calibri"/>
          <w:color w:val="auto"/>
          <w:sz w:val="24"/>
          <w:szCs w:val="24"/>
          <w:lang w:val="pt-BR"/>
        </w:rPr>
      </w:pPr>
      <w:r>
        <w:rPr>
          <w:rFonts w:ascii="Calibri" w:hAnsi="Calibri"/>
          <w:color w:val="auto"/>
          <w:sz w:val="24"/>
          <w:szCs w:val="24"/>
          <w:lang w:val="pt-BR"/>
        </w:rPr>
        <w:t>Para evidenciarmos a realização desse controle em todos os seus aspectos, devemos realizar profundo entendimento da área junto aos funcionários de TI.</w:t>
      </w:r>
    </w:p>
    <w:p w:rsidR="002F503D" w:rsidRDefault="002F503D" w:rsidP="002F503D">
      <w:pPr>
        <w:pStyle w:val="BodyText"/>
        <w:jc w:val="both"/>
        <w:outlineLvl w:val="2"/>
        <w:rPr>
          <w:rFonts w:ascii="Calibri" w:hAnsi="Calibri"/>
          <w:b/>
          <w:color w:val="auto"/>
          <w:sz w:val="24"/>
          <w:szCs w:val="24"/>
          <w:lang w:val="pt-BR"/>
        </w:rPr>
      </w:pPr>
    </w:p>
    <w:p w:rsidR="00D24E65" w:rsidRDefault="00D24E65" w:rsidP="00174DC4">
      <w:pPr>
        <w:pStyle w:val="BodyText"/>
        <w:numPr>
          <w:ilvl w:val="2"/>
          <w:numId w:val="25"/>
        </w:numPr>
        <w:jc w:val="both"/>
        <w:outlineLvl w:val="2"/>
        <w:rPr>
          <w:rFonts w:ascii="Calibri" w:hAnsi="Calibri"/>
          <w:b/>
          <w:color w:val="auto"/>
          <w:sz w:val="24"/>
          <w:szCs w:val="24"/>
          <w:lang w:val="pt-BR"/>
        </w:rPr>
      </w:pPr>
      <w:r>
        <w:rPr>
          <w:rFonts w:ascii="Calibri" w:hAnsi="Calibri"/>
          <w:b/>
          <w:color w:val="auto"/>
          <w:sz w:val="24"/>
          <w:szCs w:val="24"/>
          <w:lang w:val="pt-BR"/>
        </w:rPr>
        <w:t>Instalações do CPD</w:t>
      </w:r>
    </w:p>
    <w:p w:rsidR="005629BD" w:rsidRDefault="005629BD" w:rsidP="005629BD">
      <w:pPr>
        <w:pStyle w:val="BodyText"/>
        <w:jc w:val="both"/>
        <w:outlineLvl w:val="2"/>
        <w:rPr>
          <w:rFonts w:ascii="Calibri" w:hAnsi="Calibri"/>
          <w:b/>
          <w:color w:val="auto"/>
          <w:sz w:val="24"/>
          <w:szCs w:val="24"/>
          <w:lang w:val="pt-BR"/>
        </w:rPr>
      </w:pPr>
    </w:p>
    <w:p w:rsidR="005629BD" w:rsidRDefault="005629BD" w:rsidP="005629BD">
      <w:pPr>
        <w:pStyle w:val="BodyText"/>
        <w:ind w:firstLine="426"/>
        <w:jc w:val="both"/>
        <w:rPr>
          <w:rFonts w:ascii="Calibri" w:hAnsi="Calibri"/>
          <w:color w:val="auto"/>
          <w:sz w:val="24"/>
          <w:szCs w:val="24"/>
          <w:lang w:val="pt-BR"/>
        </w:rPr>
      </w:pPr>
      <w:r w:rsidRPr="005629BD">
        <w:rPr>
          <w:rFonts w:ascii="Calibri" w:hAnsi="Calibri"/>
          <w:color w:val="auto"/>
          <w:sz w:val="24"/>
          <w:szCs w:val="24"/>
          <w:lang w:val="pt-BR"/>
        </w:rPr>
        <w:t>Esse controle, pertencente ao domínio de Operações Computadorizadas,</w:t>
      </w:r>
      <w:r>
        <w:rPr>
          <w:rFonts w:ascii="Calibri" w:hAnsi="Calibri"/>
          <w:color w:val="auto"/>
          <w:sz w:val="24"/>
          <w:szCs w:val="24"/>
          <w:lang w:val="pt-BR"/>
        </w:rPr>
        <w:t xml:space="preserve"> procura fazer com que o ambiente físico onde estão instalados os servidores da empresa seja o melhor possível. Esse ambiente, segundo as melhores práticas, deve possuir controles de temperatura, umidade, combate a incêndios, entre outros artifícios para proteger ao máximo os dados da empresa.</w:t>
      </w:r>
    </w:p>
    <w:p w:rsidR="005629BD" w:rsidRPr="005629BD" w:rsidRDefault="005629BD" w:rsidP="005629BD">
      <w:pPr>
        <w:pStyle w:val="BodyText"/>
        <w:ind w:firstLine="426"/>
        <w:jc w:val="both"/>
        <w:rPr>
          <w:rFonts w:ascii="Calibri" w:hAnsi="Calibri"/>
          <w:color w:val="auto"/>
          <w:sz w:val="24"/>
          <w:szCs w:val="24"/>
          <w:lang w:val="pt-BR"/>
        </w:rPr>
      </w:pPr>
      <w:r>
        <w:rPr>
          <w:rFonts w:ascii="Calibri" w:hAnsi="Calibri"/>
          <w:color w:val="auto"/>
          <w:sz w:val="24"/>
          <w:szCs w:val="24"/>
          <w:lang w:val="pt-BR"/>
        </w:rPr>
        <w:t>Para testarmos a eficácia desse controle, uma simples visita à sala onde estão localizados os servidores da empresa resolve nossa questão. Contudo, nessa visita, devemos estar atentos a todos os aspectos da sala.</w:t>
      </w:r>
    </w:p>
    <w:p w:rsidR="005629BD" w:rsidRDefault="005629BD" w:rsidP="005629BD">
      <w:pPr>
        <w:pStyle w:val="BodyText"/>
        <w:jc w:val="both"/>
        <w:outlineLvl w:val="2"/>
        <w:rPr>
          <w:rFonts w:ascii="Calibri" w:hAnsi="Calibri"/>
          <w:b/>
          <w:color w:val="auto"/>
          <w:sz w:val="24"/>
          <w:szCs w:val="24"/>
          <w:lang w:val="pt-BR"/>
        </w:rPr>
      </w:pPr>
    </w:p>
    <w:p w:rsidR="00D24E65" w:rsidRDefault="00D24E65" w:rsidP="00174DC4">
      <w:pPr>
        <w:pStyle w:val="BodyText"/>
        <w:numPr>
          <w:ilvl w:val="2"/>
          <w:numId w:val="25"/>
        </w:numPr>
        <w:jc w:val="both"/>
        <w:outlineLvl w:val="2"/>
        <w:rPr>
          <w:rFonts w:ascii="Calibri" w:hAnsi="Calibri"/>
          <w:b/>
          <w:color w:val="auto"/>
          <w:sz w:val="24"/>
          <w:szCs w:val="24"/>
          <w:lang w:val="pt-BR"/>
        </w:rPr>
      </w:pPr>
      <w:r>
        <w:rPr>
          <w:rFonts w:ascii="Calibri" w:hAnsi="Calibri"/>
          <w:b/>
          <w:color w:val="auto"/>
          <w:sz w:val="24"/>
          <w:szCs w:val="24"/>
          <w:lang w:val="pt-BR"/>
        </w:rPr>
        <w:t>Monitoramento do Ambiente de TI</w:t>
      </w:r>
    </w:p>
    <w:p w:rsidR="00724409" w:rsidRDefault="00724409" w:rsidP="00724409">
      <w:pPr>
        <w:pStyle w:val="BodyText"/>
        <w:jc w:val="both"/>
        <w:outlineLvl w:val="2"/>
        <w:rPr>
          <w:rFonts w:ascii="Calibri" w:hAnsi="Calibri"/>
          <w:b/>
          <w:color w:val="auto"/>
          <w:sz w:val="24"/>
          <w:szCs w:val="24"/>
          <w:lang w:val="pt-BR"/>
        </w:rPr>
      </w:pPr>
    </w:p>
    <w:p w:rsidR="00724409" w:rsidRDefault="00724409" w:rsidP="00724409">
      <w:pPr>
        <w:pStyle w:val="BodyText"/>
        <w:ind w:firstLine="426"/>
        <w:jc w:val="both"/>
        <w:rPr>
          <w:rFonts w:ascii="Calibri" w:hAnsi="Calibri"/>
          <w:color w:val="auto"/>
          <w:sz w:val="24"/>
          <w:szCs w:val="24"/>
          <w:lang w:val="pt-BR"/>
        </w:rPr>
      </w:pPr>
      <w:r w:rsidRPr="00724409">
        <w:rPr>
          <w:rFonts w:ascii="Calibri" w:hAnsi="Calibri"/>
          <w:color w:val="auto"/>
          <w:sz w:val="24"/>
          <w:szCs w:val="24"/>
          <w:lang w:val="pt-BR"/>
        </w:rPr>
        <w:t>Esse controle, pertencente ao domínio de Operações Computadorizadas,</w:t>
      </w:r>
      <w:r>
        <w:rPr>
          <w:rFonts w:ascii="Calibri" w:hAnsi="Calibri"/>
          <w:color w:val="auto"/>
          <w:sz w:val="24"/>
          <w:szCs w:val="24"/>
          <w:lang w:val="pt-BR"/>
        </w:rPr>
        <w:t xml:space="preserve"> tem como objetivo o constante monitoramento da ocorrência de possíveis problemas na estrutura do ambiente de TI da empresa (baixa capacidade de processamento</w:t>
      </w:r>
      <w:proofErr w:type="gramStart"/>
      <w:r>
        <w:rPr>
          <w:rFonts w:ascii="Calibri" w:hAnsi="Calibri"/>
          <w:color w:val="auto"/>
          <w:sz w:val="24"/>
          <w:szCs w:val="24"/>
          <w:lang w:val="pt-BR"/>
        </w:rPr>
        <w:t>, falta</w:t>
      </w:r>
      <w:proofErr w:type="gramEnd"/>
      <w:r>
        <w:rPr>
          <w:rFonts w:ascii="Calibri" w:hAnsi="Calibri"/>
          <w:color w:val="auto"/>
          <w:sz w:val="24"/>
          <w:szCs w:val="24"/>
          <w:lang w:val="pt-BR"/>
        </w:rPr>
        <w:t xml:space="preserve"> de espaço em disco, entre outros problemas). Para esse constante monitoramento, as melhores práticas recomendam o uso de </w:t>
      </w:r>
      <w:r w:rsidRPr="00724409">
        <w:rPr>
          <w:rFonts w:ascii="Calibri" w:hAnsi="Calibri"/>
          <w:i/>
          <w:color w:val="auto"/>
          <w:sz w:val="24"/>
          <w:szCs w:val="24"/>
          <w:lang w:val="pt-BR"/>
        </w:rPr>
        <w:t>softwares</w:t>
      </w:r>
      <w:r>
        <w:rPr>
          <w:rFonts w:ascii="Calibri" w:hAnsi="Calibri"/>
          <w:color w:val="auto"/>
          <w:sz w:val="24"/>
          <w:szCs w:val="24"/>
          <w:lang w:val="pt-BR"/>
        </w:rPr>
        <w:t>.</w:t>
      </w:r>
    </w:p>
    <w:p w:rsidR="00724409" w:rsidRPr="00724409" w:rsidRDefault="00724409" w:rsidP="00724409">
      <w:pPr>
        <w:pStyle w:val="BodyText"/>
        <w:ind w:firstLine="426"/>
        <w:jc w:val="both"/>
        <w:rPr>
          <w:rFonts w:ascii="Calibri" w:hAnsi="Calibri"/>
          <w:color w:val="auto"/>
          <w:sz w:val="24"/>
          <w:szCs w:val="24"/>
          <w:lang w:val="pt-BR"/>
        </w:rPr>
      </w:pPr>
      <w:r>
        <w:rPr>
          <w:rFonts w:ascii="Calibri" w:hAnsi="Calibri"/>
          <w:color w:val="auto"/>
          <w:sz w:val="24"/>
          <w:szCs w:val="24"/>
          <w:lang w:val="pt-BR"/>
        </w:rPr>
        <w:t>Para evidenciarmos o adequado monitoramento do ambiente de TI basta entendermos se a empresa utiliza alguma ferramenta do mercado para esse fim e como ela é utilizada.</w:t>
      </w:r>
    </w:p>
    <w:p w:rsidR="00724409" w:rsidRDefault="00724409" w:rsidP="00724409">
      <w:pPr>
        <w:pStyle w:val="BodyText"/>
        <w:jc w:val="both"/>
        <w:outlineLvl w:val="2"/>
        <w:rPr>
          <w:rFonts w:ascii="Calibri" w:hAnsi="Calibri"/>
          <w:b/>
          <w:color w:val="auto"/>
          <w:sz w:val="24"/>
          <w:szCs w:val="24"/>
          <w:lang w:val="pt-BR"/>
        </w:rPr>
      </w:pPr>
    </w:p>
    <w:p w:rsidR="00D24E65" w:rsidRDefault="00D24E65" w:rsidP="00174DC4">
      <w:pPr>
        <w:pStyle w:val="BodyText"/>
        <w:numPr>
          <w:ilvl w:val="2"/>
          <w:numId w:val="25"/>
        </w:numPr>
        <w:jc w:val="both"/>
        <w:outlineLvl w:val="2"/>
        <w:rPr>
          <w:rFonts w:ascii="Calibri" w:hAnsi="Calibri"/>
          <w:b/>
          <w:color w:val="auto"/>
          <w:sz w:val="24"/>
          <w:szCs w:val="24"/>
          <w:lang w:val="pt-BR"/>
        </w:rPr>
      </w:pPr>
      <w:r>
        <w:rPr>
          <w:rFonts w:ascii="Calibri" w:hAnsi="Calibri"/>
          <w:b/>
          <w:color w:val="auto"/>
          <w:sz w:val="24"/>
          <w:szCs w:val="24"/>
          <w:lang w:val="pt-BR"/>
        </w:rPr>
        <w:t>Plano de Contingência e Continuidade do Negócio</w:t>
      </w:r>
    </w:p>
    <w:p w:rsidR="00724409" w:rsidRDefault="00724409" w:rsidP="00724409">
      <w:pPr>
        <w:pStyle w:val="BodyText"/>
        <w:jc w:val="both"/>
        <w:outlineLvl w:val="2"/>
        <w:rPr>
          <w:rFonts w:ascii="Calibri" w:hAnsi="Calibri"/>
          <w:b/>
          <w:color w:val="auto"/>
          <w:sz w:val="24"/>
          <w:szCs w:val="24"/>
          <w:lang w:val="pt-BR"/>
        </w:rPr>
      </w:pPr>
    </w:p>
    <w:p w:rsidR="00724409" w:rsidRDefault="00724409" w:rsidP="00724409">
      <w:pPr>
        <w:pStyle w:val="BodyText"/>
        <w:ind w:firstLine="426"/>
        <w:jc w:val="both"/>
        <w:rPr>
          <w:rFonts w:ascii="Calibri" w:hAnsi="Calibri"/>
          <w:color w:val="auto"/>
          <w:sz w:val="24"/>
          <w:szCs w:val="24"/>
          <w:lang w:val="pt-BR"/>
        </w:rPr>
      </w:pPr>
      <w:r w:rsidRPr="00724409">
        <w:rPr>
          <w:rFonts w:ascii="Calibri" w:hAnsi="Calibri"/>
          <w:color w:val="auto"/>
          <w:sz w:val="24"/>
          <w:szCs w:val="24"/>
          <w:lang w:val="pt-BR"/>
        </w:rPr>
        <w:t>Esse controle, pertencente ao domínio de Operações Computadorizadas</w:t>
      </w:r>
      <w:r>
        <w:rPr>
          <w:rFonts w:ascii="Calibri" w:hAnsi="Calibri"/>
          <w:color w:val="auto"/>
          <w:sz w:val="24"/>
          <w:szCs w:val="24"/>
          <w:lang w:val="pt-BR"/>
        </w:rPr>
        <w:t xml:space="preserve">, busca que a empresa esteja prevenida para quaisquer eventuais catástrofes não esperadas como incêndios, alagamentos e outros desastres naturais. Para isso, com </w:t>
      </w:r>
      <w:r>
        <w:rPr>
          <w:rFonts w:ascii="Calibri" w:hAnsi="Calibri"/>
          <w:color w:val="auto"/>
          <w:sz w:val="24"/>
          <w:szCs w:val="24"/>
          <w:lang w:val="pt-BR"/>
        </w:rPr>
        <w:lastRenderedPageBreak/>
        <w:t>o intuito de garantir sua continuidade do negócio, muitas empresas desenvolvem planos de ação para casos como esses.</w:t>
      </w:r>
    </w:p>
    <w:p w:rsidR="00724409" w:rsidRPr="00724409" w:rsidRDefault="00724409" w:rsidP="00724409">
      <w:pPr>
        <w:pStyle w:val="BodyText"/>
        <w:ind w:firstLine="426"/>
        <w:jc w:val="both"/>
        <w:rPr>
          <w:rFonts w:ascii="Calibri" w:hAnsi="Calibri"/>
          <w:color w:val="auto"/>
          <w:sz w:val="24"/>
          <w:szCs w:val="24"/>
          <w:lang w:val="pt-BR"/>
        </w:rPr>
      </w:pPr>
      <w:r>
        <w:rPr>
          <w:rFonts w:ascii="Calibri" w:hAnsi="Calibri"/>
          <w:color w:val="auto"/>
          <w:sz w:val="24"/>
          <w:szCs w:val="24"/>
          <w:lang w:val="pt-BR"/>
        </w:rPr>
        <w:t>Para testarmos a utilização desse controle, devemos indagar se a empresa possui algum plano desse tipo formalizado. Além disso, um plano desse tipo deve ser amplamente divulgado entre os funcionários da área de TI e deve haver treinamentos para casos como os descritos.</w:t>
      </w:r>
    </w:p>
    <w:p w:rsidR="00EE38D7" w:rsidRDefault="00EE38D7" w:rsidP="00EE38D7">
      <w:pPr>
        <w:pStyle w:val="BodyText"/>
        <w:ind w:left="360"/>
        <w:jc w:val="both"/>
        <w:outlineLvl w:val="1"/>
        <w:rPr>
          <w:rFonts w:ascii="Calibri" w:hAnsi="Calibri"/>
          <w:b/>
          <w:sz w:val="28"/>
          <w:szCs w:val="28"/>
          <w:lang w:val="pt-BR"/>
        </w:rPr>
      </w:pPr>
    </w:p>
    <w:p w:rsidR="00EE38D7" w:rsidRDefault="00EE38D7" w:rsidP="001C1E5C">
      <w:pPr>
        <w:pStyle w:val="BodyText"/>
        <w:numPr>
          <w:ilvl w:val="1"/>
          <w:numId w:val="25"/>
        </w:numPr>
        <w:jc w:val="both"/>
        <w:outlineLvl w:val="1"/>
        <w:rPr>
          <w:rFonts w:ascii="Calibri" w:hAnsi="Calibri"/>
          <w:b/>
          <w:sz w:val="28"/>
          <w:szCs w:val="28"/>
          <w:lang w:val="pt-BR"/>
        </w:rPr>
      </w:pPr>
      <w:bookmarkStart w:id="27" w:name="_Toc327982723"/>
      <w:r>
        <w:rPr>
          <w:rFonts w:ascii="Calibri" w:hAnsi="Calibri"/>
          <w:b/>
          <w:sz w:val="28"/>
          <w:szCs w:val="28"/>
          <w:lang w:val="pt-BR"/>
        </w:rPr>
        <w:t>Resultados dos Testes Aplicados na Empresa Fictícia</w:t>
      </w:r>
      <w:bookmarkEnd w:id="27"/>
    </w:p>
    <w:p w:rsidR="00D755CA" w:rsidRPr="001B2237" w:rsidRDefault="00D755CA" w:rsidP="00EE38D7">
      <w:pPr>
        <w:pStyle w:val="BodyText"/>
        <w:ind w:left="360"/>
        <w:jc w:val="both"/>
        <w:rPr>
          <w:rFonts w:ascii="Calibri" w:hAnsi="Calibri"/>
          <w:b/>
          <w:color w:val="FF0000"/>
          <w:sz w:val="28"/>
          <w:szCs w:val="28"/>
          <w:lang w:val="pt-BR"/>
        </w:rPr>
      </w:pPr>
    </w:p>
    <w:p w:rsidR="00D755CA" w:rsidRDefault="00D755CA" w:rsidP="00D755CA">
      <w:pPr>
        <w:pStyle w:val="BodyText"/>
        <w:ind w:firstLine="360"/>
        <w:jc w:val="both"/>
        <w:rPr>
          <w:rFonts w:ascii="Calibri" w:hAnsi="Calibri"/>
          <w:color w:val="auto"/>
          <w:sz w:val="24"/>
          <w:szCs w:val="24"/>
          <w:lang w:val="pt-BR"/>
        </w:rPr>
      </w:pPr>
      <w:r>
        <w:rPr>
          <w:rFonts w:ascii="Calibri" w:hAnsi="Calibri"/>
          <w:color w:val="auto"/>
          <w:sz w:val="24"/>
          <w:szCs w:val="24"/>
          <w:lang w:val="pt-BR"/>
        </w:rPr>
        <w:t xml:space="preserve">A seguir, serão expostos os testes que verificam o desempenho dos 19 </w:t>
      </w:r>
      <w:proofErr w:type="gramStart"/>
      <w:r>
        <w:rPr>
          <w:rFonts w:ascii="Calibri" w:hAnsi="Calibri"/>
          <w:color w:val="auto"/>
          <w:sz w:val="24"/>
          <w:szCs w:val="24"/>
          <w:lang w:val="pt-BR"/>
        </w:rPr>
        <w:t>controles previamente identificados</w:t>
      </w:r>
      <w:proofErr w:type="gramEnd"/>
      <w:r>
        <w:rPr>
          <w:rFonts w:ascii="Calibri" w:hAnsi="Calibri"/>
          <w:color w:val="auto"/>
          <w:sz w:val="24"/>
          <w:szCs w:val="24"/>
          <w:lang w:val="pt-BR"/>
        </w:rPr>
        <w:t xml:space="preserve"> que estão relacionados na Seção 5.1. Os testes expostos apresentam conformidade com as estratégias definidas também na Seção 5.1.</w:t>
      </w:r>
    </w:p>
    <w:p w:rsidR="00A65FAC" w:rsidRDefault="00D755CA" w:rsidP="00D755CA">
      <w:pPr>
        <w:pStyle w:val="BodyText"/>
        <w:ind w:firstLine="360"/>
        <w:jc w:val="both"/>
        <w:rPr>
          <w:rFonts w:ascii="Calibri" w:hAnsi="Calibri"/>
          <w:color w:val="auto"/>
          <w:sz w:val="24"/>
          <w:szCs w:val="24"/>
          <w:lang w:val="pt-BR"/>
        </w:rPr>
      </w:pPr>
      <w:r>
        <w:rPr>
          <w:rFonts w:ascii="Calibri" w:hAnsi="Calibri"/>
          <w:color w:val="auto"/>
          <w:sz w:val="24"/>
          <w:szCs w:val="24"/>
          <w:lang w:val="pt-BR"/>
        </w:rPr>
        <w:t xml:space="preserve">Para seguir um padrão para cada item, pode-se verificar que </w:t>
      </w:r>
      <w:r w:rsidRPr="00D755CA">
        <w:rPr>
          <w:rFonts w:ascii="Calibri" w:hAnsi="Calibri"/>
          <w:color w:val="auto"/>
          <w:sz w:val="24"/>
          <w:szCs w:val="24"/>
          <w:lang w:val="pt-BR"/>
        </w:rPr>
        <w:t>c</w:t>
      </w:r>
      <w:r w:rsidR="00EE38D7" w:rsidRPr="00D755CA">
        <w:rPr>
          <w:rFonts w:ascii="Calibri" w:hAnsi="Calibri"/>
          <w:color w:val="auto"/>
          <w:sz w:val="24"/>
          <w:szCs w:val="24"/>
          <w:lang w:val="pt-BR"/>
        </w:rPr>
        <w:t>ada formalização</w:t>
      </w:r>
      <w:r>
        <w:rPr>
          <w:rFonts w:ascii="Calibri" w:hAnsi="Calibri"/>
          <w:color w:val="auto"/>
          <w:sz w:val="24"/>
          <w:szCs w:val="24"/>
          <w:lang w:val="pt-BR"/>
        </w:rPr>
        <w:t xml:space="preserve"> do trabalho</w:t>
      </w:r>
      <w:r w:rsidR="00EE38D7" w:rsidRPr="00D755CA">
        <w:rPr>
          <w:rFonts w:ascii="Calibri" w:hAnsi="Calibri"/>
          <w:color w:val="auto"/>
          <w:sz w:val="24"/>
          <w:szCs w:val="24"/>
          <w:lang w:val="pt-BR"/>
        </w:rPr>
        <w:t xml:space="preserve"> está dividida em entendimento, teste e conclusão. Poderá se observar que, em algumas vezes, apenas o entendimento se faz necessário para se chegar a alguma conclusão específica.</w:t>
      </w:r>
      <w:r>
        <w:rPr>
          <w:rFonts w:ascii="Calibri" w:hAnsi="Calibri"/>
          <w:color w:val="auto"/>
          <w:sz w:val="24"/>
          <w:szCs w:val="24"/>
          <w:lang w:val="pt-BR"/>
        </w:rPr>
        <w:t xml:space="preserve"> Esse modelo foi escolhido por ser o mais intuitivo na opinião da equipe que executou o trabalho. Contudo, mais uma vez, sabe-se que o trabalho poderia ser executado de maneira diferente.</w:t>
      </w:r>
    </w:p>
    <w:p w:rsidR="0048108C" w:rsidRDefault="00D755CA" w:rsidP="00D755CA">
      <w:pPr>
        <w:pStyle w:val="BodyText"/>
        <w:ind w:firstLine="360"/>
        <w:jc w:val="both"/>
        <w:rPr>
          <w:rFonts w:ascii="Calibri" w:hAnsi="Calibri"/>
          <w:b/>
          <w:sz w:val="28"/>
          <w:szCs w:val="28"/>
          <w:lang w:val="pt-BR"/>
        </w:rPr>
      </w:pPr>
      <w:r>
        <w:rPr>
          <w:rFonts w:ascii="Calibri" w:hAnsi="Calibri"/>
          <w:color w:val="auto"/>
          <w:sz w:val="24"/>
          <w:szCs w:val="24"/>
          <w:lang w:val="pt-BR"/>
        </w:rPr>
        <w:t xml:space="preserve"> Como também não é </w:t>
      </w:r>
      <w:proofErr w:type="gramStart"/>
      <w:r>
        <w:rPr>
          <w:rFonts w:ascii="Calibri" w:hAnsi="Calibri"/>
          <w:color w:val="auto"/>
          <w:sz w:val="24"/>
          <w:szCs w:val="24"/>
          <w:lang w:val="pt-BR"/>
        </w:rPr>
        <w:t>definido no ISA</w:t>
      </w:r>
      <w:r w:rsidR="00C53597">
        <w:rPr>
          <w:rFonts w:ascii="Calibri" w:hAnsi="Calibri"/>
          <w:color w:val="auto"/>
          <w:sz w:val="24"/>
          <w:szCs w:val="24"/>
          <w:lang w:val="pt-BR"/>
        </w:rPr>
        <w:t xml:space="preserve"> 315</w:t>
      </w:r>
      <w:proofErr w:type="gramEnd"/>
      <w:r>
        <w:rPr>
          <w:rFonts w:ascii="Calibri" w:hAnsi="Calibri"/>
          <w:color w:val="auto"/>
          <w:sz w:val="24"/>
          <w:szCs w:val="24"/>
          <w:lang w:val="pt-BR"/>
        </w:rPr>
        <w:t xml:space="preserve"> a forma de se descrever os testes executados, fica a cargo da equipe de auditoria essa definição.</w:t>
      </w:r>
    </w:p>
    <w:p w:rsidR="00EE38D7" w:rsidRDefault="00EE38D7" w:rsidP="0048108C">
      <w:pPr>
        <w:pStyle w:val="BodyText"/>
        <w:ind w:left="435"/>
        <w:jc w:val="both"/>
        <w:outlineLvl w:val="1"/>
        <w:rPr>
          <w:rFonts w:ascii="Calibri" w:hAnsi="Calibri"/>
          <w:b/>
          <w:sz w:val="28"/>
          <w:szCs w:val="28"/>
          <w:lang w:val="pt-BR"/>
        </w:rPr>
      </w:pPr>
    </w:p>
    <w:p w:rsidR="0048108C" w:rsidRPr="0048108C" w:rsidRDefault="0048108C" w:rsidP="00EE38D7">
      <w:pPr>
        <w:pStyle w:val="BodyText"/>
        <w:numPr>
          <w:ilvl w:val="2"/>
          <w:numId w:val="35"/>
        </w:numPr>
        <w:jc w:val="both"/>
        <w:outlineLvl w:val="2"/>
        <w:rPr>
          <w:rFonts w:ascii="Calibri" w:hAnsi="Calibri"/>
          <w:b/>
          <w:sz w:val="24"/>
          <w:szCs w:val="24"/>
          <w:lang w:val="pt-BR"/>
        </w:rPr>
      </w:pPr>
      <w:r w:rsidRPr="0048108C">
        <w:rPr>
          <w:rFonts w:ascii="Calibri" w:hAnsi="Calibri"/>
          <w:b/>
          <w:sz w:val="24"/>
          <w:szCs w:val="24"/>
          <w:lang w:val="pt-BR"/>
        </w:rPr>
        <w:t>Transações Críticas dos Sistemas</w:t>
      </w:r>
    </w:p>
    <w:p w:rsidR="00F214E6" w:rsidRDefault="00F214E6" w:rsidP="00F214E6">
      <w:pPr>
        <w:pStyle w:val="BodyText"/>
        <w:jc w:val="both"/>
        <w:rPr>
          <w:rFonts w:ascii="Calibri" w:hAnsi="Calibri"/>
          <w:b/>
          <w:sz w:val="28"/>
          <w:szCs w:val="28"/>
          <w:lang w:val="pt-BR"/>
        </w:rPr>
      </w:pPr>
    </w:p>
    <w:p w:rsidR="00F214E6" w:rsidRDefault="00F214E6" w:rsidP="00F214E6">
      <w:pPr>
        <w:autoSpaceDE w:val="0"/>
        <w:autoSpaceDN w:val="0"/>
        <w:adjustRightInd w:val="0"/>
        <w:spacing w:after="0" w:line="240" w:lineRule="auto"/>
        <w:ind w:firstLine="360"/>
        <w:jc w:val="both"/>
        <w:rPr>
          <w:rFonts w:ascii="Calibri" w:hAnsi="Calibri" w:cs="Arial"/>
          <w:color w:val="auto"/>
          <w:sz w:val="24"/>
          <w:szCs w:val="24"/>
          <w:lang w:val="pt-BR"/>
        </w:rPr>
      </w:pPr>
      <w:r w:rsidRPr="00F214E6">
        <w:rPr>
          <w:rFonts w:ascii="Calibri" w:hAnsi="Calibri"/>
          <w:b/>
          <w:sz w:val="24"/>
          <w:szCs w:val="24"/>
          <w:lang w:val="pt-BR"/>
        </w:rPr>
        <w:t>Entendimento:</w:t>
      </w:r>
      <w:r w:rsidR="00EE27C3">
        <w:rPr>
          <w:rFonts w:ascii="Calibri" w:hAnsi="Calibri"/>
          <w:b/>
          <w:sz w:val="24"/>
          <w:szCs w:val="24"/>
          <w:lang w:val="pt-BR"/>
        </w:rPr>
        <w:t xml:space="preserve"> </w:t>
      </w:r>
      <w:r>
        <w:rPr>
          <w:rFonts w:ascii="Calibri" w:hAnsi="Calibri" w:cs="Arial"/>
          <w:color w:val="auto"/>
          <w:sz w:val="24"/>
          <w:szCs w:val="24"/>
          <w:lang w:val="pt-BR"/>
        </w:rPr>
        <w:t>V</w:t>
      </w:r>
      <w:r w:rsidRPr="00F214E6">
        <w:rPr>
          <w:rFonts w:ascii="Calibri" w:hAnsi="Calibri" w:cs="Arial"/>
          <w:color w:val="auto"/>
          <w:sz w:val="24"/>
          <w:szCs w:val="24"/>
          <w:lang w:val="pt-BR"/>
        </w:rPr>
        <w:t>erificamos</w:t>
      </w:r>
      <w:r>
        <w:rPr>
          <w:rFonts w:ascii="Calibri" w:hAnsi="Calibri" w:cs="Arial"/>
          <w:color w:val="auto"/>
          <w:sz w:val="24"/>
          <w:szCs w:val="24"/>
          <w:lang w:val="pt-BR"/>
        </w:rPr>
        <w:t>,</w:t>
      </w:r>
      <w:r w:rsidRPr="00F214E6">
        <w:rPr>
          <w:rFonts w:ascii="Calibri" w:hAnsi="Calibri" w:cs="Arial"/>
          <w:color w:val="auto"/>
          <w:sz w:val="24"/>
          <w:szCs w:val="24"/>
          <w:lang w:val="pt-BR"/>
        </w:rPr>
        <w:t xml:space="preserve"> junto ao </w:t>
      </w:r>
      <w:proofErr w:type="gramStart"/>
      <w:r w:rsidR="00EE27C3">
        <w:rPr>
          <w:rFonts w:ascii="Calibri" w:hAnsi="Calibri" w:cs="Arial"/>
          <w:color w:val="auto"/>
          <w:sz w:val="24"/>
          <w:szCs w:val="24"/>
          <w:lang w:val="pt-BR"/>
        </w:rPr>
        <w:t>Sr.</w:t>
      </w:r>
      <w:proofErr w:type="gramEnd"/>
      <w:r w:rsidR="00EE27C3">
        <w:rPr>
          <w:rFonts w:ascii="Calibri" w:hAnsi="Calibri" w:cs="Arial"/>
          <w:color w:val="auto"/>
          <w:sz w:val="24"/>
          <w:szCs w:val="24"/>
          <w:lang w:val="pt-BR"/>
        </w:rPr>
        <w:t xml:space="preserve"> </w:t>
      </w:r>
      <w:r w:rsidRPr="00F214E6">
        <w:rPr>
          <w:rFonts w:ascii="Calibri" w:hAnsi="Calibri" w:cs="Arial"/>
          <w:color w:val="auto"/>
          <w:sz w:val="24"/>
          <w:szCs w:val="24"/>
          <w:lang w:val="pt-BR"/>
        </w:rPr>
        <w:t>Coordenador de Dese</w:t>
      </w:r>
      <w:r>
        <w:rPr>
          <w:rFonts w:ascii="Calibri" w:hAnsi="Calibri" w:cs="Arial"/>
          <w:color w:val="auto"/>
          <w:sz w:val="24"/>
          <w:szCs w:val="24"/>
          <w:lang w:val="pt-BR"/>
        </w:rPr>
        <w:t>nvolvimento,</w:t>
      </w:r>
      <w:r w:rsidRPr="00F214E6">
        <w:rPr>
          <w:rFonts w:ascii="Calibri" w:hAnsi="Calibri" w:cs="Arial"/>
          <w:color w:val="auto"/>
          <w:sz w:val="24"/>
          <w:szCs w:val="24"/>
          <w:lang w:val="pt-BR"/>
        </w:rPr>
        <w:t xml:space="preserve"> que todas as transações realizadas no ambiente </w:t>
      </w:r>
      <w:r>
        <w:rPr>
          <w:rFonts w:ascii="Calibri" w:hAnsi="Calibri" w:cs="Arial"/>
          <w:color w:val="auto"/>
          <w:sz w:val="24"/>
          <w:szCs w:val="24"/>
          <w:lang w:val="pt-BR"/>
        </w:rPr>
        <w:t>de produção do sistema</w:t>
      </w:r>
      <w:r w:rsidRPr="00F214E6">
        <w:rPr>
          <w:rFonts w:ascii="Calibri" w:hAnsi="Calibri" w:cs="Arial"/>
          <w:color w:val="auto"/>
          <w:sz w:val="24"/>
          <w:szCs w:val="24"/>
          <w:lang w:val="pt-BR"/>
        </w:rPr>
        <w:t xml:space="preserve"> possuem </w:t>
      </w:r>
      <w:proofErr w:type="spellStart"/>
      <w:r w:rsidRPr="001C1E5C">
        <w:rPr>
          <w:rFonts w:ascii="Calibri" w:hAnsi="Calibri" w:cs="Arial"/>
          <w:i/>
          <w:color w:val="auto"/>
          <w:sz w:val="24"/>
          <w:szCs w:val="24"/>
          <w:lang w:val="pt-BR"/>
        </w:rPr>
        <w:t>log</w:t>
      </w:r>
      <w:proofErr w:type="spellEnd"/>
      <w:r w:rsidRPr="00F214E6">
        <w:rPr>
          <w:rFonts w:ascii="Calibri" w:hAnsi="Calibri" w:cs="Arial"/>
          <w:color w:val="auto"/>
          <w:sz w:val="24"/>
          <w:szCs w:val="24"/>
          <w:lang w:val="pt-BR"/>
        </w:rPr>
        <w:t xml:space="preserve"> habilitado, identificando o usuário que executou a transação e a data de execução. Ele nos informou que está em processo de implantação um procedimento de monit</w:t>
      </w:r>
      <w:r>
        <w:rPr>
          <w:rFonts w:ascii="Calibri" w:hAnsi="Calibri" w:cs="Arial"/>
          <w:color w:val="auto"/>
          <w:sz w:val="24"/>
          <w:szCs w:val="24"/>
          <w:lang w:val="pt-BR"/>
        </w:rPr>
        <w:t xml:space="preserve">oramento periódico desses </w:t>
      </w:r>
      <w:proofErr w:type="spellStart"/>
      <w:r w:rsidRPr="001C1E5C">
        <w:rPr>
          <w:rFonts w:ascii="Calibri" w:hAnsi="Calibri" w:cs="Arial"/>
          <w:i/>
          <w:color w:val="auto"/>
          <w:sz w:val="24"/>
          <w:szCs w:val="24"/>
          <w:lang w:val="pt-BR"/>
        </w:rPr>
        <w:t>logs</w:t>
      </w:r>
      <w:proofErr w:type="spellEnd"/>
      <w:r w:rsidRPr="001C1E5C">
        <w:rPr>
          <w:rFonts w:ascii="Calibri" w:hAnsi="Calibri" w:cs="Arial"/>
          <w:i/>
          <w:color w:val="auto"/>
          <w:sz w:val="24"/>
          <w:szCs w:val="24"/>
          <w:lang w:val="pt-BR"/>
        </w:rPr>
        <w:t>.</w:t>
      </w:r>
    </w:p>
    <w:p w:rsidR="00F214E6" w:rsidRDefault="00F214E6" w:rsidP="00F214E6">
      <w:pPr>
        <w:autoSpaceDE w:val="0"/>
        <w:autoSpaceDN w:val="0"/>
        <w:adjustRightInd w:val="0"/>
        <w:spacing w:after="0" w:line="240" w:lineRule="auto"/>
        <w:ind w:firstLine="360"/>
        <w:jc w:val="both"/>
        <w:rPr>
          <w:rFonts w:ascii="Calibri" w:hAnsi="Calibri" w:cs="Arial"/>
          <w:color w:val="auto"/>
          <w:sz w:val="24"/>
          <w:szCs w:val="24"/>
          <w:lang w:val="pt-BR"/>
        </w:rPr>
      </w:pPr>
      <w:r w:rsidRPr="00F214E6">
        <w:rPr>
          <w:rFonts w:ascii="Calibri" w:hAnsi="Calibri" w:cs="Arial"/>
          <w:b/>
          <w:color w:val="auto"/>
          <w:sz w:val="24"/>
          <w:szCs w:val="24"/>
          <w:lang w:val="pt-BR"/>
        </w:rPr>
        <w:t>Teste:</w:t>
      </w:r>
      <w:r w:rsidR="00EE27C3">
        <w:rPr>
          <w:rFonts w:ascii="Calibri" w:hAnsi="Calibri" w:cs="Arial"/>
          <w:b/>
          <w:color w:val="auto"/>
          <w:sz w:val="24"/>
          <w:szCs w:val="24"/>
          <w:lang w:val="pt-BR"/>
        </w:rPr>
        <w:t xml:space="preserve"> </w:t>
      </w:r>
      <w:r>
        <w:rPr>
          <w:rFonts w:ascii="Calibri" w:hAnsi="Calibri" w:cs="Arial"/>
          <w:color w:val="auto"/>
          <w:sz w:val="24"/>
          <w:szCs w:val="24"/>
          <w:lang w:val="pt-BR"/>
        </w:rPr>
        <w:t>N/A</w:t>
      </w:r>
      <w:r w:rsidR="000E1B0B">
        <w:rPr>
          <w:rFonts w:ascii="Calibri" w:hAnsi="Calibri" w:cs="Arial"/>
          <w:color w:val="auto"/>
          <w:sz w:val="24"/>
          <w:szCs w:val="24"/>
          <w:lang w:val="pt-BR"/>
        </w:rPr>
        <w:t>.</w:t>
      </w:r>
    </w:p>
    <w:p w:rsidR="001B2237" w:rsidRPr="005629BD" w:rsidRDefault="00F214E6" w:rsidP="001B2237">
      <w:pPr>
        <w:pStyle w:val="BodyText"/>
        <w:ind w:firstLine="426"/>
        <w:jc w:val="both"/>
        <w:rPr>
          <w:rFonts w:ascii="Calibri" w:hAnsi="Calibri"/>
          <w:color w:val="auto"/>
          <w:sz w:val="24"/>
          <w:szCs w:val="24"/>
          <w:lang w:val="pt-BR"/>
        </w:rPr>
      </w:pPr>
      <w:r w:rsidRPr="00D15F51">
        <w:rPr>
          <w:rFonts w:ascii="Calibri" w:hAnsi="Calibri" w:cs="Arial"/>
          <w:b/>
          <w:color w:val="auto"/>
          <w:sz w:val="24"/>
          <w:szCs w:val="24"/>
          <w:lang w:val="pt-BR"/>
        </w:rPr>
        <w:t>Conclusão:</w:t>
      </w:r>
      <w:r w:rsidR="00EE27C3">
        <w:rPr>
          <w:rFonts w:ascii="Calibri" w:hAnsi="Calibri" w:cs="Arial"/>
          <w:b/>
          <w:color w:val="auto"/>
          <w:sz w:val="24"/>
          <w:szCs w:val="24"/>
          <w:lang w:val="pt-BR"/>
        </w:rPr>
        <w:t xml:space="preserve"> </w:t>
      </w:r>
      <w:r w:rsidR="004D172F">
        <w:rPr>
          <w:rFonts w:ascii="Calibri" w:hAnsi="Calibri" w:cs="Arial"/>
          <w:color w:val="auto"/>
          <w:sz w:val="24"/>
          <w:szCs w:val="24"/>
          <w:lang w:val="pt-BR"/>
        </w:rPr>
        <w:t xml:space="preserve">Controle não efetivo. </w:t>
      </w:r>
      <w:r w:rsidR="00D15F51">
        <w:rPr>
          <w:rFonts w:ascii="Calibri" w:hAnsi="Calibri" w:cs="Arial"/>
          <w:color w:val="auto"/>
          <w:sz w:val="24"/>
          <w:szCs w:val="24"/>
          <w:lang w:val="pt-BR"/>
        </w:rPr>
        <w:t>Recomendamos</w:t>
      </w:r>
      <w:r w:rsidRPr="00D15F51">
        <w:rPr>
          <w:rFonts w:ascii="Calibri" w:hAnsi="Calibri" w:cs="Arial"/>
          <w:color w:val="auto"/>
          <w:sz w:val="24"/>
          <w:szCs w:val="24"/>
          <w:lang w:val="pt-BR"/>
        </w:rPr>
        <w:t xml:space="preserve"> que se instaure, de forma estruturada, um procedimento formal de monitoramento dos </w:t>
      </w:r>
      <w:proofErr w:type="spellStart"/>
      <w:r w:rsidRPr="001C1E5C">
        <w:rPr>
          <w:rFonts w:ascii="Calibri" w:hAnsi="Calibri" w:cs="Arial"/>
          <w:i/>
          <w:color w:val="auto"/>
          <w:sz w:val="24"/>
          <w:szCs w:val="24"/>
          <w:lang w:val="pt-BR"/>
        </w:rPr>
        <w:t>logs</w:t>
      </w:r>
      <w:proofErr w:type="spellEnd"/>
      <w:r w:rsidRPr="00D15F51">
        <w:rPr>
          <w:rFonts w:ascii="Calibri" w:hAnsi="Calibri" w:cs="Arial"/>
          <w:color w:val="auto"/>
          <w:sz w:val="24"/>
          <w:szCs w:val="24"/>
          <w:lang w:val="pt-BR"/>
        </w:rPr>
        <w:t xml:space="preserve"> de acesso às transações críticas. Adicionalmente, recomendamos que </w:t>
      </w:r>
      <w:proofErr w:type="gramStart"/>
      <w:r w:rsidRPr="00D15F51">
        <w:rPr>
          <w:rFonts w:ascii="Calibri" w:hAnsi="Calibri" w:cs="Arial"/>
          <w:color w:val="auto"/>
          <w:sz w:val="24"/>
          <w:szCs w:val="24"/>
          <w:lang w:val="pt-BR"/>
        </w:rPr>
        <w:t>sejam</w:t>
      </w:r>
      <w:proofErr w:type="gramEnd"/>
      <w:r w:rsidRPr="00D15F51">
        <w:rPr>
          <w:rFonts w:ascii="Calibri" w:hAnsi="Calibri" w:cs="Arial"/>
          <w:color w:val="auto"/>
          <w:sz w:val="24"/>
          <w:szCs w:val="24"/>
          <w:lang w:val="pt-BR"/>
        </w:rPr>
        <w:t xml:space="preserve"> mantidas evidências das transações monitoradas, dos responsáveis pelo monitoramento e das ações corretivas tomadas ao serem identificadas exceções.</w:t>
      </w:r>
      <w:r w:rsidR="001B2237" w:rsidRPr="001B2237">
        <w:rPr>
          <w:rFonts w:ascii="Calibri" w:hAnsi="Calibri"/>
          <w:color w:val="auto"/>
          <w:sz w:val="24"/>
          <w:szCs w:val="24"/>
          <w:lang w:val="pt-BR"/>
        </w:rPr>
        <w:t xml:space="preserve"> </w:t>
      </w:r>
    </w:p>
    <w:p w:rsidR="001B2237" w:rsidRDefault="001B2237" w:rsidP="001B2237">
      <w:pPr>
        <w:pStyle w:val="BodyText"/>
        <w:jc w:val="both"/>
        <w:outlineLvl w:val="2"/>
        <w:rPr>
          <w:rFonts w:ascii="Calibri" w:hAnsi="Calibri"/>
          <w:b/>
          <w:color w:val="auto"/>
          <w:sz w:val="24"/>
          <w:szCs w:val="24"/>
          <w:lang w:val="pt-BR"/>
        </w:rPr>
      </w:pPr>
    </w:p>
    <w:p w:rsidR="00F214E6" w:rsidRPr="0048108C" w:rsidRDefault="00F214E6" w:rsidP="00EE38D7">
      <w:pPr>
        <w:pStyle w:val="BodyText"/>
        <w:numPr>
          <w:ilvl w:val="2"/>
          <w:numId w:val="35"/>
        </w:numPr>
        <w:jc w:val="both"/>
        <w:outlineLvl w:val="2"/>
        <w:rPr>
          <w:rFonts w:ascii="Calibri" w:hAnsi="Calibri"/>
          <w:b/>
          <w:sz w:val="24"/>
          <w:szCs w:val="24"/>
          <w:lang w:val="pt-BR"/>
        </w:rPr>
      </w:pPr>
      <w:r w:rsidRPr="0048108C">
        <w:rPr>
          <w:rFonts w:ascii="Calibri" w:hAnsi="Calibri"/>
          <w:b/>
          <w:sz w:val="24"/>
          <w:szCs w:val="24"/>
          <w:lang w:val="pt-BR"/>
        </w:rPr>
        <w:lastRenderedPageBreak/>
        <w:t>Parametrização de Senhas dos Aplicativos</w:t>
      </w:r>
    </w:p>
    <w:p w:rsidR="00D15F51" w:rsidRDefault="00D15F51" w:rsidP="00D15F51">
      <w:pPr>
        <w:pStyle w:val="BodyText"/>
        <w:jc w:val="both"/>
        <w:rPr>
          <w:rFonts w:ascii="Calibri" w:hAnsi="Calibri"/>
          <w:b/>
          <w:sz w:val="28"/>
          <w:szCs w:val="28"/>
          <w:lang w:val="pt-BR"/>
        </w:rPr>
      </w:pPr>
    </w:p>
    <w:p w:rsidR="00D15F51" w:rsidRPr="00D15F51" w:rsidRDefault="00D15F51" w:rsidP="000E1B0B">
      <w:pPr>
        <w:autoSpaceDE w:val="0"/>
        <w:autoSpaceDN w:val="0"/>
        <w:adjustRightInd w:val="0"/>
        <w:spacing w:after="0" w:line="240" w:lineRule="auto"/>
        <w:ind w:firstLine="337"/>
        <w:jc w:val="both"/>
        <w:rPr>
          <w:rFonts w:ascii="Calibri" w:hAnsi="Calibri" w:cs="Arial"/>
          <w:color w:val="auto"/>
          <w:sz w:val="24"/>
          <w:szCs w:val="24"/>
          <w:lang w:val="pt-BR"/>
        </w:rPr>
      </w:pPr>
      <w:r w:rsidRPr="00D15F51">
        <w:rPr>
          <w:rFonts w:ascii="Calibri" w:hAnsi="Calibri"/>
          <w:b/>
          <w:sz w:val="24"/>
          <w:szCs w:val="24"/>
          <w:lang w:val="pt-BR"/>
        </w:rPr>
        <w:t>Entendimento:</w:t>
      </w:r>
      <w:r w:rsidR="00EE27C3">
        <w:rPr>
          <w:rFonts w:ascii="Calibri" w:hAnsi="Calibri"/>
          <w:b/>
          <w:sz w:val="24"/>
          <w:szCs w:val="24"/>
          <w:lang w:val="pt-BR"/>
        </w:rPr>
        <w:t xml:space="preserve"> </w:t>
      </w:r>
      <w:r>
        <w:rPr>
          <w:rFonts w:ascii="Calibri" w:hAnsi="Calibri" w:cs="Arial"/>
          <w:color w:val="auto"/>
          <w:sz w:val="24"/>
          <w:szCs w:val="24"/>
          <w:lang w:val="pt-BR"/>
        </w:rPr>
        <w:t>Através de entendimento</w:t>
      </w:r>
      <w:r w:rsidRPr="00D15F51">
        <w:rPr>
          <w:rFonts w:ascii="Calibri" w:hAnsi="Calibri" w:cs="Arial"/>
          <w:color w:val="auto"/>
          <w:sz w:val="24"/>
          <w:szCs w:val="24"/>
          <w:lang w:val="pt-BR"/>
        </w:rPr>
        <w:t xml:space="preserve"> re</w:t>
      </w:r>
      <w:r>
        <w:rPr>
          <w:rFonts w:ascii="Calibri" w:hAnsi="Calibri" w:cs="Arial"/>
          <w:color w:val="auto"/>
          <w:sz w:val="24"/>
          <w:szCs w:val="24"/>
          <w:lang w:val="pt-BR"/>
        </w:rPr>
        <w:t>alizado com o</w:t>
      </w:r>
      <w:r w:rsidRPr="00D15F51">
        <w:rPr>
          <w:rFonts w:ascii="Calibri" w:hAnsi="Calibri" w:cs="Arial"/>
          <w:color w:val="auto"/>
          <w:sz w:val="24"/>
          <w:szCs w:val="24"/>
          <w:lang w:val="pt-BR"/>
        </w:rPr>
        <w:t xml:space="preserve"> </w:t>
      </w:r>
      <w:proofErr w:type="gramStart"/>
      <w:r w:rsidR="00EE27C3">
        <w:rPr>
          <w:rFonts w:ascii="Calibri" w:hAnsi="Calibri" w:cs="Arial"/>
          <w:color w:val="auto"/>
          <w:sz w:val="24"/>
          <w:szCs w:val="24"/>
          <w:lang w:val="pt-BR"/>
        </w:rPr>
        <w:t>Sr.</w:t>
      </w:r>
      <w:proofErr w:type="gramEnd"/>
      <w:r w:rsidR="00EE27C3">
        <w:rPr>
          <w:rFonts w:ascii="Calibri" w:hAnsi="Calibri" w:cs="Arial"/>
          <w:color w:val="auto"/>
          <w:sz w:val="24"/>
          <w:szCs w:val="24"/>
          <w:lang w:val="pt-BR"/>
        </w:rPr>
        <w:t xml:space="preserve"> </w:t>
      </w:r>
      <w:r w:rsidRPr="00D15F51">
        <w:rPr>
          <w:rFonts w:ascii="Calibri" w:hAnsi="Calibri" w:cs="Arial"/>
          <w:color w:val="auto"/>
          <w:sz w:val="24"/>
          <w:szCs w:val="24"/>
          <w:lang w:val="pt-BR"/>
        </w:rPr>
        <w:t xml:space="preserve">Coordenador de </w:t>
      </w:r>
      <w:r>
        <w:rPr>
          <w:rFonts w:ascii="Calibri" w:hAnsi="Calibri" w:cs="Arial"/>
          <w:color w:val="auto"/>
          <w:sz w:val="24"/>
          <w:szCs w:val="24"/>
          <w:lang w:val="pt-BR"/>
        </w:rPr>
        <w:t xml:space="preserve">Desenvolvimento </w:t>
      </w:r>
      <w:r w:rsidRPr="00D15F51">
        <w:rPr>
          <w:rFonts w:ascii="Calibri" w:hAnsi="Calibri" w:cs="Arial"/>
          <w:color w:val="auto"/>
          <w:sz w:val="24"/>
          <w:szCs w:val="24"/>
          <w:lang w:val="pt-BR"/>
        </w:rPr>
        <w:t>verificamos que os seguintes parâmetros de senha est</w:t>
      </w:r>
      <w:r>
        <w:rPr>
          <w:rFonts w:ascii="Calibri" w:hAnsi="Calibri" w:cs="Arial"/>
          <w:color w:val="auto"/>
          <w:sz w:val="24"/>
          <w:szCs w:val="24"/>
          <w:lang w:val="pt-BR"/>
        </w:rPr>
        <w:t>ão configurados para o sistema</w:t>
      </w:r>
      <w:r w:rsidRPr="00D15F51">
        <w:rPr>
          <w:rFonts w:ascii="Calibri" w:hAnsi="Calibri" w:cs="Arial"/>
          <w:color w:val="auto"/>
          <w:sz w:val="24"/>
          <w:szCs w:val="24"/>
          <w:lang w:val="pt-BR"/>
        </w:rPr>
        <w:t>:</w:t>
      </w:r>
    </w:p>
    <w:p w:rsidR="00D15F51" w:rsidRPr="00D15F51" w:rsidRDefault="00D15F51" w:rsidP="000E1B0B">
      <w:pPr>
        <w:pStyle w:val="ListParagraph"/>
        <w:autoSpaceDE w:val="0"/>
        <w:autoSpaceDN w:val="0"/>
        <w:adjustRightInd w:val="0"/>
        <w:spacing w:after="0" w:line="240" w:lineRule="auto"/>
        <w:ind w:left="337"/>
        <w:jc w:val="both"/>
        <w:rPr>
          <w:rFonts w:ascii="Calibri" w:hAnsi="Calibri" w:cs="Arial"/>
          <w:color w:val="auto"/>
          <w:sz w:val="24"/>
          <w:szCs w:val="24"/>
          <w:lang w:val="pt-BR"/>
        </w:rPr>
      </w:pPr>
      <w:r w:rsidRPr="00D15F51">
        <w:rPr>
          <w:rFonts w:ascii="Calibri" w:hAnsi="Calibri" w:cs="Arial"/>
          <w:color w:val="auto"/>
          <w:sz w:val="24"/>
          <w:szCs w:val="24"/>
          <w:lang w:val="pt-BR"/>
        </w:rPr>
        <w:t xml:space="preserve">- Tamanho mínimo da senha de </w:t>
      </w:r>
      <w:proofErr w:type="gramStart"/>
      <w:r w:rsidRPr="00D15F51">
        <w:rPr>
          <w:rFonts w:ascii="Calibri" w:hAnsi="Calibri" w:cs="Arial"/>
          <w:color w:val="auto"/>
          <w:sz w:val="24"/>
          <w:szCs w:val="24"/>
          <w:lang w:val="pt-BR"/>
        </w:rPr>
        <w:t>8</w:t>
      </w:r>
      <w:proofErr w:type="gramEnd"/>
      <w:r w:rsidRPr="00D15F51">
        <w:rPr>
          <w:rFonts w:ascii="Calibri" w:hAnsi="Calibri" w:cs="Arial"/>
          <w:color w:val="auto"/>
          <w:sz w:val="24"/>
          <w:szCs w:val="24"/>
          <w:lang w:val="pt-BR"/>
        </w:rPr>
        <w:t xml:space="preserve"> caracteres;</w:t>
      </w:r>
    </w:p>
    <w:p w:rsidR="00D15F51" w:rsidRPr="00D15F51" w:rsidRDefault="00D15F51" w:rsidP="000E1B0B">
      <w:pPr>
        <w:pStyle w:val="ListParagraph"/>
        <w:autoSpaceDE w:val="0"/>
        <w:autoSpaceDN w:val="0"/>
        <w:adjustRightInd w:val="0"/>
        <w:spacing w:after="0" w:line="240" w:lineRule="auto"/>
        <w:ind w:left="337"/>
        <w:jc w:val="both"/>
        <w:rPr>
          <w:rFonts w:ascii="Calibri" w:hAnsi="Calibri" w:cs="Arial"/>
          <w:color w:val="auto"/>
          <w:sz w:val="24"/>
          <w:szCs w:val="24"/>
          <w:lang w:val="pt-BR"/>
        </w:rPr>
      </w:pPr>
      <w:r w:rsidRPr="00D15F51">
        <w:rPr>
          <w:rFonts w:ascii="Calibri" w:hAnsi="Calibri" w:cs="Arial"/>
          <w:color w:val="auto"/>
          <w:sz w:val="24"/>
          <w:szCs w:val="24"/>
          <w:lang w:val="pt-BR"/>
        </w:rPr>
        <w:t xml:space="preserve">- Histórico de </w:t>
      </w:r>
      <w:proofErr w:type="gramStart"/>
      <w:r w:rsidRPr="00D15F51">
        <w:rPr>
          <w:rFonts w:ascii="Calibri" w:hAnsi="Calibri" w:cs="Arial"/>
          <w:color w:val="auto"/>
          <w:sz w:val="24"/>
          <w:szCs w:val="24"/>
          <w:lang w:val="pt-BR"/>
        </w:rPr>
        <w:t>2</w:t>
      </w:r>
      <w:proofErr w:type="gramEnd"/>
      <w:r w:rsidRPr="00D15F51">
        <w:rPr>
          <w:rFonts w:ascii="Calibri" w:hAnsi="Calibri" w:cs="Arial"/>
          <w:color w:val="auto"/>
          <w:sz w:val="24"/>
          <w:szCs w:val="24"/>
          <w:lang w:val="pt-BR"/>
        </w:rPr>
        <w:t xml:space="preserve"> senhas memorizadas;</w:t>
      </w:r>
    </w:p>
    <w:p w:rsidR="00D15F51" w:rsidRPr="00D15F51" w:rsidRDefault="00D15F51" w:rsidP="000E1B0B">
      <w:pPr>
        <w:pStyle w:val="ListParagraph"/>
        <w:autoSpaceDE w:val="0"/>
        <w:autoSpaceDN w:val="0"/>
        <w:adjustRightInd w:val="0"/>
        <w:spacing w:after="0" w:line="240" w:lineRule="auto"/>
        <w:ind w:left="337"/>
        <w:jc w:val="both"/>
        <w:rPr>
          <w:rFonts w:ascii="Calibri" w:hAnsi="Calibri" w:cs="Arial"/>
          <w:color w:val="auto"/>
          <w:sz w:val="24"/>
          <w:szCs w:val="24"/>
          <w:lang w:val="pt-BR"/>
        </w:rPr>
      </w:pPr>
      <w:r w:rsidRPr="00D15F51">
        <w:rPr>
          <w:rFonts w:ascii="Calibri" w:hAnsi="Calibri" w:cs="Arial"/>
          <w:color w:val="auto"/>
          <w:sz w:val="24"/>
          <w:szCs w:val="24"/>
          <w:lang w:val="pt-BR"/>
        </w:rPr>
        <w:t xml:space="preserve">- Máximo de </w:t>
      </w:r>
      <w:proofErr w:type="gramStart"/>
      <w:r w:rsidRPr="00D15F51">
        <w:rPr>
          <w:rFonts w:ascii="Calibri" w:hAnsi="Calibri" w:cs="Arial"/>
          <w:color w:val="auto"/>
          <w:sz w:val="24"/>
          <w:szCs w:val="24"/>
          <w:lang w:val="pt-BR"/>
        </w:rPr>
        <w:t>4</w:t>
      </w:r>
      <w:proofErr w:type="gramEnd"/>
      <w:r w:rsidRPr="00D15F51">
        <w:rPr>
          <w:rFonts w:ascii="Calibri" w:hAnsi="Calibri" w:cs="Arial"/>
          <w:color w:val="auto"/>
          <w:sz w:val="24"/>
          <w:szCs w:val="24"/>
          <w:lang w:val="pt-BR"/>
        </w:rPr>
        <w:t xml:space="preserve"> tentativas de acesso até o bloqueio da senha;</w:t>
      </w:r>
    </w:p>
    <w:p w:rsidR="00D15F51" w:rsidRPr="00D15F51" w:rsidRDefault="00D15F51" w:rsidP="000E1B0B">
      <w:pPr>
        <w:autoSpaceDE w:val="0"/>
        <w:autoSpaceDN w:val="0"/>
        <w:adjustRightInd w:val="0"/>
        <w:spacing w:after="0" w:line="240" w:lineRule="auto"/>
        <w:ind w:left="-23" w:firstLine="360"/>
        <w:jc w:val="both"/>
        <w:rPr>
          <w:rFonts w:ascii="Calibri" w:hAnsi="Calibri" w:cs="Arial"/>
          <w:color w:val="auto"/>
          <w:sz w:val="24"/>
          <w:szCs w:val="24"/>
          <w:lang w:val="pt-BR"/>
        </w:rPr>
      </w:pPr>
      <w:r w:rsidRPr="00D15F51">
        <w:rPr>
          <w:rFonts w:ascii="Calibri" w:hAnsi="Calibri" w:cs="Arial"/>
          <w:color w:val="auto"/>
          <w:sz w:val="24"/>
          <w:szCs w:val="24"/>
          <w:lang w:val="pt-BR"/>
        </w:rPr>
        <w:t>- Tempo máximo de vida de 60 dias.</w:t>
      </w:r>
    </w:p>
    <w:p w:rsidR="00D15F51" w:rsidRPr="00D15F51" w:rsidRDefault="00D15F51" w:rsidP="000E1B0B">
      <w:pPr>
        <w:autoSpaceDE w:val="0"/>
        <w:autoSpaceDN w:val="0"/>
        <w:adjustRightInd w:val="0"/>
        <w:spacing w:after="0" w:line="240" w:lineRule="auto"/>
        <w:ind w:left="-23"/>
        <w:jc w:val="both"/>
        <w:rPr>
          <w:rFonts w:ascii="Calibri" w:hAnsi="Calibri"/>
          <w:sz w:val="24"/>
          <w:szCs w:val="24"/>
          <w:lang w:val="pt-BR"/>
        </w:rPr>
      </w:pPr>
      <w:r>
        <w:rPr>
          <w:rFonts w:ascii="Calibri" w:hAnsi="Calibri" w:cs="Arial"/>
          <w:color w:val="auto"/>
          <w:sz w:val="24"/>
          <w:szCs w:val="24"/>
          <w:lang w:val="pt-BR"/>
        </w:rPr>
        <w:t>Entretanto,</w:t>
      </w:r>
      <w:r w:rsidRPr="00D15F51">
        <w:rPr>
          <w:rFonts w:ascii="Calibri" w:hAnsi="Calibri" w:cs="Arial"/>
          <w:color w:val="auto"/>
          <w:sz w:val="24"/>
          <w:szCs w:val="24"/>
          <w:lang w:val="pt-BR"/>
        </w:rPr>
        <w:t xml:space="preserve"> os critérios de complexidade de senha estão desativados (parâmetro “máscara da senha”).</w:t>
      </w:r>
    </w:p>
    <w:p w:rsidR="00D15F51" w:rsidRPr="00D15F51" w:rsidRDefault="00D15F51" w:rsidP="000E1B0B">
      <w:pPr>
        <w:autoSpaceDE w:val="0"/>
        <w:autoSpaceDN w:val="0"/>
        <w:adjustRightInd w:val="0"/>
        <w:spacing w:after="0" w:line="240" w:lineRule="auto"/>
        <w:ind w:firstLine="360"/>
        <w:jc w:val="both"/>
        <w:rPr>
          <w:rFonts w:ascii="Calibri" w:hAnsi="Calibri" w:cs="Arial"/>
          <w:color w:val="auto"/>
          <w:sz w:val="24"/>
          <w:szCs w:val="24"/>
          <w:lang w:val="pt-BR"/>
        </w:rPr>
      </w:pPr>
      <w:r w:rsidRPr="00F214E6">
        <w:rPr>
          <w:rFonts w:ascii="Calibri" w:hAnsi="Calibri" w:cs="Arial"/>
          <w:b/>
          <w:color w:val="auto"/>
          <w:sz w:val="24"/>
          <w:szCs w:val="24"/>
          <w:lang w:val="pt-BR"/>
        </w:rPr>
        <w:t>Teste:</w:t>
      </w:r>
      <w:r w:rsidR="00EE27C3">
        <w:rPr>
          <w:rFonts w:ascii="Calibri" w:hAnsi="Calibri" w:cs="Arial"/>
          <w:b/>
          <w:color w:val="auto"/>
          <w:sz w:val="24"/>
          <w:szCs w:val="24"/>
          <w:lang w:val="pt-BR"/>
        </w:rPr>
        <w:t xml:space="preserve"> </w:t>
      </w:r>
      <w:r>
        <w:rPr>
          <w:rFonts w:ascii="Calibri" w:hAnsi="Calibri" w:cs="Arial"/>
          <w:color w:val="auto"/>
          <w:sz w:val="24"/>
          <w:szCs w:val="24"/>
          <w:lang w:val="pt-BR"/>
        </w:rPr>
        <w:t>Vide procedimento de entendimento</w:t>
      </w:r>
      <w:r w:rsidR="000E1B0B">
        <w:rPr>
          <w:rFonts w:ascii="Calibri" w:hAnsi="Calibri" w:cs="Arial"/>
          <w:color w:val="auto"/>
          <w:sz w:val="24"/>
          <w:szCs w:val="24"/>
          <w:lang w:val="pt-BR"/>
        </w:rPr>
        <w:t>.</w:t>
      </w:r>
    </w:p>
    <w:p w:rsidR="001B2237" w:rsidRPr="005629BD" w:rsidRDefault="00D15F51" w:rsidP="001B2237">
      <w:pPr>
        <w:pStyle w:val="BodyText"/>
        <w:ind w:firstLine="426"/>
        <w:jc w:val="both"/>
        <w:rPr>
          <w:rFonts w:ascii="Calibri" w:hAnsi="Calibri"/>
          <w:color w:val="auto"/>
          <w:sz w:val="24"/>
          <w:szCs w:val="24"/>
          <w:lang w:val="pt-BR"/>
        </w:rPr>
      </w:pPr>
      <w:r w:rsidRPr="00D15F51">
        <w:rPr>
          <w:rFonts w:ascii="Calibri" w:hAnsi="Calibri" w:cs="Arial"/>
          <w:b/>
          <w:color w:val="auto"/>
          <w:sz w:val="24"/>
          <w:szCs w:val="24"/>
          <w:lang w:val="pt-BR"/>
        </w:rPr>
        <w:t>Conclusão:</w:t>
      </w:r>
      <w:r w:rsidR="00EE27C3">
        <w:rPr>
          <w:rFonts w:ascii="Calibri" w:hAnsi="Calibri" w:cs="Arial"/>
          <w:b/>
          <w:color w:val="auto"/>
          <w:sz w:val="24"/>
          <w:szCs w:val="24"/>
          <w:lang w:val="pt-BR"/>
        </w:rPr>
        <w:t xml:space="preserve"> </w:t>
      </w:r>
      <w:r w:rsidR="004D172F">
        <w:rPr>
          <w:rFonts w:ascii="Calibri" w:hAnsi="Calibri" w:cs="Arial"/>
          <w:color w:val="auto"/>
          <w:sz w:val="24"/>
          <w:szCs w:val="24"/>
          <w:lang w:val="pt-BR"/>
        </w:rPr>
        <w:t xml:space="preserve">Controle não efetivo. </w:t>
      </w:r>
      <w:r w:rsidR="004D172F">
        <w:rPr>
          <w:rFonts w:ascii="Calibri" w:hAnsi="Calibri" w:cs="Arial"/>
          <w:sz w:val="24"/>
          <w:szCs w:val="24"/>
          <w:lang w:val="pt-BR"/>
        </w:rPr>
        <w:t>Recomenda</w:t>
      </w:r>
      <w:r w:rsidRPr="00D15F51">
        <w:rPr>
          <w:rFonts w:ascii="Calibri" w:hAnsi="Calibri" w:cs="Arial"/>
          <w:sz w:val="24"/>
          <w:szCs w:val="24"/>
          <w:lang w:val="pt-BR"/>
        </w:rPr>
        <w:t xml:space="preserve">mos que o parâmetro de </w:t>
      </w:r>
      <w:r w:rsidRPr="00D15F51">
        <w:rPr>
          <w:rFonts w:ascii="Calibri" w:hAnsi="Calibri" w:cs="Arial"/>
          <w:color w:val="auto"/>
          <w:sz w:val="24"/>
          <w:szCs w:val="24"/>
          <w:lang w:val="pt-BR"/>
        </w:rPr>
        <w:t xml:space="preserve">complexidade de senha </w:t>
      </w:r>
      <w:proofErr w:type="gramStart"/>
      <w:r w:rsidRPr="00D15F51">
        <w:rPr>
          <w:rFonts w:ascii="Calibri" w:hAnsi="Calibri" w:cs="Arial"/>
          <w:color w:val="auto"/>
          <w:sz w:val="24"/>
          <w:szCs w:val="24"/>
          <w:lang w:val="pt-BR"/>
        </w:rPr>
        <w:t>seja</w:t>
      </w:r>
      <w:proofErr w:type="gramEnd"/>
      <w:r w:rsidRPr="00D15F51">
        <w:rPr>
          <w:rFonts w:ascii="Calibri" w:hAnsi="Calibri" w:cs="Arial"/>
          <w:color w:val="auto"/>
          <w:sz w:val="24"/>
          <w:szCs w:val="24"/>
          <w:lang w:val="pt-BR"/>
        </w:rPr>
        <w:t xml:space="preserve"> </w:t>
      </w:r>
      <w:r>
        <w:rPr>
          <w:rFonts w:ascii="Calibri" w:hAnsi="Calibri" w:cs="Arial"/>
          <w:color w:val="auto"/>
          <w:sz w:val="24"/>
          <w:szCs w:val="24"/>
          <w:lang w:val="pt-BR"/>
        </w:rPr>
        <w:t>configurado no sistema</w:t>
      </w:r>
      <w:r w:rsidRPr="00D15F51">
        <w:rPr>
          <w:rFonts w:ascii="Calibri" w:hAnsi="Calibri" w:cs="Arial"/>
          <w:color w:val="auto"/>
          <w:sz w:val="24"/>
          <w:szCs w:val="24"/>
          <w:lang w:val="pt-BR"/>
        </w:rPr>
        <w:t xml:space="preserve">, com o objetivo de aumentar a segurança dos acessos ao </w:t>
      </w:r>
      <w:r w:rsidR="009C797B">
        <w:rPr>
          <w:rFonts w:ascii="Calibri" w:hAnsi="Calibri" w:cs="Arial"/>
          <w:color w:val="auto"/>
          <w:sz w:val="24"/>
          <w:szCs w:val="24"/>
          <w:lang w:val="pt-BR"/>
        </w:rPr>
        <w:t>sistema aplicativo</w:t>
      </w:r>
      <w:r w:rsidRPr="00D15F51">
        <w:rPr>
          <w:rFonts w:ascii="Calibri" w:hAnsi="Calibri" w:cs="Arial"/>
          <w:color w:val="auto"/>
          <w:sz w:val="24"/>
          <w:szCs w:val="24"/>
          <w:lang w:val="pt-BR"/>
        </w:rPr>
        <w:t>.</w:t>
      </w:r>
      <w:r w:rsidR="001B2237" w:rsidRPr="001B2237">
        <w:rPr>
          <w:rFonts w:ascii="Calibri" w:hAnsi="Calibri"/>
          <w:color w:val="auto"/>
          <w:sz w:val="24"/>
          <w:szCs w:val="24"/>
          <w:lang w:val="pt-BR"/>
        </w:rPr>
        <w:t xml:space="preserve"> </w:t>
      </w:r>
    </w:p>
    <w:p w:rsidR="001B2237" w:rsidRDefault="001B2237" w:rsidP="001B2237">
      <w:pPr>
        <w:pStyle w:val="BodyText"/>
        <w:jc w:val="both"/>
        <w:outlineLvl w:val="2"/>
        <w:rPr>
          <w:rFonts w:ascii="Calibri" w:hAnsi="Calibri"/>
          <w:b/>
          <w:color w:val="auto"/>
          <w:sz w:val="24"/>
          <w:szCs w:val="24"/>
          <w:lang w:val="pt-BR"/>
        </w:rPr>
      </w:pPr>
    </w:p>
    <w:p w:rsidR="00F214E6" w:rsidRPr="00EE38D7" w:rsidRDefault="00F214E6" w:rsidP="00EE38D7">
      <w:pPr>
        <w:pStyle w:val="BodyText"/>
        <w:numPr>
          <w:ilvl w:val="2"/>
          <w:numId w:val="35"/>
        </w:numPr>
        <w:jc w:val="both"/>
        <w:outlineLvl w:val="2"/>
        <w:rPr>
          <w:rFonts w:ascii="Calibri" w:hAnsi="Calibri"/>
          <w:b/>
          <w:sz w:val="24"/>
          <w:szCs w:val="24"/>
          <w:lang w:val="pt-BR"/>
        </w:rPr>
      </w:pPr>
      <w:r w:rsidRPr="00EE38D7">
        <w:rPr>
          <w:rFonts w:ascii="Calibri" w:hAnsi="Calibri"/>
          <w:b/>
          <w:sz w:val="24"/>
          <w:szCs w:val="24"/>
          <w:lang w:val="pt-BR"/>
        </w:rPr>
        <w:t>Revisão dos Perfis de Acesso dos Usuários</w:t>
      </w:r>
    </w:p>
    <w:p w:rsidR="00D15F51" w:rsidRDefault="00D15F51" w:rsidP="00D15F51">
      <w:pPr>
        <w:pStyle w:val="BodyText"/>
        <w:jc w:val="both"/>
        <w:rPr>
          <w:rFonts w:ascii="Calibri" w:hAnsi="Calibri"/>
          <w:b/>
          <w:sz w:val="28"/>
          <w:szCs w:val="28"/>
          <w:lang w:val="pt-BR"/>
        </w:rPr>
      </w:pPr>
    </w:p>
    <w:p w:rsidR="00D15F51" w:rsidRPr="00D15F51" w:rsidRDefault="00D15F51" w:rsidP="000E1B0B">
      <w:pPr>
        <w:autoSpaceDE w:val="0"/>
        <w:autoSpaceDN w:val="0"/>
        <w:adjustRightInd w:val="0"/>
        <w:spacing w:after="0" w:line="240" w:lineRule="auto"/>
        <w:ind w:firstLine="360"/>
        <w:jc w:val="both"/>
        <w:rPr>
          <w:rFonts w:ascii="Calibri" w:hAnsi="Calibri" w:cs="Arial"/>
          <w:sz w:val="24"/>
          <w:szCs w:val="24"/>
          <w:lang w:val="pt-BR"/>
        </w:rPr>
      </w:pPr>
      <w:r w:rsidRPr="00D15F51">
        <w:rPr>
          <w:rFonts w:ascii="Calibri" w:hAnsi="Calibri" w:cs="Arial"/>
          <w:b/>
          <w:sz w:val="24"/>
          <w:szCs w:val="24"/>
          <w:lang w:val="pt-BR"/>
        </w:rPr>
        <w:t>Entendimento:</w:t>
      </w:r>
      <w:r w:rsidR="00EE27C3">
        <w:rPr>
          <w:rFonts w:ascii="Calibri" w:hAnsi="Calibri" w:cs="Arial"/>
          <w:sz w:val="24"/>
          <w:szCs w:val="24"/>
          <w:lang w:val="pt-BR"/>
        </w:rPr>
        <w:t xml:space="preserve"> </w:t>
      </w:r>
      <w:r>
        <w:rPr>
          <w:rFonts w:ascii="Calibri" w:hAnsi="Calibri" w:cs="Arial"/>
          <w:sz w:val="24"/>
          <w:szCs w:val="24"/>
          <w:lang w:val="pt-BR"/>
        </w:rPr>
        <w:t>V</w:t>
      </w:r>
      <w:r w:rsidRPr="00D15F51">
        <w:rPr>
          <w:rFonts w:ascii="Calibri" w:hAnsi="Calibri" w:cs="Arial"/>
          <w:sz w:val="24"/>
          <w:szCs w:val="24"/>
          <w:lang w:val="pt-BR"/>
        </w:rPr>
        <w:t>erifi</w:t>
      </w:r>
      <w:r>
        <w:rPr>
          <w:rFonts w:ascii="Calibri" w:hAnsi="Calibri" w:cs="Arial"/>
          <w:sz w:val="24"/>
          <w:szCs w:val="24"/>
          <w:lang w:val="pt-BR"/>
        </w:rPr>
        <w:t>camos</w:t>
      </w:r>
      <w:r w:rsidR="00284CAF">
        <w:rPr>
          <w:rFonts w:ascii="Calibri" w:hAnsi="Calibri" w:cs="Arial"/>
          <w:sz w:val="24"/>
          <w:szCs w:val="24"/>
          <w:lang w:val="pt-BR"/>
        </w:rPr>
        <w:t>,</w:t>
      </w:r>
      <w:r>
        <w:rPr>
          <w:rFonts w:ascii="Calibri" w:hAnsi="Calibri" w:cs="Arial"/>
          <w:sz w:val="24"/>
          <w:szCs w:val="24"/>
          <w:lang w:val="pt-BR"/>
        </w:rPr>
        <w:t xml:space="preserve"> juntamente ao </w:t>
      </w:r>
      <w:proofErr w:type="gramStart"/>
      <w:r w:rsidR="00EE27C3">
        <w:rPr>
          <w:rFonts w:ascii="Calibri" w:hAnsi="Calibri" w:cs="Arial"/>
          <w:sz w:val="24"/>
          <w:szCs w:val="24"/>
          <w:lang w:val="pt-BR"/>
        </w:rPr>
        <w:t>Sr.</w:t>
      </w:r>
      <w:proofErr w:type="gramEnd"/>
      <w:r w:rsidR="00EE27C3">
        <w:rPr>
          <w:rFonts w:ascii="Calibri" w:hAnsi="Calibri" w:cs="Arial"/>
          <w:sz w:val="24"/>
          <w:szCs w:val="24"/>
          <w:lang w:val="pt-BR"/>
        </w:rPr>
        <w:t xml:space="preserve"> </w:t>
      </w:r>
      <w:r w:rsidRPr="00D15F51">
        <w:rPr>
          <w:rFonts w:ascii="Calibri" w:hAnsi="Calibri" w:cs="Arial"/>
          <w:sz w:val="24"/>
          <w:szCs w:val="24"/>
          <w:lang w:val="pt-BR"/>
        </w:rPr>
        <w:t>Coordenador de</w:t>
      </w:r>
      <w:r>
        <w:rPr>
          <w:rFonts w:ascii="Calibri" w:hAnsi="Calibri" w:cs="Arial"/>
          <w:sz w:val="24"/>
          <w:szCs w:val="24"/>
          <w:lang w:val="pt-BR"/>
        </w:rPr>
        <w:t xml:space="preserve"> </w:t>
      </w:r>
      <w:r w:rsidRPr="00D15F51">
        <w:rPr>
          <w:rFonts w:ascii="Calibri" w:hAnsi="Calibri" w:cs="Arial"/>
          <w:sz w:val="24"/>
          <w:szCs w:val="24"/>
          <w:lang w:val="pt-BR"/>
        </w:rPr>
        <w:t>Desenvolvimento, que o</w:t>
      </w:r>
      <w:r>
        <w:rPr>
          <w:rFonts w:ascii="Calibri" w:hAnsi="Calibri" w:cs="Arial"/>
          <w:sz w:val="24"/>
          <w:szCs w:val="24"/>
          <w:lang w:val="pt-BR"/>
        </w:rPr>
        <w:t xml:space="preserve">s usuários do sistema </w:t>
      </w:r>
      <w:r w:rsidRPr="00D15F51">
        <w:rPr>
          <w:rFonts w:ascii="Calibri" w:hAnsi="Calibri" w:cs="Arial"/>
          <w:sz w:val="24"/>
          <w:szCs w:val="24"/>
          <w:lang w:val="pt-BR"/>
        </w:rPr>
        <w:t>possuem uma estrutura de perfil de acesso de acordo com o cargo ocupado e com as funções desenvolvidas em sua área, com base no projeto de Reformulação de Menu de Acesso do sistem</w:t>
      </w:r>
      <w:r>
        <w:rPr>
          <w:rFonts w:ascii="Calibri" w:hAnsi="Calibri" w:cs="Arial"/>
          <w:sz w:val="24"/>
          <w:szCs w:val="24"/>
          <w:lang w:val="pt-BR"/>
        </w:rPr>
        <w:t>a</w:t>
      </w:r>
      <w:r w:rsidRPr="00D15F51">
        <w:rPr>
          <w:rFonts w:ascii="Calibri" w:hAnsi="Calibri" w:cs="Arial"/>
          <w:sz w:val="24"/>
          <w:szCs w:val="24"/>
          <w:lang w:val="pt-BR"/>
        </w:rPr>
        <w:t>,</w:t>
      </w:r>
      <w:r>
        <w:rPr>
          <w:rFonts w:ascii="Calibri" w:hAnsi="Calibri" w:cs="Arial"/>
          <w:sz w:val="24"/>
          <w:szCs w:val="24"/>
          <w:lang w:val="pt-BR"/>
        </w:rPr>
        <w:t xml:space="preserve"> implementado no início do ano passado</w:t>
      </w:r>
      <w:r w:rsidRPr="00D15F51">
        <w:rPr>
          <w:rFonts w:ascii="Calibri" w:hAnsi="Calibri" w:cs="Arial"/>
          <w:sz w:val="24"/>
          <w:szCs w:val="24"/>
          <w:lang w:val="pt-BR"/>
        </w:rPr>
        <w:t>.</w:t>
      </w:r>
    </w:p>
    <w:p w:rsidR="00D15F51" w:rsidRPr="00D15F51" w:rsidRDefault="00D15F51" w:rsidP="000E1B0B">
      <w:pPr>
        <w:pStyle w:val="BODY"/>
        <w:jc w:val="both"/>
        <w:rPr>
          <w:rFonts w:ascii="Calibri" w:eastAsiaTheme="minorHAnsi" w:hAnsi="Calibri"/>
          <w:color w:val="000000" w:themeColor="text1"/>
          <w:sz w:val="24"/>
          <w:szCs w:val="24"/>
          <w:lang w:val="pt-BR"/>
        </w:rPr>
      </w:pPr>
      <w:r w:rsidRPr="00D15F51">
        <w:rPr>
          <w:rFonts w:ascii="Calibri" w:eastAsiaTheme="minorHAnsi" w:hAnsi="Calibri"/>
          <w:color w:val="000000" w:themeColor="text1"/>
          <w:sz w:val="24"/>
          <w:szCs w:val="24"/>
          <w:lang w:val="pt-BR"/>
        </w:rPr>
        <w:t>Consideramos o procedimento adequado, no sentido de estruturar os perfis de acesso de acordo com o cargo ocupado e com as funções desenvolvidas pelos colaboradores de cada área.</w:t>
      </w:r>
    </w:p>
    <w:p w:rsidR="00D15F51" w:rsidRPr="00D15F51" w:rsidRDefault="00D15F51" w:rsidP="000E1B0B">
      <w:pPr>
        <w:pStyle w:val="BODY"/>
        <w:jc w:val="both"/>
        <w:rPr>
          <w:rFonts w:ascii="Calibri" w:eastAsiaTheme="minorHAnsi" w:hAnsi="Calibri"/>
          <w:color w:val="000000" w:themeColor="text1"/>
          <w:sz w:val="24"/>
          <w:szCs w:val="24"/>
          <w:lang w:val="pt-BR"/>
        </w:rPr>
      </w:pPr>
      <w:r w:rsidRPr="00D15F51">
        <w:rPr>
          <w:rFonts w:ascii="Calibri" w:eastAsiaTheme="minorHAnsi" w:hAnsi="Calibri"/>
          <w:color w:val="000000" w:themeColor="text1"/>
          <w:sz w:val="24"/>
          <w:szCs w:val="24"/>
          <w:lang w:val="pt-BR"/>
        </w:rPr>
        <w:t>Contudo, nos foi i</w:t>
      </w:r>
      <w:r>
        <w:rPr>
          <w:rFonts w:ascii="Calibri" w:eastAsiaTheme="minorHAnsi" w:hAnsi="Calibri"/>
          <w:color w:val="000000" w:themeColor="text1"/>
          <w:sz w:val="24"/>
          <w:szCs w:val="24"/>
          <w:lang w:val="pt-BR"/>
        </w:rPr>
        <w:t xml:space="preserve">nformado pelo </w:t>
      </w:r>
      <w:proofErr w:type="gramStart"/>
      <w:r w:rsidR="00EE27C3">
        <w:rPr>
          <w:rFonts w:ascii="Calibri" w:eastAsiaTheme="minorHAnsi" w:hAnsi="Calibri"/>
          <w:color w:val="000000" w:themeColor="text1"/>
          <w:sz w:val="24"/>
          <w:szCs w:val="24"/>
          <w:lang w:val="pt-BR"/>
        </w:rPr>
        <w:t>Sr.</w:t>
      </w:r>
      <w:proofErr w:type="gramEnd"/>
      <w:r w:rsidR="00EE27C3">
        <w:rPr>
          <w:rFonts w:ascii="Calibri" w:eastAsiaTheme="minorHAnsi" w:hAnsi="Calibri"/>
          <w:color w:val="000000" w:themeColor="text1"/>
          <w:sz w:val="24"/>
          <w:szCs w:val="24"/>
          <w:lang w:val="pt-BR"/>
        </w:rPr>
        <w:t xml:space="preserve"> </w:t>
      </w:r>
      <w:r>
        <w:rPr>
          <w:rFonts w:ascii="Calibri" w:eastAsiaTheme="minorHAnsi" w:hAnsi="Calibri"/>
          <w:color w:val="000000" w:themeColor="text1"/>
          <w:sz w:val="24"/>
          <w:szCs w:val="24"/>
          <w:lang w:val="pt-BR"/>
        </w:rPr>
        <w:t xml:space="preserve">Coordenador que nesse ano </w:t>
      </w:r>
      <w:r w:rsidRPr="00D15F51">
        <w:rPr>
          <w:rFonts w:ascii="Calibri" w:eastAsiaTheme="minorHAnsi" w:hAnsi="Calibri"/>
          <w:color w:val="000000" w:themeColor="text1"/>
          <w:sz w:val="24"/>
          <w:szCs w:val="24"/>
          <w:lang w:val="pt-BR"/>
        </w:rPr>
        <w:t xml:space="preserve">não houve uma revisão ou sequer uma atualização </w:t>
      </w:r>
      <w:r>
        <w:rPr>
          <w:rFonts w:ascii="Calibri" w:eastAsiaTheme="minorHAnsi" w:hAnsi="Calibri"/>
          <w:color w:val="000000" w:themeColor="text1"/>
          <w:sz w:val="24"/>
          <w:szCs w:val="24"/>
          <w:lang w:val="pt-BR"/>
        </w:rPr>
        <w:t>do projeto realizado no ano passado</w:t>
      </w:r>
      <w:r w:rsidRPr="00D15F51">
        <w:rPr>
          <w:rFonts w:ascii="Calibri" w:eastAsiaTheme="minorHAnsi" w:hAnsi="Calibri"/>
          <w:color w:val="000000" w:themeColor="text1"/>
          <w:sz w:val="24"/>
          <w:szCs w:val="24"/>
          <w:lang w:val="pt-BR"/>
        </w:rPr>
        <w:t>.</w:t>
      </w:r>
    </w:p>
    <w:p w:rsidR="00D15F51" w:rsidRDefault="000E1B0B" w:rsidP="000E1B0B">
      <w:pPr>
        <w:pStyle w:val="BODY"/>
        <w:ind w:firstLine="360"/>
        <w:jc w:val="both"/>
        <w:rPr>
          <w:rFonts w:ascii="Calibri" w:eastAsiaTheme="minorHAnsi" w:hAnsi="Calibri"/>
          <w:color w:val="000000" w:themeColor="text1"/>
          <w:sz w:val="24"/>
          <w:szCs w:val="24"/>
          <w:lang w:val="pt-BR"/>
        </w:rPr>
      </w:pPr>
      <w:r>
        <w:rPr>
          <w:rFonts w:ascii="Calibri" w:eastAsiaTheme="minorHAnsi" w:hAnsi="Calibri"/>
          <w:b/>
          <w:color w:val="000000" w:themeColor="text1"/>
          <w:sz w:val="24"/>
          <w:szCs w:val="24"/>
          <w:lang w:val="pt-BR"/>
        </w:rPr>
        <w:t>Teste:</w:t>
      </w:r>
      <w:r>
        <w:rPr>
          <w:rFonts w:ascii="Calibri" w:eastAsiaTheme="minorHAnsi" w:hAnsi="Calibri"/>
          <w:color w:val="000000" w:themeColor="text1"/>
          <w:sz w:val="24"/>
          <w:szCs w:val="24"/>
          <w:lang w:val="pt-BR"/>
        </w:rPr>
        <w:t xml:space="preserve"> Vide procedimento de entendimento.</w:t>
      </w:r>
    </w:p>
    <w:p w:rsidR="001B2237" w:rsidRPr="005629BD" w:rsidRDefault="000E1B0B" w:rsidP="001B2237">
      <w:pPr>
        <w:pStyle w:val="BodyText"/>
        <w:ind w:firstLine="426"/>
        <w:jc w:val="both"/>
        <w:rPr>
          <w:rFonts w:ascii="Calibri" w:hAnsi="Calibri"/>
          <w:color w:val="auto"/>
          <w:sz w:val="24"/>
          <w:szCs w:val="24"/>
          <w:lang w:val="pt-BR"/>
        </w:rPr>
      </w:pPr>
      <w:r w:rsidRPr="000E1B0B">
        <w:rPr>
          <w:rFonts w:ascii="Calibri" w:hAnsi="Calibri"/>
          <w:b/>
          <w:sz w:val="24"/>
          <w:szCs w:val="24"/>
          <w:lang w:val="pt-BR"/>
        </w:rPr>
        <w:t xml:space="preserve">Conclusão: </w:t>
      </w:r>
      <w:r w:rsidR="00284CAF">
        <w:rPr>
          <w:rFonts w:ascii="Calibri" w:hAnsi="Calibri"/>
          <w:sz w:val="24"/>
          <w:szCs w:val="24"/>
          <w:lang w:val="pt-BR"/>
        </w:rPr>
        <w:t xml:space="preserve">Controle não efetivo. </w:t>
      </w:r>
      <w:r w:rsidRPr="000E1B0B">
        <w:rPr>
          <w:rFonts w:ascii="Calibri" w:hAnsi="Calibri" w:cs="Arial"/>
          <w:sz w:val="24"/>
          <w:szCs w:val="24"/>
          <w:lang w:val="pt-BR"/>
        </w:rPr>
        <w:t>Recomendamos que as revisões nos perfis de acesso dos usuários</w:t>
      </w:r>
      <w:r>
        <w:rPr>
          <w:rFonts w:ascii="Calibri" w:hAnsi="Calibri" w:cs="Arial"/>
          <w:sz w:val="24"/>
          <w:szCs w:val="24"/>
          <w:lang w:val="pt-BR"/>
        </w:rPr>
        <w:t xml:space="preserve"> </w:t>
      </w:r>
      <w:r w:rsidRPr="000E1B0B">
        <w:rPr>
          <w:rFonts w:ascii="Calibri" w:hAnsi="Calibri" w:cs="Arial"/>
          <w:sz w:val="24"/>
          <w:szCs w:val="24"/>
          <w:lang w:val="pt-BR"/>
        </w:rPr>
        <w:t>sejam realizadas periodicamente (ex: semestral ou anualmente), com o objetivo de adequar os acessos às funções exercidas pelos funcionários, bem como garantir a adequada segregação de funções nos acessos ao sistema.</w:t>
      </w:r>
      <w:r w:rsidR="00EE27C3" w:rsidRPr="00EE27C3">
        <w:rPr>
          <w:rFonts w:ascii="Calibri" w:hAnsi="Calibri" w:cs="Arial"/>
          <w:color w:val="auto"/>
          <w:sz w:val="24"/>
          <w:szCs w:val="24"/>
          <w:lang w:val="pt-BR"/>
        </w:rPr>
        <w:t xml:space="preserve"> </w:t>
      </w:r>
    </w:p>
    <w:p w:rsidR="001B2237" w:rsidRDefault="001B2237" w:rsidP="001B2237">
      <w:pPr>
        <w:pStyle w:val="BodyText"/>
        <w:jc w:val="both"/>
        <w:outlineLvl w:val="2"/>
        <w:rPr>
          <w:rFonts w:ascii="Calibri" w:hAnsi="Calibri"/>
          <w:b/>
          <w:color w:val="auto"/>
          <w:sz w:val="24"/>
          <w:szCs w:val="24"/>
          <w:lang w:val="pt-BR"/>
        </w:rPr>
      </w:pPr>
    </w:p>
    <w:p w:rsidR="00F214E6" w:rsidRPr="00EE38D7" w:rsidRDefault="00F214E6" w:rsidP="00EE38D7">
      <w:pPr>
        <w:pStyle w:val="BodyText"/>
        <w:numPr>
          <w:ilvl w:val="2"/>
          <w:numId w:val="35"/>
        </w:numPr>
        <w:jc w:val="both"/>
        <w:outlineLvl w:val="2"/>
        <w:rPr>
          <w:rFonts w:ascii="Calibri" w:hAnsi="Calibri"/>
          <w:b/>
          <w:sz w:val="24"/>
          <w:szCs w:val="24"/>
          <w:lang w:val="pt-BR"/>
        </w:rPr>
      </w:pPr>
      <w:r w:rsidRPr="00EE38D7">
        <w:rPr>
          <w:rFonts w:ascii="Calibri" w:hAnsi="Calibri"/>
          <w:b/>
          <w:sz w:val="24"/>
          <w:szCs w:val="24"/>
          <w:lang w:val="pt-BR"/>
        </w:rPr>
        <w:t>Revogação de Acessos à Aplicação</w:t>
      </w:r>
    </w:p>
    <w:p w:rsidR="003B4C88" w:rsidRDefault="003B4C88" w:rsidP="003B4C88">
      <w:pPr>
        <w:pStyle w:val="BodyText"/>
        <w:jc w:val="both"/>
        <w:rPr>
          <w:rFonts w:ascii="Calibri" w:hAnsi="Calibri"/>
          <w:b/>
          <w:sz w:val="28"/>
          <w:szCs w:val="28"/>
          <w:lang w:val="pt-BR"/>
        </w:rPr>
      </w:pPr>
    </w:p>
    <w:p w:rsidR="003950F9" w:rsidRDefault="003B4C88" w:rsidP="003950F9">
      <w:pPr>
        <w:pStyle w:val="BodyText"/>
        <w:spacing w:after="0" w:line="240" w:lineRule="auto"/>
        <w:ind w:firstLine="360"/>
        <w:jc w:val="both"/>
        <w:rPr>
          <w:rFonts w:ascii="Calibri" w:hAnsi="Calibri"/>
          <w:sz w:val="24"/>
          <w:szCs w:val="24"/>
          <w:lang w:val="pt-BR"/>
        </w:rPr>
      </w:pPr>
      <w:r w:rsidRPr="003B4C88">
        <w:rPr>
          <w:rFonts w:ascii="Calibri" w:hAnsi="Calibri"/>
          <w:b/>
          <w:sz w:val="24"/>
          <w:szCs w:val="24"/>
          <w:lang w:val="pt-BR"/>
        </w:rPr>
        <w:t>Entendimento:</w:t>
      </w:r>
      <w:r>
        <w:rPr>
          <w:rFonts w:ascii="Calibri" w:hAnsi="Calibri"/>
          <w:sz w:val="24"/>
          <w:szCs w:val="24"/>
          <w:lang w:val="pt-BR"/>
        </w:rPr>
        <w:t xml:space="preserve"> Vide procedimento de teste.</w:t>
      </w:r>
    </w:p>
    <w:p w:rsidR="003B4C88" w:rsidRPr="003B4C88" w:rsidRDefault="003950F9" w:rsidP="003950F9">
      <w:pPr>
        <w:pStyle w:val="BodyText"/>
        <w:spacing w:after="0" w:line="240" w:lineRule="auto"/>
        <w:ind w:firstLine="360"/>
        <w:jc w:val="both"/>
        <w:rPr>
          <w:rFonts w:ascii="Calibri" w:hAnsi="Calibri" w:cs="Arial"/>
          <w:color w:val="auto"/>
          <w:sz w:val="24"/>
          <w:szCs w:val="24"/>
          <w:lang w:val="pt-BR"/>
        </w:rPr>
      </w:pPr>
      <w:r>
        <w:rPr>
          <w:rFonts w:ascii="Calibri" w:hAnsi="Calibri"/>
          <w:sz w:val="24"/>
          <w:szCs w:val="24"/>
          <w:lang w:val="pt-BR"/>
        </w:rPr>
        <w:lastRenderedPageBreak/>
        <w:t>T</w:t>
      </w:r>
      <w:r w:rsidR="003B4C88" w:rsidRPr="003B4C88">
        <w:rPr>
          <w:rFonts w:ascii="Calibri" w:hAnsi="Calibri"/>
          <w:b/>
          <w:sz w:val="24"/>
          <w:szCs w:val="24"/>
          <w:lang w:val="pt-BR"/>
        </w:rPr>
        <w:t xml:space="preserve">este: </w:t>
      </w:r>
      <w:r w:rsidR="003B4C88">
        <w:rPr>
          <w:rFonts w:ascii="Calibri" w:hAnsi="Calibri" w:cs="Arial"/>
          <w:color w:val="auto"/>
          <w:sz w:val="24"/>
          <w:szCs w:val="24"/>
          <w:lang w:val="pt-BR"/>
        </w:rPr>
        <w:t>O</w:t>
      </w:r>
      <w:r w:rsidR="003B4C88" w:rsidRPr="003B4C88">
        <w:rPr>
          <w:rFonts w:ascii="Calibri" w:hAnsi="Calibri" w:cs="Arial"/>
          <w:color w:val="auto"/>
          <w:sz w:val="24"/>
          <w:szCs w:val="24"/>
          <w:lang w:val="pt-BR"/>
        </w:rPr>
        <w:t>bt</w:t>
      </w:r>
      <w:r w:rsidR="003B4C88">
        <w:rPr>
          <w:rFonts w:ascii="Calibri" w:hAnsi="Calibri" w:cs="Arial"/>
          <w:color w:val="auto"/>
          <w:sz w:val="24"/>
          <w:szCs w:val="24"/>
          <w:lang w:val="pt-BR"/>
        </w:rPr>
        <w:t>ivemos com o</w:t>
      </w:r>
      <w:r w:rsidR="003B4C88" w:rsidRPr="003B4C88">
        <w:rPr>
          <w:rFonts w:ascii="Calibri" w:hAnsi="Calibri" w:cs="Arial"/>
          <w:color w:val="auto"/>
          <w:sz w:val="24"/>
          <w:szCs w:val="24"/>
          <w:lang w:val="pt-BR"/>
        </w:rPr>
        <w:t xml:space="preserve"> </w:t>
      </w:r>
      <w:proofErr w:type="gramStart"/>
      <w:r>
        <w:rPr>
          <w:rFonts w:ascii="Calibri" w:hAnsi="Calibri" w:cs="Arial"/>
          <w:color w:val="auto"/>
          <w:sz w:val="24"/>
          <w:szCs w:val="24"/>
          <w:lang w:val="pt-BR"/>
        </w:rPr>
        <w:t>Sr.</w:t>
      </w:r>
      <w:proofErr w:type="gramEnd"/>
      <w:r>
        <w:rPr>
          <w:rFonts w:ascii="Calibri" w:hAnsi="Calibri" w:cs="Arial"/>
          <w:color w:val="auto"/>
          <w:sz w:val="24"/>
          <w:szCs w:val="24"/>
          <w:lang w:val="pt-BR"/>
        </w:rPr>
        <w:t xml:space="preserve"> </w:t>
      </w:r>
      <w:r w:rsidR="003B4C88" w:rsidRPr="003B4C88">
        <w:rPr>
          <w:rFonts w:ascii="Calibri" w:hAnsi="Calibri" w:cs="Arial"/>
          <w:color w:val="auto"/>
          <w:sz w:val="24"/>
          <w:szCs w:val="24"/>
          <w:lang w:val="pt-BR"/>
        </w:rPr>
        <w:t>Coordenador de Desenvolvimento, a listagem de usuários</w:t>
      </w:r>
      <w:r w:rsidR="003B4C88">
        <w:rPr>
          <w:rFonts w:ascii="Calibri" w:hAnsi="Calibri" w:cs="Arial"/>
          <w:color w:val="auto"/>
          <w:sz w:val="24"/>
          <w:szCs w:val="24"/>
          <w:lang w:val="pt-BR"/>
        </w:rPr>
        <w:t xml:space="preserve"> com acesso ao sistema</w:t>
      </w:r>
      <w:r w:rsidR="003B4C88" w:rsidRPr="003B4C88">
        <w:rPr>
          <w:rFonts w:ascii="Calibri" w:hAnsi="Calibri" w:cs="Arial"/>
          <w:color w:val="auto"/>
          <w:sz w:val="24"/>
          <w:szCs w:val="24"/>
          <w:lang w:val="pt-BR"/>
        </w:rPr>
        <w:t>.</w:t>
      </w:r>
      <w:r w:rsidR="003B4C88">
        <w:rPr>
          <w:rFonts w:ascii="Calibri" w:hAnsi="Calibri" w:cs="Arial"/>
          <w:color w:val="auto"/>
          <w:sz w:val="24"/>
          <w:szCs w:val="24"/>
          <w:lang w:val="pt-BR"/>
        </w:rPr>
        <w:t xml:space="preserve"> Adicionalmente </w:t>
      </w:r>
      <w:r w:rsidR="003B4C88" w:rsidRPr="003B4C88">
        <w:rPr>
          <w:rFonts w:ascii="Calibri" w:hAnsi="Calibri" w:cs="Arial"/>
          <w:color w:val="auto"/>
          <w:sz w:val="24"/>
          <w:szCs w:val="24"/>
          <w:lang w:val="pt-BR"/>
        </w:rPr>
        <w:t>obtivemos</w:t>
      </w:r>
      <w:r w:rsidR="003B4C88">
        <w:rPr>
          <w:rFonts w:ascii="Calibri" w:hAnsi="Calibri" w:cs="Arial"/>
          <w:sz w:val="24"/>
          <w:szCs w:val="24"/>
          <w:lang w:val="pt-BR"/>
        </w:rPr>
        <w:t xml:space="preserve"> junto</w:t>
      </w:r>
      <w:r w:rsidR="003B4C88" w:rsidRPr="003B4C88">
        <w:rPr>
          <w:rFonts w:ascii="Calibri" w:hAnsi="Calibri" w:cs="Arial"/>
          <w:sz w:val="24"/>
          <w:szCs w:val="24"/>
          <w:lang w:val="pt-BR"/>
        </w:rPr>
        <w:t xml:space="preserve"> a </w:t>
      </w:r>
      <w:proofErr w:type="gramStart"/>
      <w:r>
        <w:rPr>
          <w:rFonts w:ascii="Calibri" w:hAnsi="Calibri" w:cs="Arial"/>
          <w:sz w:val="24"/>
          <w:szCs w:val="24"/>
          <w:lang w:val="pt-BR"/>
        </w:rPr>
        <w:t>Sra.</w:t>
      </w:r>
      <w:proofErr w:type="gramEnd"/>
      <w:r>
        <w:rPr>
          <w:rFonts w:ascii="Calibri" w:hAnsi="Calibri" w:cs="Arial"/>
          <w:sz w:val="24"/>
          <w:szCs w:val="24"/>
          <w:lang w:val="pt-BR"/>
        </w:rPr>
        <w:t xml:space="preserve"> </w:t>
      </w:r>
      <w:r w:rsidR="003B4C88" w:rsidRPr="003B4C88">
        <w:rPr>
          <w:rFonts w:ascii="Calibri" w:hAnsi="Calibri" w:cs="Arial"/>
          <w:color w:val="auto"/>
          <w:sz w:val="24"/>
          <w:szCs w:val="24"/>
          <w:lang w:val="pt-BR"/>
        </w:rPr>
        <w:t>Coordenadora de RH</w:t>
      </w:r>
      <w:r w:rsidR="00D028A5">
        <w:rPr>
          <w:rFonts w:ascii="Calibri" w:hAnsi="Calibri" w:cs="Arial"/>
          <w:color w:val="auto"/>
          <w:sz w:val="24"/>
          <w:szCs w:val="24"/>
          <w:lang w:val="pt-BR"/>
        </w:rPr>
        <w:t xml:space="preserve"> (Recursos Humanos)</w:t>
      </w:r>
      <w:r w:rsidR="003B4C88" w:rsidRPr="003B4C88">
        <w:rPr>
          <w:rFonts w:ascii="Calibri" w:hAnsi="Calibri" w:cs="Arial"/>
          <w:color w:val="auto"/>
          <w:sz w:val="24"/>
          <w:szCs w:val="24"/>
          <w:lang w:val="pt-BR"/>
        </w:rPr>
        <w:t>,</w:t>
      </w:r>
      <w:r w:rsidR="003B4C88" w:rsidRPr="003B4C88">
        <w:rPr>
          <w:rFonts w:ascii="Calibri" w:hAnsi="Calibri" w:cs="Arial"/>
          <w:sz w:val="24"/>
          <w:szCs w:val="24"/>
          <w:lang w:val="pt-BR"/>
        </w:rPr>
        <w:t xml:space="preserve"> listagem dos funcionários e estagiários ativos e desligados da empresa, com o intuito de identificar usuários desligados que ainda possuam acesso à aplicação e usuários desconhecidos.</w:t>
      </w:r>
      <w:r>
        <w:rPr>
          <w:rFonts w:ascii="Calibri" w:hAnsi="Calibri" w:cs="Arial"/>
          <w:sz w:val="24"/>
          <w:szCs w:val="24"/>
          <w:lang w:val="pt-BR"/>
        </w:rPr>
        <w:t xml:space="preserve"> </w:t>
      </w:r>
      <w:r w:rsidR="003B4C88" w:rsidRPr="003B4C88">
        <w:rPr>
          <w:rFonts w:ascii="Calibri" w:hAnsi="Calibri" w:cs="Arial"/>
          <w:color w:val="auto"/>
          <w:sz w:val="24"/>
          <w:szCs w:val="24"/>
          <w:lang w:val="pt-BR"/>
        </w:rPr>
        <w:t>Confrontamos os arquivos recebidos e verificamos que dos 454 usuários habilitados:</w:t>
      </w:r>
    </w:p>
    <w:p w:rsidR="003B4C88" w:rsidRPr="003B4C88" w:rsidRDefault="003B4C88" w:rsidP="003B4C8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libri" w:hAnsi="Calibri" w:cs="Helv"/>
          <w:color w:val="auto"/>
          <w:sz w:val="24"/>
          <w:szCs w:val="24"/>
          <w:lang w:val="pt-BR"/>
        </w:rPr>
      </w:pPr>
      <w:r w:rsidRPr="003B4C88">
        <w:rPr>
          <w:rFonts w:ascii="Calibri" w:hAnsi="Calibri" w:cs="Arial"/>
          <w:color w:val="auto"/>
          <w:sz w:val="24"/>
          <w:szCs w:val="24"/>
          <w:lang w:val="pt-BR"/>
        </w:rPr>
        <w:t xml:space="preserve">- </w:t>
      </w:r>
      <w:r w:rsidRPr="003B4C88">
        <w:rPr>
          <w:rFonts w:ascii="Calibri" w:hAnsi="Calibri" w:cs="Helv"/>
          <w:color w:val="auto"/>
          <w:sz w:val="24"/>
          <w:szCs w:val="24"/>
          <w:lang w:val="pt-BR"/>
        </w:rPr>
        <w:t xml:space="preserve">Identificamos </w:t>
      </w:r>
      <w:proofErr w:type="gramStart"/>
      <w:r w:rsidRPr="003B4C88">
        <w:rPr>
          <w:rFonts w:ascii="Calibri" w:hAnsi="Calibri" w:cs="Helv"/>
          <w:color w:val="auto"/>
          <w:sz w:val="24"/>
          <w:szCs w:val="24"/>
          <w:lang w:val="pt-BR"/>
        </w:rPr>
        <w:t>3</w:t>
      </w:r>
      <w:proofErr w:type="gramEnd"/>
      <w:r w:rsidRPr="003B4C88">
        <w:rPr>
          <w:rFonts w:ascii="Calibri" w:hAnsi="Calibri" w:cs="Helv"/>
          <w:color w:val="auto"/>
          <w:sz w:val="24"/>
          <w:szCs w:val="24"/>
          <w:lang w:val="pt-BR"/>
        </w:rPr>
        <w:t xml:space="preserve"> usuários genéricos;</w:t>
      </w:r>
    </w:p>
    <w:p w:rsidR="003B4C88" w:rsidRPr="003B4C88" w:rsidRDefault="003B4C88" w:rsidP="003B4C8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libri" w:hAnsi="Calibri" w:cs="Helv"/>
          <w:color w:val="auto"/>
          <w:sz w:val="24"/>
          <w:szCs w:val="24"/>
          <w:lang w:val="pt-BR"/>
        </w:rPr>
      </w:pPr>
      <w:r w:rsidRPr="003B4C88">
        <w:rPr>
          <w:rFonts w:ascii="Calibri" w:hAnsi="Calibri" w:cs="Helv"/>
          <w:color w:val="auto"/>
          <w:sz w:val="24"/>
          <w:szCs w:val="24"/>
          <w:lang w:val="pt-BR"/>
        </w:rPr>
        <w:t xml:space="preserve">- Identificamos </w:t>
      </w:r>
      <w:proofErr w:type="gramStart"/>
      <w:r w:rsidRPr="003B4C88">
        <w:rPr>
          <w:rFonts w:ascii="Calibri" w:hAnsi="Calibri" w:cs="Helv"/>
          <w:color w:val="auto"/>
          <w:sz w:val="24"/>
          <w:szCs w:val="24"/>
          <w:lang w:val="pt-BR"/>
        </w:rPr>
        <w:t>8</w:t>
      </w:r>
      <w:proofErr w:type="gramEnd"/>
      <w:r w:rsidRPr="003B4C88">
        <w:rPr>
          <w:rFonts w:ascii="Calibri" w:hAnsi="Calibri" w:cs="Helv"/>
          <w:color w:val="auto"/>
          <w:sz w:val="24"/>
          <w:szCs w:val="24"/>
          <w:lang w:val="pt-BR"/>
        </w:rPr>
        <w:t xml:space="preserve"> usuários desligados com acesso;</w:t>
      </w:r>
    </w:p>
    <w:p w:rsidR="003B4C88" w:rsidRPr="003B4C88" w:rsidRDefault="003B4C88" w:rsidP="003B4C8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libri" w:hAnsi="Calibri" w:cs="Helv"/>
          <w:color w:val="auto"/>
          <w:sz w:val="24"/>
          <w:szCs w:val="24"/>
          <w:lang w:val="pt-BR"/>
        </w:rPr>
      </w:pPr>
      <w:r w:rsidRPr="003B4C88">
        <w:rPr>
          <w:rFonts w:ascii="Calibri" w:hAnsi="Calibri" w:cs="Helv"/>
          <w:color w:val="auto"/>
          <w:sz w:val="24"/>
          <w:szCs w:val="24"/>
          <w:lang w:val="pt-BR"/>
        </w:rPr>
        <w:t>- Não Identificamos usuários duplicados;</w:t>
      </w:r>
    </w:p>
    <w:p w:rsidR="003B4C88" w:rsidRPr="003B4C88" w:rsidRDefault="003B4C88" w:rsidP="003B4C8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libri" w:hAnsi="Calibri" w:cs="Helv"/>
          <w:color w:val="auto"/>
          <w:sz w:val="24"/>
          <w:szCs w:val="24"/>
          <w:lang w:val="pt-BR"/>
        </w:rPr>
      </w:pPr>
      <w:r w:rsidRPr="003B4C88">
        <w:rPr>
          <w:rFonts w:ascii="Calibri" w:hAnsi="Calibri" w:cs="Helv"/>
          <w:color w:val="auto"/>
          <w:sz w:val="24"/>
          <w:szCs w:val="24"/>
          <w:lang w:val="pt-BR"/>
        </w:rPr>
        <w:t>- Não identificamos usuários desconhecidos.</w:t>
      </w:r>
    </w:p>
    <w:p w:rsidR="001B2237" w:rsidRPr="005629BD" w:rsidRDefault="003B4C88" w:rsidP="001B2237">
      <w:pPr>
        <w:pStyle w:val="BodyText"/>
        <w:ind w:firstLine="426"/>
        <w:jc w:val="both"/>
        <w:rPr>
          <w:rFonts w:ascii="Calibri" w:hAnsi="Calibri"/>
          <w:color w:val="auto"/>
          <w:sz w:val="24"/>
          <w:szCs w:val="24"/>
          <w:lang w:val="pt-BR"/>
        </w:rPr>
      </w:pPr>
      <w:r w:rsidRPr="003B4C88">
        <w:rPr>
          <w:rFonts w:ascii="Calibri" w:hAnsi="Calibri"/>
          <w:b/>
          <w:sz w:val="24"/>
          <w:szCs w:val="24"/>
          <w:lang w:val="pt-BR"/>
        </w:rPr>
        <w:t xml:space="preserve">Conclusão: </w:t>
      </w:r>
      <w:r w:rsidRPr="003B4C88">
        <w:rPr>
          <w:rFonts w:ascii="Calibri" w:hAnsi="Calibri"/>
          <w:sz w:val="24"/>
          <w:szCs w:val="24"/>
          <w:lang w:val="pt-BR"/>
        </w:rPr>
        <w:t>C</w:t>
      </w:r>
      <w:r w:rsidR="00284CAF">
        <w:rPr>
          <w:rFonts w:ascii="Calibri" w:hAnsi="Calibri"/>
          <w:sz w:val="24"/>
          <w:szCs w:val="24"/>
          <w:lang w:val="pt-BR"/>
        </w:rPr>
        <w:t>ontrole não efetivo. Recomenda</w:t>
      </w:r>
      <w:r w:rsidRPr="003B4C88">
        <w:rPr>
          <w:rFonts w:ascii="Calibri" w:hAnsi="Calibri"/>
          <w:sz w:val="24"/>
          <w:szCs w:val="24"/>
          <w:lang w:val="pt-BR"/>
        </w:rPr>
        <w:t xml:space="preserve">mos que </w:t>
      </w:r>
      <w:proofErr w:type="gramStart"/>
      <w:r w:rsidRPr="003B4C88">
        <w:rPr>
          <w:rFonts w:ascii="Calibri" w:hAnsi="Calibri"/>
          <w:sz w:val="24"/>
          <w:szCs w:val="24"/>
          <w:lang w:val="pt-BR"/>
        </w:rPr>
        <w:t>seja</w:t>
      </w:r>
      <w:proofErr w:type="gramEnd"/>
      <w:r w:rsidRPr="003B4C88">
        <w:rPr>
          <w:rFonts w:ascii="Calibri" w:hAnsi="Calibri"/>
          <w:sz w:val="24"/>
          <w:szCs w:val="24"/>
          <w:lang w:val="pt-BR"/>
        </w:rPr>
        <w:t xml:space="preserve"> realizada a substituição de usuários genéricos por usuários pessoais para cada funcionário para que, dessa forma, seja mantida a trilha de auditoria. Adicionalmente, recomendaremos o bloqueio tempestivo dos usuários pertencentes a funcionários desligados. </w:t>
      </w:r>
    </w:p>
    <w:p w:rsidR="001B2237" w:rsidRDefault="001B2237" w:rsidP="001B2237">
      <w:pPr>
        <w:pStyle w:val="BodyText"/>
        <w:jc w:val="both"/>
        <w:outlineLvl w:val="2"/>
        <w:rPr>
          <w:rFonts w:ascii="Calibri" w:hAnsi="Calibri"/>
          <w:b/>
          <w:color w:val="auto"/>
          <w:sz w:val="24"/>
          <w:szCs w:val="24"/>
          <w:lang w:val="pt-BR"/>
        </w:rPr>
      </w:pPr>
    </w:p>
    <w:p w:rsidR="00F214E6" w:rsidRPr="00EE38D7" w:rsidRDefault="00F214E6" w:rsidP="00EE38D7">
      <w:pPr>
        <w:pStyle w:val="BodyText"/>
        <w:numPr>
          <w:ilvl w:val="2"/>
          <w:numId w:val="35"/>
        </w:numPr>
        <w:jc w:val="both"/>
        <w:outlineLvl w:val="2"/>
        <w:rPr>
          <w:rFonts w:ascii="Calibri" w:hAnsi="Calibri"/>
          <w:b/>
          <w:sz w:val="24"/>
          <w:szCs w:val="24"/>
          <w:lang w:val="pt-BR"/>
        </w:rPr>
      </w:pPr>
      <w:r w:rsidRPr="00EE38D7">
        <w:rPr>
          <w:rFonts w:ascii="Calibri" w:hAnsi="Calibri"/>
          <w:b/>
          <w:sz w:val="24"/>
          <w:szCs w:val="24"/>
          <w:lang w:val="pt-BR"/>
        </w:rPr>
        <w:t>Monitoramento de</w:t>
      </w:r>
      <w:r w:rsidRPr="00EE38D7">
        <w:rPr>
          <w:rFonts w:ascii="Calibri" w:hAnsi="Calibri"/>
          <w:b/>
          <w:i/>
          <w:sz w:val="24"/>
          <w:szCs w:val="24"/>
          <w:lang w:val="pt-BR"/>
        </w:rPr>
        <w:t xml:space="preserve"> </w:t>
      </w:r>
      <w:proofErr w:type="spellStart"/>
      <w:r w:rsidRPr="00EE38D7">
        <w:rPr>
          <w:rFonts w:ascii="Calibri" w:hAnsi="Calibri"/>
          <w:b/>
          <w:i/>
          <w:sz w:val="24"/>
          <w:szCs w:val="24"/>
          <w:lang w:val="pt-BR"/>
        </w:rPr>
        <w:t>Log</w:t>
      </w:r>
      <w:proofErr w:type="spellEnd"/>
      <w:r w:rsidRPr="00EE38D7">
        <w:rPr>
          <w:rFonts w:ascii="Calibri" w:hAnsi="Calibri"/>
          <w:b/>
          <w:sz w:val="24"/>
          <w:szCs w:val="24"/>
          <w:lang w:val="pt-BR"/>
        </w:rPr>
        <w:t xml:space="preserve"> do Banco de Dados</w:t>
      </w:r>
    </w:p>
    <w:p w:rsidR="003B4C88" w:rsidRDefault="003B4C88" w:rsidP="003B4C88">
      <w:pPr>
        <w:pStyle w:val="BodyText"/>
        <w:jc w:val="both"/>
        <w:rPr>
          <w:rFonts w:ascii="Calibri" w:hAnsi="Calibri"/>
          <w:b/>
          <w:sz w:val="28"/>
          <w:szCs w:val="28"/>
          <w:lang w:val="pt-BR"/>
        </w:rPr>
      </w:pPr>
    </w:p>
    <w:p w:rsidR="00AA1B5B" w:rsidRDefault="003B4C88" w:rsidP="001C3139">
      <w:pPr>
        <w:pStyle w:val="ListParagraph"/>
        <w:autoSpaceDE w:val="0"/>
        <w:autoSpaceDN w:val="0"/>
        <w:adjustRightInd w:val="0"/>
        <w:spacing w:after="0" w:line="240" w:lineRule="auto"/>
        <w:ind w:left="0" w:firstLine="360"/>
        <w:jc w:val="both"/>
        <w:rPr>
          <w:rFonts w:ascii="Calibri" w:hAnsi="Calibri" w:cs="Arial"/>
          <w:sz w:val="24"/>
          <w:szCs w:val="24"/>
          <w:lang w:val="pt-BR"/>
        </w:rPr>
      </w:pPr>
      <w:r w:rsidRPr="003B4C88">
        <w:rPr>
          <w:rFonts w:ascii="Calibri" w:hAnsi="Calibri"/>
          <w:b/>
          <w:sz w:val="24"/>
          <w:szCs w:val="24"/>
          <w:lang w:val="pt-BR"/>
        </w:rPr>
        <w:t xml:space="preserve">Entendimento: </w:t>
      </w:r>
      <w:r>
        <w:rPr>
          <w:rFonts w:ascii="Calibri" w:hAnsi="Calibri" w:cs="Arial"/>
          <w:sz w:val="24"/>
          <w:szCs w:val="24"/>
          <w:lang w:val="pt-BR"/>
        </w:rPr>
        <w:t>F</w:t>
      </w:r>
      <w:r w:rsidRPr="003B4C88">
        <w:rPr>
          <w:rFonts w:ascii="Calibri" w:hAnsi="Calibri" w:cs="Arial"/>
          <w:sz w:val="24"/>
          <w:szCs w:val="24"/>
          <w:lang w:val="pt-BR"/>
        </w:rPr>
        <w:t>omos inf</w:t>
      </w:r>
      <w:r w:rsidR="001C3139">
        <w:rPr>
          <w:rFonts w:ascii="Calibri" w:hAnsi="Calibri" w:cs="Arial"/>
          <w:sz w:val="24"/>
          <w:szCs w:val="24"/>
          <w:lang w:val="pt-BR"/>
        </w:rPr>
        <w:t>ormados pelo</w:t>
      </w:r>
      <w:r w:rsidRPr="003B4C88">
        <w:rPr>
          <w:rFonts w:ascii="Calibri" w:hAnsi="Calibri" w:cs="Arial"/>
          <w:sz w:val="24"/>
          <w:szCs w:val="24"/>
          <w:lang w:val="pt-BR"/>
        </w:rPr>
        <w:t xml:space="preserve"> </w:t>
      </w:r>
      <w:proofErr w:type="gramStart"/>
      <w:r w:rsidR="003950F9">
        <w:rPr>
          <w:rFonts w:ascii="Calibri" w:hAnsi="Calibri" w:cs="Arial"/>
          <w:sz w:val="24"/>
          <w:szCs w:val="24"/>
          <w:lang w:val="pt-BR"/>
        </w:rPr>
        <w:t>Sr.</w:t>
      </w:r>
      <w:proofErr w:type="gramEnd"/>
      <w:r w:rsidR="003950F9">
        <w:rPr>
          <w:rFonts w:ascii="Calibri" w:hAnsi="Calibri" w:cs="Arial"/>
          <w:sz w:val="24"/>
          <w:szCs w:val="24"/>
          <w:lang w:val="pt-BR"/>
        </w:rPr>
        <w:t xml:space="preserve"> </w:t>
      </w:r>
      <w:r w:rsidRPr="003B4C88">
        <w:rPr>
          <w:rFonts w:ascii="Calibri" w:hAnsi="Calibri" w:cs="Arial"/>
          <w:sz w:val="24"/>
          <w:szCs w:val="24"/>
          <w:lang w:val="pt-BR"/>
        </w:rPr>
        <w:t>Coordenador de Desenvolvimento, que o banc</w:t>
      </w:r>
      <w:r>
        <w:rPr>
          <w:rFonts w:ascii="Calibri" w:hAnsi="Calibri" w:cs="Arial"/>
          <w:sz w:val="24"/>
          <w:szCs w:val="24"/>
          <w:lang w:val="pt-BR"/>
        </w:rPr>
        <w:t xml:space="preserve">o de dados do sistema </w:t>
      </w:r>
      <w:r w:rsidRPr="003B4C88">
        <w:rPr>
          <w:rFonts w:ascii="Calibri" w:hAnsi="Calibri" w:cs="Arial"/>
          <w:sz w:val="24"/>
          <w:szCs w:val="24"/>
          <w:lang w:val="pt-BR"/>
        </w:rPr>
        <w:t xml:space="preserve">disponibiliza </w:t>
      </w:r>
      <w:proofErr w:type="spellStart"/>
      <w:r w:rsidRPr="001C1E5C">
        <w:rPr>
          <w:rFonts w:ascii="Calibri" w:hAnsi="Calibri" w:cs="Arial"/>
          <w:i/>
          <w:sz w:val="24"/>
          <w:szCs w:val="24"/>
          <w:lang w:val="pt-BR"/>
        </w:rPr>
        <w:t>log</w:t>
      </w:r>
      <w:proofErr w:type="spellEnd"/>
      <w:r w:rsidRPr="003B4C88">
        <w:rPr>
          <w:rFonts w:ascii="Calibri" w:hAnsi="Calibri" w:cs="Arial"/>
          <w:sz w:val="24"/>
          <w:szCs w:val="24"/>
          <w:lang w:val="pt-BR"/>
        </w:rPr>
        <w:t xml:space="preserve"> dos acessos realizados no banco. Entretanto, a empresa não possui um procedimento periódico de monitoramento desses log. Os </w:t>
      </w:r>
      <w:proofErr w:type="spellStart"/>
      <w:r w:rsidRPr="001C1E5C">
        <w:rPr>
          <w:rFonts w:ascii="Calibri" w:hAnsi="Calibri" w:cs="Arial"/>
          <w:i/>
          <w:sz w:val="24"/>
          <w:szCs w:val="24"/>
          <w:lang w:val="pt-BR"/>
        </w:rPr>
        <w:t>logs</w:t>
      </w:r>
      <w:proofErr w:type="spellEnd"/>
      <w:r w:rsidRPr="003B4C88">
        <w:rPr>
          <w:rFonts w:ascii="Calibri" w:hAnsi="Calibri" w:cs="Arial"/>
          <w:sz w:val="24"/>
          <w:szCs w:val="24"/>
          <w:lang w:val="pt-BR"/>
        </w:rPr>
        <w:t xml:space="preserve"> são utilizados apenas quando necessário.</w:t>
      </w:r>
      <w:r w:rsidR="001C3139">
        <w:rPr>
          <w:rFonts w:ascii="Calibri" w:hAnsi="Calibri" w:cs="Arial"/>
          <w:sz w:val="24"/>
          <w:szCs w:val="24"/>
          <w:lang w:val="pt-BR"/>
        </w:rPr>
        <w:t xml:space="preserve"> </w:t>
      </w:r>
    </w:p>
    <w:p w:rsidR="001C3139" w:rsidRDefault="001C3139" w:rsidP="001C3139">
      <w:pPr>
        <w:pStyle w:val="ListParagraph"/>
        <w:autoSpaceDE w:val="0"/>
        <w:autoSpaceDN w:val="0"/>
        <w:adjustRightInd w:val="0"/>
        <w:spacing w:after="0" w:line="240" w:lineRule="auto"/>
        <w:ind w:left="0" w:firstLine="360"/>
        <w:jc w:val="both"/>
        <w:rPr>
          <w:rFonts w:ascii="Calibri" w:hAnsi="Calibri" w:cs="Arial"/>
          <w:sz w:val="24"/>
          <w:szCs w:val="24"/>
          <w:lang w:val="pt-BR"/>
        </w:rPr>
      </w:pPr>
      <w:r w:rsidRPr="001C3139">
        <w:rPr>
          <w:rFonts w:ascii="Calibri" w:hAnsi="Calibri" w:cs="Arial"/>
          <w:b/>
          <w:sz w:val="24"/>
          <w:szCs w:val="24"/>
          <w:lang w:val="pt-BR"/>
        </w:rPr>
        <w:t>Teste:</w:t>
      </w:r>
      <w:r>
        <w:rPr>
          <w:rFonts w:ascii="Calibri" w:hAnsi="Calibri" w:cs="Arial"/>
          <w:sz w:val="24"/>
          <w:szCs w:val="24"/>
          <w:lang w:val="pt-BR"/>
        </w:rPr>
        <w:t xml:space="preserve"> Vide procedimento de entendimento.</w:t>
      </w:r>
    </w:p>
    <w:p w:rsidR="001B2237" w:rsidRPr="005629BD" w:rsidRDefault="001C3139" w:rsidP="001B2237">
      <w:pPr>
        <w:pStyle w:val="BodyText"/>
        <w:ind w:firstLine="426"/>
        <w:jc w:val="both"/>
        <w:rPr>
          <w:rFonts w:ascii="Calibri" w:hAnsi="Calibri"/>
          <w:color w:val="auto"/>
          <w:sz w:val="24"/>
          <w:szCs w:val="24"/>
          <w:lang w:val="pt-BR"/>
        </w:rPr>
      </w:pPr>
      <w:r w:rsidRPr="001C3139">
        <w:rPr>
          <w:rFonts w:ascii="Calibri" w:hAnsi="Calibri" w:cs="Arial"/>
          <w:b/>
          <w:sz w:val="24"/>
          <w:szCs w:val="24"/>
          <w:lang w:val="pt-BR"/>
        </w:rPr>
        <w:t xml:space="preserve">Conclusão: </w:t>
      </w:r>
      <w:r w:rsidR="00284CAF">
        <w:rPr>
          <w:rFonts w:ascii="Calibri" w:hAnsi="Calibri" w:cs="Arial"/>
          <w:sz w:val="24"/>
          <w:szCs w:val="24"/>
          <w:lang w:val="pt-BR"/>
        </w:rPr>
        <w:t xml:space="preserve">Controle não efetivo. </w:t>
      </w:r>
      <w:r>
        <w:rPr>
          <w:rFonts w:ascii="Calibri" w:hAnsi="Calibri" w:cs="Arial"/>
          <w:sz w:val="24"/>
          <w:szCs w:val="24"/>
          <w:lang w:val="pt-BR"/>
        </w:rPr>
        <w:t>Recomenda</w:t>
      </w:r>
      <w:r w:rsidRPr="001C3139">
        <w:rPr>
          <w:rFonts w:ascii="Calibri" w:hAnsi="Calibri" w:cs="Arial"/>
          <w:sz w:val="24"/>
          <w:szCs w:val="24"/>
          <w:lang w:val="pt-BR"/>
        </w:rPr>
        <w:t xml:space="preserve">mos que </w:t>
      </w:r>
      <w:proofErr w:type="gramStart"/>
      <w:r w:rsidRPr="001C3139">
        <w:rPr>
          <w:rFonts w:ascii="Calibri" w:hAnsi="Calibri" w:cs="Arial"/>
          <w:sz w:val="24"/>
          <w:szCs w:val="24"/>
          <w:lang w:val="pt-BR"/>
        </w:rPr>
        <w:t>seja</w:t>
      </w:r>
      <w:proofErr w:type="gramEnd"/>
      <w:r w:rsidRPr="001C3139">
        <w:rPr>
          <w:rFonts w:ascii="Calibri" w:hAnsi="Calibri" w:cs="Arial"/>
          <w:sz w:val="24"/>
          <w:szCs w:val="24"/>
          <w:lang w:val="pt-BR"/>
        </w:rPr>
        <w:t xml:space="preserve"> implantado um controle de monitoramento periódico do </w:t>
      </w:r>
      <w:proofErr w:type="spellStart"/>
      <w:r w:rsidRPr="001C1E5C">
        <w:rPr>
          <w:rFonts w:ascii="Calibri" w:hAnsi="Calibri" w:cs="Arial"/>
          <w:i/>
          <w:sz w:val="24"/>
          <w:szCs w:val="24"/>
          <w:lang w:val="pt-BR"/>
        </w:rPr>
        <w:t>log</w:t>
      </w:r>
      <w:proofErr w:type="spellEnd"/>
      <w:r w:rsidRPr="001C3139">
        <w:rPr>
          <w:rFonts w:ascii="Calibri" w:hAnsi="Calibri" w:cs="Arial"/>
          <w:sz w:val="24"/>
          <w:szCs w:val="24"/>
          <w:lang w:val="pt-BR"/>
        </w:rPr>
        <w:t xml:space="preserve"> de acesso direto ao ban</w:t>
      </w:r>
      <w:r w:rsidR="003950F9">
        <w:rPr>
          <w:rFonts w:ascii="Calibri" w:hAnsi="Calibri" w:cs="Arial"/>
          <w:sz w:val="24"/>
          <w:szCs w:val="24"/>
          <w:lang w:val="pt-BR"/>
        </w:rPr>
        <w:t>co de dados do sistema</w:t>
      </w:r>
      <w:r w:rsidRPr="001C3139">
        <w:rPr>
          <w:rFonts w:ascii="Calibri" w:hAnsi="Calibri" w:cs="Arial"/>
          <w:sz w:val="24"/>
          <w:szCs w:val="24"/>
          <w:lang w:val="pt-BR"/>
        </w:rPr>
        <w:t>, com o objetivo de verificar se todos os acessos foram devidos e autorizados pela administração.</w:t>
      </w:r>
      <w:r w:rsidR="003950F9" w:rsidRPr="003950F9">
        <w:rPr>
          <w:rFonts w:ascii="Calibri" w:hAnsi="Calibri" w:cs="Arial"/>
          <w:color w:val="auto"/>
          <w:sz w:val="24"/>
          <w:szCs w:val="24"/>
          <w:lang w:val="pt-BR"/>
        </w:rPr>
        <w:t xml:space="preserve"> </w:t>
      </w:r>
    </w:p>
    <w:p w:rsidR="001B2237" w:rsidRDefault="001B2237" w:rsidP="001B2237">
      <w:pPr>
        <w:pStyle w:val="BodyText"/>
        <w:jc w:val="both"/>
        <w:outlineLvl w:val="2"/>
        <w:rPr>
          <w:rFonts w:ascii="Calibri" w:hAnsi="Calibri"/>
          <w:b/>
          <w:color w:val="auto"/>
          <w:sz w:val="24"/>
          <w:szCs w:val="24"/>
          <w:lang w:val="pt-BR"/>
        </w:rPr>
      </w:pPr>
    </w:p>
    <w:p w:rsidR="00F214E6" w:rsidRPr="00EE38D7" w:rsidRDefault="00F214E6" w:rsidP="00EE38D7">
      <w:pPr>
        <w:pStyle w:val="BodyText"/>
        <w:numPr>
          <w:ilvl w:val="2"/>
          <w:numId w:val="35"/>
        </w:numPr>
        <w:jc w:val="both"/>
        <w:outlineLvl w:val="2"/>
        <w:rPr>
          <w:rFonts w:ascii="Calibri" w:hAnsi="Calibri"/>
          <w:b/>
          <w:sz w:val="24"/>
          <w:szCs w:val="24"/>
          <w:lang w:val="pt-BR"/>
        </w:rPr>
      </w:pPr>
      <w:r w:rsidRPr="00EE38D7">
        <w:rPr>
          <w:rFonts w:ascii="Calibri" w:hAnsi="Calibri"/>
          <w:b/>
          <w:sz w:val="24"/>
          <w:szCs w:val="24"/>
          <w:lang w:val="pt-BR"/>
        </w:rPr>
        <w:t>Antivírus</w:t>
      </w:r>
    </w:p>
    <w:p w:rsidR="001C1E5C" w:rsidRDefault="001C1E5C" w:rsidP="001C1E5C">
      <w:pPr>
        <w:pStyle w:val="BodyText"/>
        <w:jc w:val="both"/>
        <w:rPr>
          <w:rFonts w:ascii="Calibri" w:hAnsi="Calibri"/>
          <w:b/>
          <w:sz w:val="28"/>
          <w:szCs w:val="28"/>
          <w:lang w:val="pt-BR"/>
        </w:rPr>
      </w:pPr>
    </w:p>
    <w:p w:rsidR="00F10019" w:rsidRDefault="001C1E5C" w:rsidP="00F10019">
      <w:pPr>
        <w:autoSpaceDE w:val="0"/>
        <w:autoSpaceDN w:val="0"/>
        <w:adjustRightInd w:val="0"/>
        <w:spacing w:after="0" w:line="240" w:lineRule="auto"/>
        <w:ind w:firstLine="360"/>
        <w:jc w:val="both"/>
        <w:rPr>
          <w:rFonts w:ascii="Calibri" w:hAnsi="Calibri" w:cs="Arial"/>
          <w:color w:val="auto"/>
          <w:sz w:val="24"/>
          <w:szCs w:val="24"/>
          <w:lang w:val="pt-BR"/>
        </w:rPr>
      </w:pPr>
      <w:r w:rsidRPr="001C1E5C">
        <w:rPr>
          <w:rFonts w:ascii="Calibri" w:hAnsi="Calibri" w:cs="Arial"/>
          <w:b/>
          <w:color w:val="auto"/>
          <w:sz w:val="24"/>
          <w:szCs w:val="24"/>
          <w:lang w:val="pt-BR"/>
        </w:rPr>
        <w:t>Entendimento:</w:t>
      </w:r>
      <w:r w:rsidRPr="001C1E5C">
        <w:rPr>
          <w:rFonts w:ascii="Calibri" w:hAnsi="Calibri" w:cs="Arial"/>
          <w:color w:val="auto"/>
          <w:sz w:val="24"/>
          <w:szCs w:val="24"/>
          <w:lang w:val="pt-BR"/>
        </w:rPr>
        <w:t xml:space="preserve"> </w:t>
      </w:r>
      <w:r>
        <w:rPr>
          <w:rFonts w:ascii="Calibri" w:hAnsi="Calibri" w:cs="Arial"/>
          <w:color w:val="auto"/>
          <w:sz w:val="24"/>
          <w:szCs w:val="24"/>
          <w:lang w:val="pt-BR"/>
        </w:rPr>
        <w:t xml:space="preserve">Realizamos entendimento junto ao </w:t>
      </w:r>
      <w:proofErr w:type="gramStart"/>
      <w:r>
        <w:rPr>
          <w:rFonts w:ascii="Calibri" w:hAnsi="Calibri" w:cs="Arial"/>
          <w:color w:val="auto"/>
          <w:sz w:val="24"/>
          <w:szCs w:val="24"/>
          <w:lang w:val="pt-BR"/>
        </w:rPr>
        <w:t>Sr.</w:t>
      </w:r>
      <w:proofErr w:type="gramEnd"/>
      <w:r w:rsidRPr="001C1E5C">
        <w:rPr>
          <w:rFonts w:ascii="Calibri" w:hAnsi="Calibri" w:cs="Arial"/>
          <w:color w:val="auto"/>
          <w:sz w:val="24"/>
          <w:szCs w:val="24"/>
          <w:lang w:val="pt-BR"/>
        </w:rPr>
        <w:t xml:space="preserve">Analista de Suporte, e verificamos que a ferramenta utilizada para proteger os servidores e estações de trabalho contra vírus e ameaças é o </w:t>
      </w:r>
      <w:proofErr w:type="spellStart"/>
      <w:r w:rsidRPr="001C1E5C">
        <w:rPr>
          <w:rFonts w:ascii="Calibri" w:hAnsi="Calibri" w:cs="Arial"/>
          <w:i/>
          <w:color w:val="auto"/>
          <w:sz w:val="24"/>
          <w:szCs w:val="24"/>
          <w:lang w:val="pt-BR"/>
        </w:rPr>
        <w:t>Forefront</w:t>
      </w:r>
      <w:proofErr w:type="spellEnd"/>
      <w:r w:rsidRPr="001C1E5C">
        <w:rPr>
          <w:rFonts w:ascii="Calibri" w:hAnsi="Calibri" w:cs="Arial"/>
          <w:i/>
          <w:color w:val="auto"/>
          <w:sz w:val="24"/>
          <w:szCs w:val="24"/>
          <w:lang w:val="pt-BR"/>
        </w:rPr>
        <w:t xml:space="preserve"> </w:t>
      </w:r>
      <w:proofErr w:type="spellStart"/>
      <w:r w:rsidRPr="001C1E5C">
        <w:rPr>
          <w:rFonts w:ascii="Calibri" w:hAnsi="Calibri" w:cs="Arial"/>
          <w:i/>
          <w:color w:val="auto"/>
          <w:sz w:val="24"/>
          <w:szCs w:val="24"/>
          <w:lang w:val="pt-BR"/>
        </w:rPr>
        <w:t>Endpoint</w:t>
      </w:r>
      <w:proofErr w:type="spellEnd"/>
      <w:r w:rsidRPr="001C1E5C">
        <w:rPr>
          <w:rFonts w:ascii="Calibri" w:hAnsi="Calibri" w:cs="Arial"/>
          <w:i/>
          <w:color w:val="auto"/>
          <w:sz w:val="24"/>
          <w:szCs w:val="24"/>
          <w:lang w:val="pt-BR"/>
        </w:rPr>
        <w:t xml:space="preserve"> </w:t>
      </w:r>
      <w:proofErr w:type="spellStart"/>
      <w:r w:rsidRPr="001C1E5C">
        <w:rPr>
          <w:rFonts w:ascii="Calibri" w:hAnsi="Calibri" w:cs="Arial"/>
          <w:i/>
          <w:color w:val="auto"/>
          <w:sz w:val="24"/>
          <w:szCs w:val="24"/>
          <w:lang w:val="pt-BR"/>
        </w:rPr>
        <w:t>Protection</w:t>
      </w:r>
      <w:proofErr w:type="spellEnd"/>
      <w:r w:rsidRPr="001C1E5C">
        <w:rPr>
          <w:rFonts w:ascii="Calibri" w:hAnsi="Calibri" w:cs="Arial"/>
          <w:color w:val="auto"/>
          <w:sz w:val="24"/>
          <w:szCs w:val="24"/>
          <w:lang w:val="pt-BR"/>
        </w:rPr>
        <w:t xml:space="preserve"> (FEP), fornecida pela Microsoft.</w:t>
      </w:r>
      <w:r>
        <w:rPr>
          <w:rFonts w:ascii="Calibri" w:hAnsi="Calibri" w:cs="Arial"/>
          <w:color w:val="auto"/>
          <w:sz w:val="24"/>
          <w:szCs w:val="24"/>
          <w:lang w:val="pt-BR"/>
        </w:rPr>
        <w:t xml:space="preserve"> </w:t>
      </w:r>
      <w:r w:rsidRPr="001C1E5C">
        <w:rPr>
          <w:rFonts w:ascii="Calibri" w:hAnsi="Calibri" w:cs="Arial"/>
          <w:color w:val="auto"/>
          <w:sz w:val="24"/>
          <w:szCs w:val="24"/>
          <w:lang w:val="pt-BR"/>
        </w:rPr>
        <w:t xml:space="preserve">Verificamos que o FEP está programado para realizar o </w:t>
      </w:r>
      <w:proofErr w:type="spellStart"/>
      <w:r w:rsidRPr="001C1E5C">
        <w:rPr>
          <w:rFonts w:ascii="Calibri" w:hAnsi="Calibri" w:cs="Arial"/>
          <w:i/>
          <w:color w:val="auto"/>
          <w:sz w:val="24"/>
          <w:szCs w:val="24"/>
          <w:lang w:val="pt-BR"/>
        </w:rPr>
        <w:t>scan</w:t>
      </w:r>
      <w:proofErr w:type="spellEnd"/>
      <w:r w:rsidRPr="001C1E5C">
        <w:rPr>
          <w:rFonts w:ascii="Calibri" w:hAnsi="Calibri" w:cs="Arial"/>
          <w:color w:val="auto"/>
          <w:sz w:val="24"/>
          <w:szCs w:val="24"/>
          <w:lang w:val="pt-BR"/>
        </w:rPr>
        <w:t xml:space="preserve"> nas estações de trabalho às quartas-feiras a partir das </w:t>
      </w:r>
      <w:proofErr w:type="gramStart"/>
      <w:r w:rsidRPr="001C1E5C">
        <w:rPr>
          <w:rFonts w:ascii="Calibri" w:hAnsi="Calibri" w:cs="Arial"/>
          <w:color w:val="auto"/>
          <w:sz w:val="24"/>
          <w:szCs w:val="24"/>
          <w:lang w:val="pt-BR"/>
        </w:rPr>
        <w:t>12:15</w:t>
      </w:r>
      <w:proofErr w:type="gramEnd"/>
      <w:r w:rsidRPr="001C1E5C">
        <w:rPr>
          <w:rFonts w:ascii="Calibri" w:hAnsi="Calibri" w:cs="Arial"/>
          <w:color w:val="auto"/>
          <w:sz w:val="24"/>
          <w:szCs w:val="24"/>
          <w:lang w:val="pt-BR"/>
        </w:rPr>
        <w:t xml:space="preserve">h e nos servidores aos sábados a partir das 3h. As atualizações nas máquinas ocorrem automaticamente a cada 8 horas, tanto para os servidores quanto para as estações de trabalho, identificando quando forem lançados novos </w:t>
      </w:r>
      <w:proofErr w:type="spellStart"/>
      <w:r w:rsidRPr="001C1E5C">
        <w:rPr>
          <w:rFonts w:ascii="Calibri" w:hAnsi="Calibri" w:cs="Arial"/>
          <w:i/>
          <w:color w:val="auto"/>
          <w:sz w:val="24"/>
          <w:szCs w:val="24"/>
          <w:lang w:val="pt-BR"/>
        </w:rPr>
        <w:t>updates</w:t>
      </w:r>
      <w:proofErr w:type="spellEnd"/>
      <w:r w:rsidRPr="001C1E5C">
        <w:rPr>
          <w:rFonts w:ascii="Calibri" w:hAnsi="Calibri" w:cs="Arial"/>
          <w:color w:val="auto"/>
          <w:sz w:val="24"/>
          <w:szCs w:val="24"/>
          <w:lang w:val="pt-BR"/>
        </w:rPr>
        <w:t xml:space="preserve"> divulgados no site da Microsoft.</w:t>
      </w:r>
      <w:r>
        <w:rPr>
          <w:rFonts w:ascii="Calibri" w:hAnsi="Calibri" w:cs="Arial"/>
          <w:color w:val="auto"/>
          <w:sz w:val="24"/>
          <w:szCs w:val="24"/>
          <w:lang w:val="pt-BR"/>
        </w:rPr>
        <w:t xml:space="preserve"> </w:t>
      </w:r>
      <w:r w:rsidRPr="001C1E5C">
        <w:rPr>
          <w:rFonts w:ascii="Calibri" w:hAnsi="Calibri" w:cs="Arial"/>
          <w:color w:val="auto"/>
          <w:sz w:val="24"/>
          <w:szCs w:val="24"/>
          <w:lang w:val="pt-BR"/>
        </w:rPr>
        <w:t xml:space="preserve">Verificamos ainda que a ferramenta </w:t>
      </w:r>
      <w:proofErr w:type="gramStart"/>
      <w:r w:rsidRPr="001C1E5C">
        <w:rPr>
          <w:rFonts w:ascii="Calibri" w:hAnsi="Calibri" w:cs="Arial"/>
          <w:color w:val="auto"/>
          <w:sz w:val="24"/>
          <w:szCs w:val="24"/>
          <w:lang w:val="pt-BR"/>
        </w:rPr>
        <w:t>disponibiliza</w:t>
      </w:r>
      <w:proofErr w:type="gramEnd"/>
      <w:r w:rsidRPr="001C1E5C">
        <w:rPr>
          <w:rFonts w:ascii="Calibri" w:hAnsi="Calibri" w:cs="Arial"/>
          <w:color w:val="auto"/>
          <w:sz w:val="24"/>
          <w:szCs w:val="24"/>
          <w:lang w:val="pt-BR"/>
        </w:rPr>
        <w:t xml:space="preserve"> o envio de alertas para o administrador da rede por email.</w:t>
      </w:r>
      <w:r>
        <w:rPr>
          <w:rFonts w:ascii="Calibri" w:hAnsi="Calibri" w:cs="Arial"/>
          <w:color w:val="auto"/>
          <w:sz w:val="24"/>
          <w:szCs w:val="24"/>
          <w:lang w:val="pt-BR"/>
        </w:rPr>
        <w:t xml:space="preserve"> </w:t>
      </w:r>
      <w:r w:rsidRPr="001C1E5C">
        <w:rPr>
          <w:rFonts w:ascii="Calibri" w:hAnsi="Calibri" w:cs="Arial"/>
          <w:color w:val="auto"/>
          <w:sz w:val="24"/>
          <w:szCs w:val="24"/>
          <w:lang w:val="pt-BR"/>
        </w:rPr>
        <w:t xml:space="preserve">Por fim, verificamos que a ferramenta </w:t>
      </w:r>
      <w:r w:rsidRPr="001C1E5C">
        <w:rPr>
          <w:rFonts w:ascii="Calibri" w:hAnsi="Calibri" w:cs="Arial"/>
          <w:color w:val="auto"/>
          <w:sz w:val="24"/>
          <w:szCs w:val="24"/>
          <w:lang w:val="pt-BR"/>
        </w:rPr>
        <w:lastRenderedPageBreak/>
        <w:t>disponibiliza relatórios de monitoramento para acompanhamento da área de Suporte, identificando o nível de atualização das máquinas e contaminação por vírus. Contudo, verificamos que essa opção ainda não estava configurada na ferramenta. Segundo informações da área, este recurso ainda não está em uso devido à recente aquisição da ferramenta.</w:t>
      </w:r>
    </w:p>
    <w:p w:rsidR="001C1E5C" w:rsidRDefault="00F10019" w:rsidP="00F10019">
      <w:pPr>
        <w:autoSpaceDE w:val="0"/>
        <w:autoSpaceDN w:val="0"/>
        <w:adjustRightInd w:val="0"/>
        <w:spacing w:after="0" w:line="240" w:lineRule="auto"/>
        <w:ind w:firstLine="360"/>
        <w:jc w:val="both"/>
        <w:rPr>
          <w:rFonts w:ascii="Calibri" w:hAnsi="Calibri" w:cs="Arial"/>
          <w:color w:val="auto"/>
          <w:sz w:val="24"/>
          <w:szCs w:val="24"/>
          <w:lang w:val="pt-BR"/>
        </w:rPr>
      </w:pPr>
      <w:r w:rsidRPr="00F10019">
        <w:rPr>
          <w:rFonts w:ascii="Calibri" w:hAnsi="Calibri" w:cs="Arial"/>
          <w:b/>
          <w:color w:val="auto"/>
          <w:sz w:val="24"/>
          <w:szCs w:val="24"/>
          <w:lang w:val="pt-BR"/>
        </w:rPr>
        <w:t>Testes:</w:t>
      </w:r>
      <w:r>
        <w:rPr>
          <w:rFonts w:ascii="Calibri" w:hAnsi="Calibri" w:cs="Arial"/>
          <w:color w:val="auto"/>
          <w:sz w:val="24"/>
          <w:szCs w:val="24"/>
          <w:lang w:val="pt-BR"/>
        </w:rPr>
        <w:t xml:space="preserve"> Vide procedimento de entendimento.</w:t>
      </w:r>
    </w:p>
    <w:p w:rsidR="001B2237" w:rsidRPr="005629BD" w:rsidRDefault="00F10019" w:rsidP="001B2237">
      <w:pPr>
        <w:pStyle w:val="BodyText"/>
        <w:ind w:firstLine="426"/>
        <w:jc w:val="both"/>
        <w:rPr>
          <w:rFonts w:ascii="Calibri" w:hAnsi="Calibri"/>
          <w:color w:val="auto"/>
          <w:sz w:val="24"/>
          <w:szCs w:val="24"/>
          <w:lang w:val="pt-BR"/>
        </w:rPr>
      </w:pPr>
      <w:r w:rsidRPr="00F10019">
        <w:rPr>
          <w:rFonts w:ascii="Calibri" w:hAnsi="Calibri"/>
          <w:b/>
          <w:sz w:val="24"/>
          <w:szCs w:val="24"/>
          <w:lang w:val="pt-BR"/>
        </w:rPr>
        <w:t>Conclusão:</w:t>
      </w:r>
      <w:r>
        <w:rPr>
          <w:rFonts w:ascii="Calibri" w:hAnsi="Calibri"/>
          <w:b/>
          <w:sz w:val="24"/>
          <w:szCs w:val="24"/>
          <w:lang w:val="pt-BR"/>
        </w:rPr>
        <w:t xml:space="preserve"> </w:t>
      </w:r>
      <w:r w:rsidR="00284CAF">
        <w:rPr>
          <w:rFonts w:ascii="Calibri" w:hAnsi="Calibri"/>
          <w:sz w:val="24"/>
          <w:szCs w:val="24"/>
          <w:lang w:val="pt-BR"/>
        </w:rPr>
        <w:t>C</w:t>
      </w:r>
      <w:r>
        <w:rPr>
          <w:rFonts w:ascii="Calibri" w:hAnsi="Calibri"/>
          <w:sz w:val="24"/>
          <w:szCs w:val="24"/>
          <w:lang w:val="pt-BR"/>
        </w:rPr>
        <w:t>ontrole efetivo. Sem exceções a reportar.</w:t>
      </w:r>
      <w:r w:rsidRPr="00F10019">
        <w:rPr>
          <w:rFonts w:ascii="Calibri" w:hAnsi="Calibri" w:cs="Arial"/>
          <w:color w:val="auto"/>
          <w:sz w:val="24"/>
          <w:szCs w:val="24"/>
          <w:lang w:val="pt-BR"/>
        </w:rPr>
        <w:t xml:space="preserve"> </w:t>
      </w:r>
    </w:p>
    <w:p w:rsidR="001B2237" w:rsidRDefault="001B2237" w:rsidP="001B2237">
      <w:pPr>
        <w:pStyle w:val="BodyText"/>
        <w:jc w:val="both"/>
        <w:outlineLvl w:val="2"/>
        <w:rPr>
          <w:rFonts w:ascii="Calibri" w:hAnsi="Calibri"/>
          <w:b/>
          <w:color w:val="auto"/>
          <w:sz w:val="24"/>
          <w:szCs w:val="24"/>
          <w:lang w:val="pt-BR"/>
        </w:rPr>
      </w:pPr>
    </w:p>
    <w:p w:rsidR="00F214E6" w:rsidRPr="00EE38D7" w:rsidRDefault="00F214E6" w:rsidP="00EE38D7">
      <w:pPr>
        <w:pStyle w:val="BodyText"/>
        <w:numPr>
          <w:ilvl w:val="2"/>
          <w:numId w:val="35"/>
        </w:numPr>
        <w:jc w:val="both"/>
        <w:outlineLvl w:val="2"/>
        <w:rPr>
          <w:rFonts w:ascii="Calibri" w:hAnsi="Calibri"/>
          <w:b/>
          <w:sz w:val="24"/>
          <w:szCs w:val="24"/>
          <w:lang w:val="pt-BR"/>
        </w:rPr>
      </w:pPr>
      <w:r w:rsidRPr="00EE38D7">
        <w:rPr>
          <w:rFonts w:ascii="Calibri" w:hAnsi="Calibri"/>
          <w:b/>
          <w:sz w:val="24"/>
          <w:szCs w:val="24"/>
          <w:lang w:val="pt-BR"/>
        </w:rPr>
        <w:t>Conexão Remota</w:t>
      </w:r>
    </w:p>
    <w:p w:rsidR="00F54A35" w:rsidRDefault="00F54A35" w:rsidP="00F54A35">
      <w:pPr>
        <w:pStyle w:val="BodyText"/>
        <w:jc w:val="both"/>
        <w:outlineLvl w:val="1"/>
        <w:rPr>
          <w:rFonts w:ascii="Calibri" w:hAnsi="Calibri"/>
          <w:b/>
          <w:sz w:val="28"/>
          <w:szCs w:val="28"/>
          <w:lang w:val="pt-BR"/>
        </w:rPr>
      </w:pPr>
    </w:p>
    <w:p w:rsidR="00F54A35" w:rsidRDefault="00F54A35" w:rsidP="00F54A35">
      <w:pPr>
        <w:autoSpaceDE w:val="0"/>
        <w:autoSpaceDN w:val="0"/>
        <w:adjustRightInd w:val="0"/>
        <w:spacing w:after="0" w:line="240" w:lineRule="auto"/>
        <w:ind w:firstLine="360"/>
        <w:jc w:val="both"/>
        <w:rPr>
          <w:rFonts w:ascii="Calibri" w:hAnsi="Calibri" w:cs="Arial"/>
          <w:color w:val="auto"/>
          <w:sz w:val="24"/>
          <w:szCs w:val="24"/>
          <w:lang w:val="pt-BR"/>
        </w:rPr>
      </w:pPr>
      <w:r w:rsidRPr="00F54A35">
        <w:rPr>
          <w:rFonts w:ascii="Calibri" w:hAnsi="Calibri"/>
          <w:b/>
          <w:sz w:val="24"/>
          <w:szCs w:val="24"/>
          <w:lang w:val="pt-BR"/>
        </w:rPr>
        <w:t xml:space="preserve">Entendimento: </w:t>
      </w:r>
      <w:r>
        <w:rPr>
          <w:rFonts w:ascii="Calibri" w:hAnsi="Calibri" w:cs="Arial"/>
          <w:color w:val="auto"/>
          <w:sz w:val="24"/>
          <w:szCs w:val="24"/>
          <w:lang w:val="pt-BR"/>
        </w:rPr>
        <w:t>V</w:t>
      </w:r>
      <w:r w:rsidRPr="00F54A35">
        <w:rPr>
          <w:rFonts w:ascii="Calibri" w:hAnsi="Calibri" w:cs="Arial"/>
          <w:color w:val="auto"/>
          <w:sz w:val="24"/>
          <w:szCs w:val="24"/>
          <w:lang w:val="pt-BR"/>
        </w:rPr>
        <w:t>erificamos junta</w:t>
      </w:r>
      <w:r>
        <w:rPr>
          <w:rFonts w:ascii="Calibri" w:hAnsi="Calibri" w:cs="Arial"/>
          <w:color w:val="auto"/>
          <w:sz w:val="24"/>
          <w:szCs w:val="24"/>
          <w:lang w:val="pt-BR"/>
        </w:rPr>
        <w:t xml:space="preserve">mente com o </w:t>
      </w:r>
      <w:proofErr w:type="gramStart"/>
      <w:r>
        <w:rPr>
          <w:rFonts w:ascii="Calibri" w:hAnsi="Calibri" w:cs="Arial"/>
          <w:color w:val="auto"/>
          <w:sz w:val="24"/>
          <w:szCs w:val="24"/>
          <w:lang w:val="pt-BR"/>
        </w:rPr>
        <w:t>Sr.</w:t>
      </w:r>
      <w:proofErr w:type="gramEnd"/>
      <w:r>
        <w:rPr>
          <w:rFonts w:ascii="Calibri" w:hAnsi="Calibri" w:cs="Arial"/>
          <w:color w:val="auto"/>
          <w:sz w:val="24"/>
          <w:szCs w:val="24"/>
          <w:lang w:val="pt-BR"/>
        </w:rPr>
        <w:t xml:space="preserve"> </w:t>
      </w:r>
      <w:r w:rsidRPr="00F54A35">
        <w:rPr>
          <w:rFonts w:ascii="Calibri" w:hAnsi="Calibri" w:cs="Arial"/>
          <w:color w:val="auto"/>
          <w:sz w:val="24"/>
          <w:szCs w:val="24"/>
          <w:lang w:val="pt-BR"/>
        </w:rPr>
        <w:t xml:space="preserve">Analista de Suporte, que o acesso remoto à rede interna da empresa é realizado através da ferramenta </w:t>
      </w:r>
      <w:proofErr w:type="spellStart"/>
      <w:r w:rsidRPr="00434D76">
        <w:rPr>
          <w:rFonts w:ascii="Calibri" w:hAnsi="Calibri" w:cs="Arial"/>
          <w:i/>
          <w:color w:val="auto"/>
          <w:sz w:val="24"/>
          <w:szCs w:val="24"/>
          <w:lang w:val="pt-BR"/>
        </w:rPr>
        <w:t>Citrix</w:t>
      </w:r>
      <w:proofErr w:type="spellEnd"/>
      <w:r w:rsidRPr="00F54A35">
        <w:rPr>
          <w:rFonts w:ascii="Calibri" w:hAnsi="Calibri" w:cs="Arial"/>
          <w:color w:val="auto"/>
          <w:sz w:val="24"/>
          <w:szCs w:val="24"/>
          <w:lang w:val="pt-BR"/>
        </w:rPr>
        <w:t>. A concessão desses acessos é realizada através de abertura d</w:t>
      </w:r>
      <w:r>
        <w:rPr>
          <w:rFonts w:ascii="Calibri" w:hAnsi="Calibri" w:cs="Arial"/>
          <w:color w:val="auto"/>
          <w:sz w:val="24"/>
          <w:szCs w:val="24"/>
          <w:lang w:val="pt-BR"/>
        </w:rPr>
        <w:t>e chamado na ferramenta específica</w:t>
      </w:r>
      <w:r w:rsidR="00434D76">
        <w:rPr>
          <w:rFonts w:ascii="Calibri" w:hAnsi="Calibri" w:cs="Arial"/>
          <w:color w:val="auto"/>
          <w:sz w:val="24"/>
          <w:szCs w:val="24"/>
          <w:lang w:val="pt-BR"/>
        </w:rPr>
        <w:t xml:space="preserve"> da empresa</w:t>
      </w:r>
      <w:r w:rsidRPr="00F54A35">
        <w:rPr>
          <w:rFonts w:ascii="Calibri" w:hAnsi="Calibri" w:cs="Arial"/>
          <w:color w:val="auto"/>
          <w:sz w:val="24"/>
          <w:szCs w:val="24"/>
          <w:lang w:val="pt-BR"/>
        </w:rPr>
        <w:t>. Esse tipo de chamado é aprovado, na maioria das vezes,</w:t>
      </w:r>
      <w:r>
        <w:rPr>
          <w:rFonts w:ascii="Calibri" w:hAnsi="Calibri" w:cs="Arial"/>
          <w:color w:val="auto"/>
          <w:sz w:val="24"/>
          <w:szCs w:val="24"/>
          <w:lang w:val="pt-BR"/>
        </w:rPr>
        <w:t xml:space="preserve"> pelo </w:t>
      </w:r>
      <w:proofErr w:type="gramStart"/>
      <w:r>
        <w:rPr>
          <w:rFonts w:ascii="Calibri" w:hAnsi="Calibri" w:cs="Arial"/>
          <w:color w:val="auto"/>
          <w:sz w:val="24"/>
          <w:szCs w:val="24"/>
          <w:lang w:val="pt-BR"/>
        </w:rPr>
        <w:t>Sr.</w:t>
      </w:r>
      <w:proofErr w:type="gramEnd"/>
      <w:r>
        <w:rPr>
          <w:rFonts w:ascii="Calibri" w:hAnsi="Calibri" w:cs="Arial"/>
          <w:color w:val="auto"/>
          <w:sz w:val="24"/>
          <w:szCs w:val="24"/>
          <w:lang w:val="pt-BR"/>
        </w:rPr>
        <w:t xml:space="preserve"> Gerente de TI</w:t>
      </w:r>
      <w:r w:rsidRPr="00F54A35">
        <w:rPr>
          <w:rFonts w:ascii="Calibri" w:hAnsi="Calibri" w:cs="Arial"/>
          <w:color w:val="auto"/>
          <w:sz w:val="24"/>
          <w:szCs w:val="24"/>
          <w:lang w:val="pt-BR"/>
        </w:rPr>
        <w:t xml:space="preserve">. Verificamos que para acessar a rede remotamente, é necessário que o funcionário possua usuário e senha de rede e que o acesso seja liberado no </w:t>
      </w:r>
      <w:proofErr w:type="spellStart"/>
      <w:r w:rsidRPr="00F54A35">
        <w:rPr>
          <w:rFonts w:ascii="Calibri" w:hAnsi="Calibri" w:cs="Arial"/>
          <w:i/>
          <w:color w:val="auto"/>
          <w:sz w:val="24"/>
          <w:szCs w:val="24"/>
          <w:lang w:val="pt-BR"/>
        </w:rPr>
        <w:t>Active</w:t>
      </w:r>
      <w:proofErr w:type="spellEnd"/>
      <w:r w:rsidRPr="00F54A35">
        <w:rPr>
          <w:rFonts w:ascii="Calibri" w:hAnsi="Calibri" w:cs="Arial"/>
          <w:i/>
          <w:color w:val="auto"/>
          <w:sz w:val="24"/>
          <w:szCs w:val="24"/>
          <w:lang w:val="pt-BR"/>
        </w:rPr>
        <w:t xml:space="preserve"> </w:t>
      </w:r>
      <w:proofErr w:type="spellStart"/>
      <w:r w:rsidRPr="00F54A35">
        <w:rPr>
          <w:rFonts w:ascii="Calibri" w:hAnsi="Calibri" w:cs="Arial"/>
          <w:i/>
          <w:color w:val="auto"/>
          <w:sz w:val="24"/>
          <w:szCs w:val="24"/>
          <w:lang w:val="pt-BR"/>
        </w:rPr>
        <w:t>Directory</w:t>
      </w:r>
      <w:proofErr w:type="spellEnd"/>
      <w:r w:rsidRPr="00F54A35">
        <w:rPr>
          <w:rFonts w:ascii="Calibri" w:hAnsi="Calibri" w:cs="Arial"/>
          <w:color w:val="auto"/>
          <w:sz w:val="24"/>
          <w:szCs w:val="24"/>
          <w:lang w:val="pt-BR"/>
        </w:rPr>
        <w:t xml:space="preserve"> pelo administrador da rede. </w:t>
      </w:r>
      <w:proofErr w:type="gramStart"/>
      <w:r w:rsidRPr="00F54A35">
        <w:rPr>
          <w:rFonts w:ascii="Calibri" w:hAnsi="Calibri" w:cs="Arial"/>
          <w:color w:val="auto"/>
          <w:sz w:val="24"/>
          <w:szCs w:val="24"/>
          <w:lang w:val="pt-BR"/>
        </w:rPr>
        <w:t>Os acessos à rede via</w:t>
      </w:r>
      <w:proofErr w:type="gramEnd"/>
      <w:r w:rsidRPr="00F54A35">
        <w:rPr>
          <w:rFonts w:ascii="Calibri" w:hAnsi="Calibri" w:cs="Arial"/>
          <w:color w:val="auto"/>
          <w:sz w:val="24"/>
          <w:szCs w:val="24"/>
          <w:lang w:val="pt-BR"/>
        </w:rPr>
        <w:t xml:space="preserve"> </w:t>
      </w:r>
      <w:proofErr w:type="spellStart"/>
      <w:r w:rsidRPr="00F54A35">
        <w:rPr>
          <w:rFonts w:ascii="Calibri" w:hAnsi="Calibri" w:cs="Arial"/>
          <w:i/>
          <w:color w:val="auto"/>
          <w:sz w:val="24"/>
          <w:szCs w:val="24"/>
          <w:lang w:val="pt-BR"/>
        </w:rPr>
        <w:t>Active</w:t>
      </w:r>
      <w:proofErr w:type="spellEnd"/>
      <w:r w:rsidRPr="00F54A35">
        <w:rPr>
          <w:rFonts w:ascii="Calibri" w:hAnsi="Calibri" w:cs="Arial"/>
          <w:i/>
          <w:color w:val="auto"/>
          <w:sz w:val="24"/>
          <w:szCs w:val="24"/>
          <w:lang w:val="pt-BR"/>
        </w:rPr>
        <w:t xml:space="preserve"> </w:t>
      </w:r>
      <w:proofErr w:type="spellStart"/>
      <w:r w:rsidRPr="00F54A35">
        <w:rPr>
          <w:rFonts w:ascii="Calibri" w:hAnsi="Calibri" w:cs="Arial"/>
          <w:i/>
          <w:color w:val="auto"/>
          <w:sz w:val="24"/>
          <w:szCs w:val="24"/>
          <w:lang w:val="pt-BR"/>
        </w:rPr>
        <w:t>Directory</w:t>
      </w:r>
      <w:proofErr w:type="spellEnd"/>
      <w:r w:rsidRPr="00F54A35">
        <w:rPr>
          <w:rFonts w:ascii="Calibri" w:hAnsi="Calibri" w:cs="Arial"/>
          <w:color w:val="auto"/>
          <w:sz w:val="24"/>
          <w:szCs w:val="24"/>
          <w:lang w:val="pt-BR"/>
        </w:rPr>
        <w:t xml:space="preserve"> foram testados através do controle de </w:t>
      </w:r>
      <w:r w:rsidR="00284CAF">
        <w:rPr>
          <w:rFonts w:ascii="Calibri" w:hAnsi="Calibri" w:cs="Arial"/>
          <w:color w:val="auto"/>
          <w:sz w:val="24"/>
          <w:szCs w:val="24"/>
          <w:lang w:val="pt-BR"/>
        </w:rPr>
        <w:t>“Revogação</w:t>
      </w:r>
      <w:r>
        <w:rPr>
          <w:rFonts w:ascii="Calibri" w:hAnsi="Calibri" w:cs="Arial"/>
          <w:color w:val="auto"/>
          <w:sz w:val="24"/>
          <w:szCs w:val="24"/>
          <w:lang w:val="pt-BR"/>
        </w:rPr>
        <w:t xml:space="preserve"> de A</w:t>
      </w:r>
      <w:r w:rsidRPr="00F54A35">
        <w:rPr>
          <w:rFonts w:ascii="Calibri" w:hAnsi="Calibri" w:cs="Arial"/>
          <w:color w:val="auto"/>
          <w:sz w:val="24"/>
          <w:szCs w:val="24"/>
          <w:lang w:val="pt-BR"/>
        </w:rPr>
        <w:t>cesso</w:t>
      </w:r>
      <w:r>
        <w:rPr>
          <w:rFonts w:ascii="Calibri" w:hAnsi="Calibri" w:cs="Arial"/>
          <w:color w:val="auto"/>
          <w:sz w:val="24"/>
          <w:szCs w:val="24"/>
          <w:lang w:val="pt-BR"/>
        </w:rPr>
        <w:t>s</w:t>
      </w:r>
      <w:r w:rsidRPr="00F54A35">
        <w:rPr>
          <w:rFonts w:ascii="Calibri" w:hAnsi="Calibri" w:cs="Arial"/>
          <w:color w:val="auto"/>
          <w:sz w:val="24"/>
          <w:szCs w:val="24"/>
          <w:lang w:val="pt-BR"/>
        </w:rPr>
        <w:t xml:space="preserve"> </w:t>
      </w:r>
      <w:r>
        <w:rPr>
          <w:rFonts w:ascii="Calibri" w:hAnsi="Calibri" w:cs="Arial"/>
          <w:color w:val="auto"/>
          <w:sz w:val="24"/>
          <w:szCs w:val="24"/>
          <w:lang w:val="pt-BR"/>
        </w:rPr>
        <w:t>à Rede”</w:t>
      </w:r>
      <w:r w:rsidRPr="00F54A35">
        <w:rPr>
          <w:rFonts w:ascii="Calibri" w:hAnsi="Calibri" w:cs="Arial"/>
          <w:color w:val="auto"/>
          <w:sz w:val="24"/>
          <w:szCs w:val="24"/>
          <w:lang w:val="pt-BR"/>
        </w:rPr>
        <w:t>.</w:t>
      </w:r>
    </w:p>
    <w:p w:rsidR="00F54A35" w:rsidRDefault="00F54A35" w:rsidP="00F54A35">
      <w:pPr>
        <w:autoSpaceDE w:val="0"/>
        <w:autoSpaceDN w:val="0"/>
        <w:adjustRightInd w:val="0"/>
        <w:spacing w:after="0" w:line="240" w:lineRule="auto"/>
        <w:ind w:firstLine="360"/>
        <w:jc w:val="both"/>
        <w:rPr>
          <w:rFonts w:ascii="Calibri" w:hAnsi="Calibri" w:cs="Arial"/>
          <w:color w:val="auto"/>
          <w:sz w:val="24"/>
          <w:szCs w:val="24"/>
          <w:lang w:val="pt-BR"/>
        </w:rPr>
      </w:pPr>
      <w:r>
        <w:rPr>
          <w:rFonts w:ascii="Calibri" w:hAnsi="Calibri" w:cs="Arial"/>
          <w:b/>
          <w:color w:val="auto"/>
          <w:sz w:val="24"/>
          <w:szCs w:val="24"/>
          <w:lang w:val="pt-BR"/>
        </w:rPr>
        <w:t xml:space="preserve">Testes: </w:t>
      </w:r>
      <w:r>
        <w:rPr>
          <w:rFonts w:ascii="Calibri" w:hAnsi="Calibri" w:cs="Arial"/>
          <w:color w:val="auto"/>
          <w:sz w:val="24"/>
          <w:szCs w:val="24"/>
          <w:lang w:val="pt-BR"/>
        </w:rPr>
        <w:t>Vide procedimento de entendimento.</w:t>
      </w:r>
    </w:p>
    <w:p w:rsidR="001B2237" w:rsidRPr="005629BD" w:rsidRDefault="00F54A35" w:rsidP="001B2237">
      <w:pPr>
        <w:pStyle w:val="BodyText"/>
        <w:ind w:firstLine="426"/>
        <w:jc w:val="both"/>
        <w:rPr>
          <w:rFonts w:ascii="Calibri" w:hAnsi="Calibri"/>
          <w:color w:val="auto"/>
          <w:sz w:val="24"/>
          <w:szCs w:val="24"/>
          <w:lang w:val="pt-BR"/>
        </w:rPr>
      </w:pPr>
      <w:r>
        <w:rPr>
          <w:rFonts w:ascii="Calibri" w:hAnsi="Calibri"/>
          <w:b/>
          <w:sz w:val="24"/>
          <w:szCs w:val="24"/>
          <w:lang w:val="pt-BR"/>
        </w:rPr>
        <w:t xml:space="preserve">Conclusão: </w:t>
      </w:r>
      <w:r w:rsidR="00284CAF">
        <w:rPr>
          <w:rFonts w:ascii="Calibri" w:hAnsi="Calibri"/>
          <w:sz w:val="24"/>
          <w:szCs w:val="24"/>
          <w:lang w:val="pt-BR"/>
        </w:rPr>
        <w:t>C</w:t>
      </w:r>
      <w:r>
        <w:rPr>
          <w:rFonts w:ascii="Calibri" w:hAnsi="Calibri"/>
          <w:sz w:val="24"/>
          <w:szCs w:val="24"/>
          <w:lang w:val="pt-BR"/>
        </w:rPr>
        <w:t>ontrole efetivo.</w:t>
      </w:r>
      <w:r w:rsidRPr="00F54A35">
        <w:rPr>
          <w:rFonts w:ascii="Calibri" w:hAnsi="Calibri" w:cs="Arial"/>
          <w:color w:val="auto"/>
          <w:sz w:val="24"/>
          <w:szCs w:val="24"/>
          <w:lang w:val="pt-BR"/>
        </w:rPr>
        <w:t xml:space="preserve"> </w:t>
      </w:r>
      <w:r w:rsidR="00284CAF">
        <w:rPr>
          <w:rFonts w:ascii="Calibri" w:hAnsi="Calibri" w:cs="Arial"/>
          <w:color w:val="auto"/>
          <w:sz w:val="24"/>
          <w:szCs w:val="24"/>
          <w:lang w:val="pt-BR"/>
        </w:rPr>
        <w:t>Sem exceções a reportar.</w:t>
      </w:r>
      <w:r w:rsidR="001B2237" w:rsidRPr="001B2237">
        <w:rPr>
          <w:rFonts w:ascii="Calibri" w:hAnsi="Calibri"/>
          <w:color w:val="auto"/>
          <w:sz w:val="24"/>
          <w:szCs w:val="24"/>
          <w:lang w:val="pt-BR"/>
        </w:rPr>
        <w:t xml:space="preserve"> </w:t>
      </w:r>
    </w:p>
    <w:p w:rsidR="001B2237" w:rsidRDefault="001B2237" w:rsidP="001B2237">
      <w:pPr>
        <w:pStyle w:val="BodyText"/>
        <w:jc w:val="both"/>
        <w:outlineLvl w:val="2"/>
        <w:rPr>
          <w:rFonts w:ascii="Calibri" w:hAnsi="Calibri"/>
          <w:b/>
          <w:color w:val="auto"/>
          <w:sz w:val="24"/>
          <w:szCs w:val="24"/>
          <w:lang w:val="pt-BR"/>
        </w:rPr>
      </w:pPr>
    </w:p>
    <w:p w:rsidR="00F214E6" w:rsidRPr="00EE38D7" w:rsidRDefault="00F214E6" w:rsidP="00EE38D7">
      <w:pPr>
        <w:pStyle w:val="BodyText"/>
        <w:numPr>
          <w:ilvl w:val="2"/>
          <w:numId w:val="35"/>
        </w:numPr>
        <w:jc w:val="both"/>
        <w:outlineLvl w:val="2"/>
        <w:rPr>
          <w:rFonts w:ascii="Calibri" w:hAnsi="Calibri"/>
          <w:b/>
          <w:sz w:val="24"/>
          <w:szCs w:val="24"/>
          <w:lang w:val="pt-BR"/>
        </w:rPr>
      </w:pPr>
      <w:r w:rsidRPr="00EE38D7">
        <w:rPr>
          <w:rFonts w:ascii="Calibri" w:hAnsi="Calibri"/>
          <w:b/>
          <w:sz w:val="24"/>
          <w:szCs w:val="24"/>
          <w:lang w:val="pt-BR"/>
        </w:rPr>
        <w:t>Firewall</w:t>
      </w:r>
    </w:p>
    <w:p w:rsidR="00F54A35" w:rsidRDefault="00F54A35" w:rsidP="00F54A35">
      <w:pPr>
        <w:pStyle w:val="BodyText"/>
        <w:jc w:val="both"/>
        <w:outlineLvl w:val="1"/>
        <w:rPr>
          <w:rFonts w:ascii="Calibri" w:hAnsi="Calibri"/>
          <w:b/>
          <w:sz w:val="28"/>
          <w:szCs w:val="28"/>
          <w:lang w:val="pt-BR"/>
        </w:rPr>
      </w:pPr>
    </w:p>
    <w:p w:rsidR="00F54A35" w:rsidRDefault="00F54A35" w:rsidP="00F54A35">
      <w:pPr>
        <w:autoSpaceDE w:val="0"/>
        <w:autoSpaceDN w:val="0"/>
        <w:adjustRightInd w:val="0"/>
        <w:spacing w:after="0" w:line="240" w:lineRule="auto"/>
        <w:ind w:firstLine="360"/>
        <w:jc w:val="both"/>
        <w:rPr>
          <w:rFonts w:ascii="Calibri" w:hAnsi="Calibri" w:cs="Arial"/>
          <w:sz w:val="24"/>
          <w:szCs w:val="24"/>
          <w:lang w:val="pt-BR"/>
        </w:rPr>
      </w:pPr>
      <w:r w:rsidRPr="00F54A35">
        <w:rPr>
          <w:rFonts w:ascii="Calibri" w:hAnsi="Calibri"/>
          <w:b/>
          <w:sz w:val="24"/>
          <w:szCs w:val="24"/>
          <w:lang w:val="pt-BR"/>
        </w:rPr>
        <w:t>Entendimento:</w:t>
      </w:r>
      <w:r w:rsidRPr="00F54A35">
        <w:rPr>
          <w:rFonts w:ascii="Calibri" w:hAnsi="Calibri"/>
          <w:sz w:val="24"/>
          <w:szCs w:val="24"/>
          <w:lang w:val="pt-BR"/>
        </w:rPr>
        <w:t xml:space="preserve"> </w:t>
      </w:r>
      <w:r>
        <w:rPr>
          <w:rFonts w:ascii="Calibri" w:hAnsi="Calibri" w:cs="Arial"/>
          <w:color w:val="auto"/>
          <w:sz w:val="24"/>
          <w:szCs w:val="24"/>
          <w:lang w:val="pt-BR"/>
        </w:rPr>
        <w:t xml:space="preserve">Através de entendimento </w:t>
      </w:r>
      <w:r w:rsidRPr="00F54A35">
        <w:rPr>
          <w:rFonts w:ascii="Calibri" w:hAnsi="Calibri" w:cs="Arial"/>
          <w:color w:val="auto"/>
          <w:sz w:val="24"/>
          <w:szCs w:val="24"/>
          <w:lang w:val="pt-BR"/>
        </w:rPr>
        <w:t>realiza</w:t>
      </w:r>
      <w:r>
        <w:rPr>
          <w:rFonts w:ascii="Calibri" w:hAnsi="Calibri" w:cs="Arial"/>
          <w:color w:val="auto"/>
          <w:sz w:val="24"/>
          <w:szCs w:val="24"/>
          <w:lang w:val="pt-BR"/>
        </w:rPr>
        <w:t xml:space="preserve">do junto ao </w:t>
      </w:r>
      <w:proofErr w:type="gramStart"/>
      <w:r>
        <w:rPr>
          <w:rFonts w:ascii="Calibri" w:hAnsi="Calibri" w:cs="Arial"/>
          <w:color w:val="auto"/>
          <w:sz w:val="24"/>
          <w:szCs w:val="24"/>
          <w:lang w:val="pt-BR"/>
        </w:rPr>
        <w:t>Sr.</w:t>
      </w:r>
      <w:proofErr w:type="gramEnd"/>
      <w:r>
        <w:rPr>
          <w:rFonts w:ascii="Calibri" w:hAnsi="Calibri" w:cs="Arial"/>
          <w:color w:val="auto"/>
          <w:sz w:val="24"/>
          <w:szCs w:val="24"/>
          <w:lang w:val="pt-BR"/>
        </w:rPr>
        <w:t xml:space="preserve"> </w:t>
      </w:r>
      <w:r w:rsidRPr="00F54A35">
        <w:rPr>
          <w:rFonts w:ascii="Calibri" w:hAnsi="Calibri" w:cs="Arial"/>
          <w:color w:val="auto"/>
          <w:sz w:val="24"/>
          <w:szCs w:val="24"/>
          <w:lang w:val="pt-BR"/>
        </w:rPr>
        <w:t>Anal</w:t>
      </w:r>
      <w:r>
        <w:rPr>
          <w:rFonts w:ascii="Calibri" w:hAnsi="Calibri" w:cs="Arial"/>
          <w:color w:val="auto"/>
          <w:sz w:val="24"/>
          <w:szCs w:val="24"/>
          <w:lang w:val="pt-BR"/>
        </w:rPr>
        <w:t xml:space="preserve">ista de Suporte, </w:t>
      </w:r>
      <w:r w:rsidRPr="00F54A35">
        <w:rPr>
          <w:rFonts w:ascii="Calibri" w:hAnsi="Calibri" w:cs="Arial"/>
          <w:color w:val="auto"/>
          <w:sz w:val="24"/>
          <w:szCs w:val="24"/>
          <w:lang w:val="pt-BR"/>
        </w:rPr>
        <w:t xml:space="preserve">verificamos que a ferramenta utilizada para controlar o tráfego de dados entre a rede interna e a internet é o </w:t>
      </w:r>
      <w:proofErr w:type="spellStart"/>
      <w:r w:rsidRPr="00284CAF">
        <w:rPr>
          <w:rFonts w:ascii="Calibri" w:hAnsi="Calibri" w:cs="Arial"/>
          <w:i/>
          <w:color w:val="auto"/>
          <w:sz w:val="24"/>
          <w:szCs w:val="24"/>
          <w:lang w:val="pt-BR"/>
        </w:rPr>
        <w:t>Threat</w:t>
      </w:r>
      <w:proofErr w:type="spellEnd"/>
      <w:r w:rsidRPr="00284CAF">
        <w:rPr>
          <w:rFonts w:ascii="Calibri" w:hAnsi="Calibri" w:cs="Arial"/>
          <w:i/>
          <w:color w:val="auto"/>
          <w:sz w:val="24"/>
          <w:szCs w:val="24"/>
          <w:lang w:val="pt-BR"/>
        </w:rPr>
        <w:t xml:space="preserve"> Management Gateway</w:t>
      </w:r>
      <w:r w:rsidRPr="00F54A35">
        <w:rPr>
          <w:rFonts w:ascii="Calibri" w:hAnsi="Calibri" w:cs="Arial"/>
          <w:color w:val="auto"/>
          <w:sz w:val="24"/>
          <w:szCs w:val="24"/>
          <w:lang w:val="pt-BR"/>
        </w:rPr>
        <w:t xml:space="preserve"> 2010 (TMG).</w:t>
      </w:r>
      <w:r>
        <w:rPr>
          <w:rFonts w:ascii="Calibri" w:hAnsi="Calibri" w:cs="Arial"/>
          <w:color w:val="auto"/>
          <w:sz w:val="24"/>
          <w:szCs w:val="24"/>
          <w:lang w:val="pt-BR"/>
        </w:rPr>
        <w:t xml:space="preserve"> </w:t>
      </w:r>
      <w:r w:rsidRPr="00F54A35">
        <w:rPr>
          <w:rFonts w:ascii="Calibri" w:hAnsi="Calibri" w:cs="Arial"/>
          <w:color w:val="auto"/>
          <w:sz w:val="24"/>
          <w:szCs w:val="24"/>
          <w:lang w:val="pt-BR"/>
        </w:rPr>
        <w:t xml:space="preserve">Adicionalmente, verificamos que o firewall está configurado para bloquear sites considerados pela empresa como indevidos (sites de download, pornografia, fofocas, etc.), assim como todos os acessos externos divergentes daqueles configurados como liberados. Por fim, fomos informados que a empresa não disponibiliza da ferramenta IDS para </w:t>
      </w:r>
      <w:r w:rsidRPr="00F54A35">
        <w:rPr>
          <w:rFonts w:ascii="Calibri" w:hAnsi="Calibri" w:cs="Arial"/>
          <w:sz w:val="24"/>
          <w:szCs w:val="24"/>
          <w:lang w:val="pt-BR"/>
        </w:rPr>
        <w:t>detecção e tratamento das tentativas de intrusão à rede interna da empresa de forma estruturada.</w:t>
      </w:r>
    </w:p>
    <w:p w:rsidR="00F54A35" w:rsidRDefault="00F54A35" w:rsidP="00F54A35">
      <w:pPr>
        <w:autoSpaceDE w:val="0"/>
        <w:autoSpaceDN w:val="0"/>
        <w:adjustRightInd w:val="0"/>
        <w:spacing w:after="0" w:line="240" w:lineRule="auto"/>
        <w:ind w:firstLine="360"/>
        <w:jc w:val="both"/>
        <w:rPr>
          <w:rFonts w:ascii="Calibri" w:hAnsi="Calibri"/>
          <w:sz w:val="24"/>
          <w:szCs w:val="24"/>
          <w:lang w:val="pt-BR"/>
        </w:rPr>
      </w:pPr>
      <w:r>
        <w:rPr>
          <w:rFonts w:ascii="Calibri" w:hAnsi="Calibri"/>
          <w:b/>
          <w:sz w:val="24"/>
          <w:szCs w:val="24"/>
          <w:lang w:val="pt-BR"/>
        </w:rPr>
        <w:t xml:space="preserve">Testes: </w:t>
      </w:r>
      <w:r>
        <w:rPr>
          <w:rFonts w:ascii="Calibri" w:hAnsi="Calibri"/>
          <w:sz w:val="24"/>
          <w:szCs w:val="24"/>
          <w:lang w:val="pt-BR"/>
        </w:rPr>
        <w:t>Vide procedimento de entendimento.</w:t>
      </w:r>
    </w:p>
    <w:p w:rsidR="00EE38D7" w:rsidRPr="00D15F51" w:rsidRDefault="00F54A35" w:rsidP="00EE38D7">
      <w:pPr>
        <w:autoSpaceDE w:val="0"/>
        <w:autoSpaceDN w:val="0"/>
        <w:adjustRightInd w:val="0"/>
        <w:spacing w:after="0" w:line="240" w:lineRule="auto"/>
        <w:ind w:left="-23" w:firstLine="383"/>
        <w:jc w:val="both"/>
        <w:rPr>
          <w:rFonts w:ascii="Calibri" w:hAnsi="Calibri" w:cs="Arial"/>
          <w:color w:val="auto"/>
          <w:sz w:val="24"/>
          <w:szCs w:val="24"/>
          <w:lang w:val="pt-BR"/>
        </w:rPr>
      </w:pPr>
      <w:r>
        <w:rPr>
          <w:rFonts w:ascii="Calibri" w:hAnsi="Calibri"/>
          <w:b/>
          <w:sz w:val="24"/>
          <w:szCs w:val="24"/>
          <w:lang w:val="pt-BR"/>
        </w:rPr>
        <w:t xml:space="preserve">Conclusão: </w:t>
      </w:r>
      <w:r w:rsidR="00284CAF">
        <w:rPr>
          <w:rFonts w:ascii="Calibri" w:hAnsi="Calibri"/>
          <w:sz w:val="24"/>
          <w:szCs w:val="24"/>
          <w:lang w:val="pt-BR"/>
        </w:rPr>
        <w:t xml:space="preserve">Controle não efetivo. </w:t>
      </w:r>
      <w:r>
        <w:rPr>
          <w:rFonts w:ascii="Calibri" w:hAnsi="Calibri"/>
          <w:sz w:val="24"/>
          <w:szCs w:val="24"/>
          <w:lang w:val="pt-BR"/>
        </w:rPr>
        <w:t>Recomendamos a adoção de ferramenta IDS para detecção e tratamento das tentativas de intrusão à rede interna da empresa de forma estruturada.</w:t>
      </w:r>
      <w:r w:rsidRPr="00F54A35">
        <w:rPr>
          <w:rFonts w:ascii="Calibri" w:hAnsi="Calibri" w:cs="Arial"/>
          <w:color w:val="auto"/>
          <w:sz w:val="24"/>
          <w:szCs w:val="24"/>
          <w:lang w:val="pt-BR"/>
        </w:rPr>
        <w:t xml:space="preserve"> </w:t>
      </w:r>
    </w:p>
    <w:p w:rsidR="00EE38D7" w:rsidRDefault="00EE38D7" w:rsidP="00EE38D7">
      <w:pPr>
        <w:pStyle w:val="BodyText"/>
        <w:jc w:val="both"/>
        <w:rPr>
          <w:rFonts w:ascii="Calibri" w:hAnsi="Calibri"/>
          <w:b/>
          <w:sz w:val="28"/>
          <w:szCs w:val="28"/>
          <w:lang w:val="pt-BR"/>
        </w:rPr>
      </w:pPr>
    </w:p>
    <w:p w:rsidR="00EE38D7" w:rsidRDefault="00EE38D7" w:rsidP="00EE38D7">
      <w:pPr>
        <w:pStyle w:val="BodyText"/>
        <w:jc w:val="both"/>
        <w:rPr>
          <w:rFonts w:ascii="Calibri" w:hAnsi="Calibri"/>
          <w:b/>
          <w:sz w:val="28"/>
          <w:szCs w:val="28"/>
          <w:lang w:val="pt-BR"/>
        </w:rPr>
      </w:pPr>
    </w:p>
    <w:p w:rsidR="00F214E6" w:rsidRPr="00EE38D7" w:rsidRDefault="00F214E6" w:rsidP="00EE38D7">
      <w:pPr>
        <w:pStyle w:val="BodyText"/>
        <w:numPr>
          <w:ilvl w:val="2"/>
          <w:numId w:val="35"/>
        </w:numPr>
        <w:jc w:val="both"/>
        <w:outlineLvl w:val="2"/>
        <w:rPr>
          <w:rFonts w:ascii="Calibri" w:hAnsi="Calibri"/>
          <w:b/>
          <w:sz w:val="24"/>
          <w:szCs w:val="24"/>
          <w:lang w:val="pt-BR"/>
        </w:rPr>
      </w:pPr>
      <w:r w:rsidRPr="00EE38D7">
        <w:rPr>
          <w:rFonts w:ascii="Calibri" w:hAnsi="Calibri"/>
          <w:b/>
          <w:sz w:val="24"/>
          <w:szCs w:val="24"/>
          <w:lang w:val="pt-BR"/>
        </w:rPr>
        <w:lastRenderedPageBreak/>
        <w:t>Inventário de Hardware e Software</w:t>
      </w:r>
    </w:p>
    <w:p w:rsidR="00F54A35" w:rsidRDefault="00F54A35" w:rsidP="00F54A35">
      <w:pPr>
        <w:pStyle w:val="BodyText"/>
        <w:jc w:val="both"/>
        <w:outlineLvl w:val="1"/>
        <w:rPr>
          <w:rFonts w:ascii="Calibri" w:hAnsi="Calibri"/>
          <w:b/>
          <w:sz w:val="28"/>
          <w:szCs w:val="28"/>
          <w:lang w:val="pt-BR"/>
        </w:rPr>
      </w:pPr>
    </w:p>
    <w:p w:rsidR="00200CFA" w:rsidRDefault="00F54A35" w:rsidP="00F54A35">
      <w:pPr>
        <w:autoSpaceDE w:val="0"/>
        <w:autoSpaceDN w:val="0"/>
        <w:adjustRightInd w:val="0"/>
        <w:spacing w:after="0" w:line="240" w:lineRule="auto"/>
        <w:ind w:firstLine="360"/>
        <w:jc w:val="both"/>
        <w:rPr>
          <w:rFonts w:ascii="Calibri" w:hAnsi="Calibri" w:cs="Arial"/>
          <w:color w:val="auto"/>
          <w:sz w:val="24"/>
          <w:szCs w:val="24"/>
          <w:lang w:val="pt-BR"/>
        </w:rPr>
      </w:pPr>
      <w:r w:rsidRPr="00F54A35">
        <w:rPr>
          <w:rFonts w:ascii="Calibri" w:hAnsi="Calibri" w:cs="Arial"/>
          <w:b/>
          <w:color w:val="auto"/>
          <w:sz w:val="24"/>
          <w:szCs w:val="24"/>
          <w:lang w:val="pt-BR"/>
        </w:rPr>
        <w:t>Entendimento:</w:t>
      </w:r>
      <w:r w:rsidRPr="00F54A35">
        <w:rPr>
          <w:rFonts w:ascii="Calibri" w:hAnsi="Calibri" w:cs="Arial"/>
          <w:color w:val="auto"/>
          <w:sz w:val="24"/>
          <w:szCs w:val="24"/>
          <w:lang w:val="pt-BR"/>
        </w:rPr>
        <w:t xml:space="preserve"> </w:t>
      </w:r>
      <w:r>
        <w:rPr>
          <w:rFonts w:ascii="Calibri" w:hAnsi="Calibri" w:cs="Arial"/>
          <w:color w:val="auto"/>
          <w:sz w:val="24"/>
          <w:szCs w:val="24"/>
          <w:lang w:val="pt-BR"/>
        </w:rPr>
        <w:t xml:space="preserve">Através de entendimento junto ao </w:t>
      </w:r>
      <w:proofErr w:type="gramStart"/>
      <w:r>
        <w:rPr>
          <w:rFonts w:ascii="Calibri" w:hAnsi="Calibri" w:cs="Arial"/>
          <w:color w:val="auto"/>
          <w:sz w:val="24"/>
          <w:szCs w:val="24"/>
          <w:lang w:val="pt-BR"/>
        </w:rPr>
        <w:t>Sr.</w:t>
      </w:r>
      <w:proofErr w:type="gramEnd"/>
      <w:r>
        <w:rPr>
          <w:rFonts w:ascii="Calibri" w:hAnsi="Calibri" w:cs="Arial"/>
          <w:color w:val="auto"/>
          <w:sz w:val="24"/>
          <w:szCs w:val="24"/>
          <w:lang w:val="pt-BR"/>
        </w:rPr>
        <w:t xml:space="preserve"> Analista de Suporte </w:t>
      </w:r>
      <w:r w:rsidRPr="00F54A35">
        <w:rPr>
          <w:rFonts w:ascii="Calibri" w:hAnsi="Calibri" w:cs="Arial"/>
          <w:color w:val="auto"/>
          <w:sz w:val="24"/>
          <w:szCs w:val="24"/>
          <w:lang w:val="pt-BR"/>
        </w:rPr>
        <w:t xml:space="preserve">verificamos que a ferramenta </w:t>
      </w:r>
      <w:r w:rsidRPr="00200CFA">
        <w:rPr>
          <w:rFonts w:ascii="Calibri" w:hAnsi="Calibri" w:cs="Arial"/>
          <w:i/>
          <w:color w:val="auto"/>
          <w:sz w:val="24"/>
          <w:szCs w:val="24"/>
          <w:lang w:val="pt-BR"/>
        </w:rPr>
        <w:t>System Center</w:t>
      </w:r>
      <w:r w:rsidRPr="00F54A35">
        <w:rPr>
          <w:rFonts w:ascii="Calibri" w:hAnsi="Calibri" w:cs="Arial"/>
          <w:color w:val="auto"/>
          <w:sz w:val="24"/>
          <w:szCs w:val="24"/>
          <w:lang w:val="pt-BR"/>
        </w:rPr>
        <w:t xml:space="preserve"> é utilizada na realização de inventário de hardware e software pela empresa. Contudo, f</w:t>
      </w:r>
      <w:r>
        <w:rPr>
          <w:rFonts w:ascii="Calibri" w:hAnsi="Calibri" w:cs="Arial"/>
          <w:color w:val="auto"/>
          <w:sz w:val="24"/>
          <w:szCs w:val="24"/>
          <w:lang w:val="pt-BR"/>
        </w:rPr>
        <w:t xml:space="preserve">omos informados pelo </w:t>
      </w:r>
      <w:proofErr w:type="gramStart"/>
      <w:r>
        <w:rPr>
          <w:rFonts w:ascii="Calibri" w:hAnsi="Calibri" w:cs="Arial"/>
          <w:color w:val="auto"/>
          <w:sz w:val="24"/>
          <w:szCs w:val="24"/>
          <w:lang w:val="pt-BR"/>
        </w:rPr>
        <w:t>Sr.</w:t>
      </w:r>
      <w:proofErr w:type="gramEnd"/>
      <w:r>
        <w:rPr>
          <w:rFonts w:ascii="Calibri" w:hAnsi="Calibri" w:cs="Arial"/>
          <w:color w:val="auto"/>
          <w:sz w:val="24"/>
          <w:szCs w:val="24"/>
          <w:lang w:val="pt-BR"/>
        </w:rPr>
        <w:t xml:space="preserve"> Analista de Suporte</w:t>
      </w:r>
      <w:r w:rsidRPr="00F54A35">
        <w:rPr>
          <w:rFonts w:ascii="Calibri" w:hAnsi="Calibri" w:cs="Arial"/>
          <w:color w:val="auto"/>
          <w:sz w:val="24"/>
          <w:szCs w:val="24"/>
          <w:lang w:val="pt-BR"/>
        </w:rPr>
        <w:t xml:space="preserve"> que não é realizado um controle periódico de </w:t>
      </w:r>
      <w:r w:rsidRPr="00F54A35">
        <w:rPr>
          <w:rFonts w:ascii="Calibri" w:hAnsi="Calibri" w:cs="Arial"/>
          <w:i/>
          <w:color w:val="auto"/>
          <w:sz w:val="24"/>
          <w:szCs w:val="24"/>
          <w:lang w:val="pt-BR"/>
        </w:rPr>
        <w:t>softwares</w:t>
      </w:r>
      <w:r w:rsidRPr="00F54A35">
        <w:rPr>
          <w:rFonts w:ascii="Calibri" w:hAnsi="Calibri" w:cs="Arial"/>
          <w:color w:val="auto"/>
          <w:sz w:val="24"/>
          <w:szCs w:val="24"/>
          <w:lang w:val="pt-BR"/>
        </w:rPr>
        <w:t xml:space="preserve"> instalados versus licenças adquiridas pela empresa, com o objetivo de coibir instalações de </w:t>
      </w:r>
      <w:r w:rsidRPr="00F54A35">
        <w:rPr>
          <w:rFonts w:ascii="Calibri" w:hAnsi="Calibri" w:cs="Arial"/>
          <w:i/>
          <w:color w:val="auto"/>
          <w:sz w:val="24"/>
          <w:szCs w:val="24"/>
          <w:lang w:val="pt-BR"/>
        </w:rPr>
        <w:t>softwares</w:t>
      </w:r>
      <w:r w:rsidRPr="00F54A35">
        <w:rPr>
          <w:rFonts w:ascii="Calibri" w:hAnsi="Calibri" w:cs="Arial"/>
          <w:color w:val="auto"/>
          <w:sz w:val="24"/>
          <w:szCs w:val="24"/>
          <w:lang w:val="pt-BR"/>
        </w:rPr>
        <w:t xml:space="preserve"> irregulares e/ou não-autorizados pela administração. Adicionalmente, f</w:t>
      </w:r>
      <w:r>
        <w:rPr>
          <w:rFonts w:ascii="Calibri" w:hAnsi="Calibri" w:cs="Arial"/>
          <w:color w:val="auto"/>
          <w:sz w:val="24"/>
          <w:szCs w:val="24"/>
          <w:lang w:val="pt-BR"/>
        </w:rPr>
        <w:t xml:space="preserve">omos informados pelo </w:t>
      </w:r>
      <w:proofErr w:type="gramStart"/>
      <w:r>
        <w:rPr>
          <w:rFonts w:ascii="Calibri" w:hAnsi="Calibri" w:cs="Arial"/>
          <w:color w:val="auto"/>
          <w:sz w:val="24"/>
          <w:szCs w:val="24"/>
          <w:lang w:val="pt-BR"/>
        </w:rPr>
        <w:t>Sr.</w:t>
      </w:r>
      <w:proofErr w:type="gramEnd"/>
      <w:r>
        <w:rPr>
          <w:rFonts w:ascii="Calibri" w:hAnsi="Calibri" w:cs="Arial"/>
          <w:color w:val="auto"/>
          <w:sz w:val="24"/>
          <w:szCs w:val="24"/>
          <w:lang w:val="pt-BR"/>
        </w:rPr>
        <w:t xml:space="preserve"> Analista de Suporte</w:t>
      </w:r>
      <w:r w:rsidRPr="00F54A35">
        <w:rPr>
          <w:rFonts w:ascii="Calibri" w:hAnsi="Calibri" w:cs="Arial"/>
          <w:color w:val="auto"/>
          <w:sz w:val="24"/>
          <w:szCs w:val="24"/>
          <w:lang w:val="pt-BR"/>
        </w:rPr>
        <w:t xml:space="preserve"> que as contas utilizadas pelos funcionários são de usuários comuns e não de administradores. Desta forma não é possível instalar </w:t>
      </w:r>
      <w:r w:rsidRPr="00F54A35">
        <w:rPr>
          <w:rFonts w:ascii="Calibri" w:hAnsi="Calibri" w:cs="Arial"/>
          <w:i/>
          <w:color w:val="auto"/>
          <w:sz w:val="24"/>
          <w:szCs w:val="24"/>
          <w:lang w:val="pt-BR"/>
        </w:rPr>
        <w:t>softwares</w:t>
      </w:r>
      <w:r w:rsidRPr="00F54A35">
        <w:rPr>
          <w:rFonts w:ascii="Calibri" w:hAnsi="Calibri" w:cs="Arial"/>
          <w:color w:val="auto"/>
          <w:sz w:val="24"/>
          <w:szCs w:val="24"/>
          <w:lang w:val="pt-BR"/>
        </w:rPr>
        <w:t xml:space="preserve"> irregulares e/ou não autorizados pela administração.</w:t>
      </w:r>
    </w:p>
    <w:p w:rsidR="00200CFA" w:rsidRDefault="005C0821" w:rsidP="00200CFA">
      <w:pPr>
        <w:autoSpaceDE w:val="0"/>
        <w:autoSpaceDN w:val="0"/>
        <w:adjustRightInd w:val="0"/>
        <w:spacing w:after="0" w:line="240" w:lineRule="auto"/>
        <w:ind w:firstLine="360"/>
        <w:jc w:val="both"/>
        <w:rPr>
          <w:rFonts w:ascii="Calibri" w:hAnsi="Calibri" w:cs="Arial"/>
          <w:color w:val="auto"/>
          <w:sz w:val="24"/>
          <w:szCs w:val="24"/>
          <w:lang w:val="pt-BR"/>
        </w:rPr>
      </w:pPr>
      <w:r>
        <w:rPr>
          <w:rFonts w:ascii="Calibri" w:hAnsi="Calibri" w:cs="Arial"/>
          <w:b/>
          <w:color w:val="auto"/>
          <w:sz w:val="24"/>
          <w:szCs w:val="24"/>
          <w:lang w:val="pt-BR"/>
        </w:rPr>
        <w:t xml:space="preserve">Testes: </w:t>
      </w:r>
      <w:r w:rsidR="00200CFA" w:rsidRPr="00200CFA">
        <w:rPr>
          <w:rFonts w:ascii="Calibri" w:hAnsi="Calibri" w:cs="Arial"/>
          <w:color w:val="auto"/>
          <w:sz w:val="24"/>
          <w:szCs w:val="24"/>
          <w:lang w:val="pt-BR"/>
        </w:rPr>
        <w:t>Com</w:t>
      </w:r>
      <w:r w:rsidR="00200CFA">
        <w:rPr>
          <w:rFonts w:ascii="Calibri" w:hAnsi="Calibri" w:cs="Arial"/>
          <w:color w:val="auto"/>
          <w:sz w:val="24"/>
          <w:szCs w:val="24"/>
          <w:lang w:val="pt-BR"/>
        </w:rPr>
        <w:t xml:space="preserve"> </w:t>
      </w:r>
      <w:r w:rsidR="00200CFA" w:rsidRPr="00F54A35">
        <w:rPr>
          <w:rFonts w:ascii="Calibri" w:hAnsi="Calibri" w:cs="Arial"/>
          <w:color w:val="auto"/>
          <w:sz w:val="24"/>
          <w:szCs w:val="24"/>
          <w:lang w:val="pt-BR"/>
        </w:rPr>
        <w:t>o intuito de verificar a autenticidade</w:t>
      </w:r>
      <w:r w:rsidR="002334C6">
        <w:rPr>
          <w:rFonts w:ascii="Calibri" w:hAnsi="Calibri" w:cs="Arial"/>
          <w:color w:val="auto"/>
          <w:sz w:val="24"/>
          <w:szCs w:val="24"/>
          <w:lang w:val="pt-BR"/>
        </w:rPr>
        <w:t xml:space="preserve"> do</w:t>
      </w:r>
      <w:r w:rsidR="00200CFA">
        <w:rPr>
          <w:rFonts w:ascii="Calibri" w:hAnsi="Calibri" w:cs="Arial"/>
          <w:color w:val="auto"/>
          <w:sz w:val="24"/>
          <w:szCs w:val="24"/>
          <w:lang w:val="pt-BR"/>
        </w:rPr>
        <w:t xml:space="preserve"> bloqueio, </w:t>
      </w:r>
      <w:r w:rsidR="00200CFA" w:rsidRPr="00F54A35">
        <w:rPr>
          <w:rFonts w:ascii="Calibri" w:hAnsi="Calibri" w:cs="Arial"/>
          <w:color w:val="auto"/>
          <w:sz w:val="24"/>
          <w:szCs w:val="24"/>
          <w:lang w:val="pt-BR"/>
        </w:rPr>
        <w:t>realizamos teste na máquina d</w:t>
      </w:r>
      <w:r w:rsidR="00200CFA">
        <w:rPr>
          <w:rFonts w:ascii="Calibri" w:hAnsi="Calibri" w:cs="Arial"/>
          <w:color w:val="auto"/>
          <w:sz w:val="24"/>
          <w:szCs w:val="24"/>
          <w:lang w:val="pt-BR"/>
        </w:rPr>
        <w:t xml:space="preserve">a </w:t>
      </w:r>
      <w:proofErr w:type="gramStart"/>
      <w:r w:rsidR="00200CFA">
        <w:rPr>
          <w:rFonts w:ascii="Calibri" w:hAnsi="Calibri" w:cs="Arial"/>
          <w:color w:val="auto"/>
          <w:sz w:val="24"/>
          <w:szCs w:val="24"/>
          <w:lang w:val="pt-BR"/>
        </w:rPr>
        <w:t>Sra.</w:t>
      </w:r>
      <w:proofErr w:type="gramEnd"/>
      <w:r w:rsidR="00200CFA">
        <w:rPr>
          <w:rFonts w:ascii="Calibri" w:hAnsi="Calibri" w:cs="Arial"/>
          <w:color w:val="auto"/>
          <w:sz w:val="24"/>
          <w:szCs w:val="24"/>
          <w:lang w:val="pt-BR"/>
        </w:rPr>
        <w:t xml:space="preserve"> </w:t>
      </w:r>
      <w:r w:rsidR="00200CFA" w:rsidRPr="00F54A35">
        <w:rPr>
          <w:rFonts w:ascii="Calibri" w:hAnsi="Calibri" w:cs="Arial"/>
          <w:color w:val="auto"/>
          <w:sz w:val="24"/>
          <w:szCs w:val="24"/>
          <w:lang w:val="pt-BR"/>
        </w:rPr>
        <w:t xml:space="preserve">Assistente Administrativo (Depto. Marketing), tentando instalar um software juntamente com o </w:t>
      </w:r>
      <w:r w:rsidR="00200CFA">
        <w:rPr>
          <w:rFonts w:ascii="Calibri" w:hAnsi="Calibri" w:cs="Arial"/>
          <w:color w:val="auto"/>
          <w:sz w:val="24"/>
          <w:szCs w:val="24"/>
          <w:lang w:val="pt-BR"/>
        </w:rPr>
        <w:t>Sr. Analista de Suporte</w:t>
      </w:r>
      <w:r w:rsidR="00200CFA" w:rsidRPr="00F54A35">
        <w:rPr>
          <w:rFonts w:ascii="Calibri" w:hAnsi="Calibri" w:cs="Arial"/>
          <w:color w:val="auto"/>
          <w:sz w:val="24"/>
          <w:szCs w:val="24"/>
          <w:lang w:val="pt-BR"/>
        </w:rPr>
        <w:t>. Verificamos que a instalação não foi concluída devido à insuficiência de privilégios, pois a usuária não é administradora local da estação de trabalho.</w:t>
      </w:r>
    </w:p>
    <w:p w:rsidR="001B2237" w:rsidRPr="005629BD" w:rsidRDefault="005C0821" w:rsidP="001B2237">
      <w:pPr>
        <w:pStyle w:val="BodyText"/>
        <w:ind w:firstLine="426"/>
        <w:jc w:val="both"/>
        <w:rPr>
          <w:rFonts w:ascii="Calibri" w:hAnsi="Calibri"/>
          <w:color w:val="auto"/>
          <w:sz w:val="24"/>
          <w:szCs w:val="24"/>
          <w:lang w:val="pt-BR"/>
        </w:rPr>
      </w:pPr>
      <w:r w:rsidRPr="005C0821">
        <w:rPr>
          <w:rFonts w:ascii="Calibri" w:hAnsi="Calibri" w:cs="Arial"/>
          <w:b/>
          <w:color w:val="auto"/>
          <w:sz w:val="24"/>
          <w:szCs w:val="24"/>
          <w:lang w:val="pt-BR"/>
        </w:rPr>
        <w:t xml:space="preserve">Conclusão: </w:t>
      </w:r>
      <w:r w:rsidR="00284CAF">
        <w:rPr>
          <w:rFonts w:ascii="Calibri" w:hAnsi="Calibri" w:cs="Arial"/>
          <w:color w:val="auto"/>
          <w:sz w:val="24"/>
          <w:szCs w:val="24"/>
          <w:lang w:val="pt-BR"/>
        </w:rPr>
        <w:t>Controle não efetivo. Recomenda</w:t>
      </w:r>
      <w:r w:rsidRPr="005C0821">
        <w:rPr>
          <w:rFonts w:ascii="Calibri" w:hAnsi="Calibri" w:cs="Arial"/>
          <w:color w:val="auto"/>
          <w:sz w:val="24"/>
          <w:szCs w:val="24"/>
          <w:lang w:val="pt-BR"/>
        </w:rPr>
        <w:t xml:space="preserve">mos que </w:t>
      </w:r>
      <w:proofErr w:type="gramStart"/>
      <w:r w:rsidRPr="005C0821">
        <w:rPr>
          <w:rFonts w:ascii="Calibri" w:hAnsi="Calibri" w:cs="Arial"/>
          <w:color w:val="auto"/>
          <w:sz w:val="24"/>
          <w:szCs w:val="24"/>
          <w:lang w:val="pt-BR"/>
        </w:rPr>
        <w:t>seja</w:t>
      </w:r>
      <w:proofErr w:type="gramEnd"/>
      <w:r w:rsidRPr="005C0821">
        <w:rPr>
          <w:rFonts w:ascii="Calibri" w:hAnsi="Calibri" w:cs="Arial"/>
          <w:color w:val="auto"/>
          <w:sz w:val="24"/>
          <w:szCs w:val="24"/>
          <w:lang w:val="pt-BR"/>
        </w:rPr>
        <w:t xml:space="preserve"> implantado um controle periódico e estruturado para comparar a quantidade de softwares instalados versus licenças adquiridas, com o objetivo de se identificar a instalação de softwares irregulares e/ou não-autorizados pela administração. </w:t>
      </w:r>
    </w:p>
    <w:p w:rsidR="001B2237" w:rsidRDefault="001B2237" w:rsidP="001B2237">
      <w:pPr>
        <w:pStyle w:val="BodyText"/>
        <w:jc w:val="both"/>
        <w:outlineLvl w:val="2"/>
        <w:rPr>
          <w:rFonts w:ascii="Calibri" w:hAnsi="Calibri"/>
          <w:b/>
          <w:color w:val="auto"/>
          <w:sz w:val="24"/>
          <w:szCs w:val="24"/>
          <w:lang w:val="pt-BR"/>
        </w:rPr>
      </w:pPr>
    </w:p>
    <w:p w:rsidR="00F214E6" w:rsidRPr="00EE38D7" w:rsidRDefault="00F214E6" w:rsidP="00EE38D7">
      <w:pPr>
        <w:pStyle w:val="BodyText"/>
        <w:numPr>
          <w:ilvl w:val="2"/>
          <w:numId w:val="35"/>
        </w:numPr>
        <w:jc w:val="both"/>
        <w:outlineLvl w:val="2"/>
        <w:rPr>
          <w:rFonts w:ascii="Calibri" w:hAnsi="Calibri"/>
          <w:b/>
          <w:sz w:val="24"/>
          <w:szCs w:val="24"/>
          <w:lang w:val="pt-BR"/>
        </w:rPr>
      </w:pPr>
      <w:r w:rsidRPr="00EE38D7">
        <w:rPr>
          <w:rFonts w:ascii="Calibri" w:hAnsi="Calibri"/>
          <w:b/>
          <w:sz w:val="24"/>
          <w:szCs w:val="24"/>
          <w:lang w:val="pt-BR"/>
        </w:rPr>
        <w:t>Parametrização de Senhas da Rede</w:t>
      </w:r>
    </w:p>
    <w:p w:rsidR="005C0821" w:rsidRDefault="005C0821" w:rsidP="005C0821">
      <w:pPr>
        <w:pStyle w:val="BodyText"/>
        <w:jc w:val="both"/>
        <w:outlineLvl w:val="1"/>
        <w:rPr>
          <w:rFonts w:ascii="Calibri" w:hAnsi="Calibri"/>
          <w:b/>
          <w:sz w:val="28"/>
          <w:szCs w:val="28"/>
          <w:lang w:val="pt-BR"/>
        </w:rPr>
      </w:pPr>
    </w:p>
    <w:p w:rsidR="005C0821" w:rsidRDefault="005C0821" w:rsidP="005C0821">
      <w:pPr>
        <w:spacing w:after="0" w:line="240" w:lineRule="auto"/>
        <w:ind w:firstLine="360"/>
        <w:jc w:val="both"/>
        <w:rPr>
          <w:rFonts w:ascii="Calibri" w:hAnsi="Calibri" w:cs="Arial"/>
          <w:sz w:val="24"/>
          <w:szCs w:val="24"/>
          <w:lang w:val="pt-BR"/>
        </w:rPr>
      </w:pPr>
      <w:r w:rsidRPr="005C0821">
        <w:rPr>
          <w:rFonts w:ascii="Calibri" w:hAnsi="Calibri"/>
          <w:b/>
          <w:sz w:val="24"/>
          <w:szCs w:val="24"/>
          <w:lang w:val="pt-BR"/>
        </w:rPr>
        <w:t xml:space="preserve">Entendimento: </w:t>
      </w:r>
      <w:r>
        <w:rPr>
          <w:rFonts w:ascii="Calibri" w:hAnsi="Calibri" w:cs="Arial"/>
          <w:sz w:val="24"/>
          <w:szCs w:val="24"/>
          <w:lang w:val="pt-BR"/>
        </w:rPr>
        <w:t>O</w:t>
      </w:r>
      <w:r w:rsidRPr="005C0821">
        <w:rPr>
          <w:rFonts w:ascii="Calibri" w:hAnsi="Calibri" w:cs="Arial"/>
          <w:sz w:val="24"/>
          <w:szCs w:val="24"/>
          <w:lang w:val="pt-BR"/>
        </w:rPr>
        <w:t>bti</w:t>
      </w:r>
      <w:r>
        <w:rPr>
          <w:rFonts w:ascii="Calibri" w:hAnsi="Calibri" w:cs="Arial"/>
          <w:sz w:val="24"/>
          <w:szCs w:val="24"/>
          <w:lang w:val="pt-BR"/>
        </w:rPr>
        <w:t xml:space="preserve">vemos com o </w:t>
      </w:r>
      <w:proofErr w:type="gramStart"/>
      <w:r>
        <w:rPr>
          <w:rFonts w:ascii="Calibri" w:hAnsi="Calibri" w:cs="Arial"/>
          <w:sz w:val="24"/>
          <w:szCs w:val="24"/>
          <w:lang w:val="pt-BR"/>
        </w:rPr>
        <w:t>Sr.</w:t>
      </w:r>
      <w:proofErr w:type="gramEnd"/>
      <w:r>
        <w:rPr>
          <w:rFonts w:ascii="Calibri" w:hAnsi="Calibri" w:cs="Arial"/>
          <w:sz w:val="24"/>
          <w:szCs w:val="24"/>
          <w:lang w:val="pt-BR"/>
        </w:rPr>
        <w:t xml:space="preserve"> </w:t>
      </w:r>
      <w:r w:rsidRPr="005C0821">
        <w:rPr>
          <w:rFonts w:ascii="Calibri" w:hAnsi="Calibri" w:cs="Arial"/>
          <w:sz w:val="24"/>
          <w:szCs w:val="24"/>
          <w:lang w:val="pt-BR"/>
        </w:rPr>
        <w:t xml:space="preserve">Analista de Suporte, os parâmetros de configuração de </w:t>
      </w:r>
      <w:r>
        <w:rPr>
          <w:rFonts w:ascii="Calibri" w:hAnsi="Calibri" w:cs="Arial"/>
          <w:sz w:val="24"/>
          <w:szCs w:val="24"/>
          <w:lang w:val="pt-BR"/>
        </w:rPr>
        <w:t>senhas da rede da empresa</w:t>
      </w:r>
      <w:r w:rsidRPr="005C0821">
        <w:rPr>
          <w:rFonts w:ascii="Calibri" w:hAnsi="Calibri" w:cs="Arial"/>
          <w:sz w:val="24"/>
          <w:szCs w:val="24"/>
          <w:lang w:val="pt-BR"/>
        </w:rPr>
        <w:t xml:space="preserve"> (</w:t>
      </w:r>
      <w:proofErr w:type="spellStart"/>
      <w:r w:rsidRPr="00284CAF">
        <w:rPr>
          <w:rFonts w:ascii="Calibri" w:hAnsi="Calibri" w:cs="Arial"/>
          <w:i/>
          <w:sz w:val="24"/>
          <w:szCs w:val="24"/>
          <w:lang w:val="pt-BR"/>
        </w:rPr>
        <w:t>Active</w:t>
      </w:r>
      <w:proofErr w:type="spellEnd"/>
      <w:r w:rsidRPr="00284CAF">
        <w:rPr>
          <w:rFonts w:ascii="Calibri" w:hAnsi="Calibri" w:cs="Arial"/>
          <w:i/>
          <w:sz w:val="24"/>
          <w:szCs w:val="24"/>
          <w:lang w:val="pt-BR"/>
        </w:rPr>
        <w:t xml:space="preserve"> </w:t>
      </w:r>
      <w:proofErr w:type="spellStart"/>
      <w:r w:rsidRPr="00284CAF">
        <w:rPr>
          <w:rFonts w:ascii="Calibri" w:hAnsi="Calibri" w:cs="Arial"/>
          <w:i/>
          <w:sz w:val="24"/>
          <w:szCs w:val="24"/>
          <w:lang w:val="pt-BR"/>
        </w:rPr>
        <w:t>Directory</w:t>
      </w:r>
      <w:proofErr w:type="spellEnd"/>
      <w:r w:rsidRPr="005C0821">
        <w:rPr>
          <w:rFonts w:ascii="Calibri" w:hAnsi="Calibri" w:cs="Arial"/>
          <w:sz w:val="24"/>
          <w:szCs w:val="24"/>
          <w:lang w:val="pt-BR"/>
        </w:rPr>
        <w:t>). Verificamos que os seguintes parâmetros de senha estão configurados de forma adequada:</w:t>
      </w:r>
    </w:p>
    <w:p w:rsidR="005C0821" w:rsidRPr="005C0821" w:rsidRDefault="005C0821" w:rsidP="005C0821">
      <w:pPr>
        <w:spacing w:after="0" w:line="240" w:lineRule="auto"/>
        <w:jc w:val="both"/>
        <w:rPr>
          <w:rFonts w:ascii="Calibri" w:hAnsi="Calibri" w:cs="Arial"/>
          <w:sz w:val="24"/>
          <w:szCs w:val="24"/>
          <w:lang w:val="pt-BR" w:eastAsia="zh-CN"/>
        </w:rPr>
      </w:pPr>
      <w:r w:rsidRPr="005C0821">
        <w:rPr>
          <w:rFonts w:ascii="Calibri" w:hAnsi="Calibri" w:cs="Arial"/>
          <w:sz w:val="24"/>
          <w:szCs w:val="24"/>
          <w:lang w:val="pt-BR" w:eastAsia="zh-CN"/>
        </w:rPr>
        <w:t xml:space="preserve">- Comprimento mínimo da senha: </w:t>
      </w:r>
      <w:proofErr w:type="gramStart"/>
      <w:r w:rsidRPr="005C0821">
        <w:rPr>
          <w:rFonts w:ascii="Calibri" w:hAnsi="Calibri" w:cs="Arial"/>
          <w:sz w:val="24"/>
          <w:szCs w:val="24"/>
          <w:lang w:val="pt-BR" w:eastAsia="zh-CN"/>
        </w:rPr>
        <w:t>8</w:t>
      </w:r>
      <w:proofErr w:type="gramEnd"/>
      <w:r w:rsidRPr="005C0821">
        <w:rPr>
          <w:rFonts w:ascii="Calibri" w:hAnsi="Calibri" w:cs="Arial"/>
          <w:sz w:val="24"/>
          <w:szCs w:val="24"/>
          <w:lang w:val="pt-BR" w:eastAsia="zh-CN"/>
        </w:rPr>
        <w:t xml:space="preserve"> caracteres</w:t>
      </w:r>
      <w:r>
        <w:rPr>
          <w:rFonts w:ascii="Calibri" w:hAnsi="Calibri" w:cs="Arial"/>
          <w:sz w:val="24"/>
          <w:szCs w:val="24"/>
          <w:lang w:val="pt-BR" w:eastAsia="zh-CN"/>
        </w:rPr>
        <w:t>;</w:t>
      </w:r>
    </w:p>
    <w:p w:rsidR="005C0821" w:rsidRPr="005C0821" w:rsidRDefault="005C0821" w:rsidP="005C0821">
      <w:pPr>
        <w:spacing w:after="0" w:line="240" w:lineRule="auto"/>
        <w:jc w:val="both"/>
        <w:rPr>
          <w:rFonts w:ascii="Calibri" w:hAnsi="Calibri" w:cs="Arial"/>
          <w:sz w:val="24"/>
          <w:szCs w:val="24"/>
          <w:lang w:val="pt-BR" w:eastAsia="zh-CN"/>
        </w:rPr>
      </w:pPr>
      <w:r w:rsidRPr="005C0821">
        <w:rPr>
          <w:rFonts w:ascii="Calibri" w:hAnsi="Calibri" w:cs="Arial"/>
          <w:sz w:val="24"/>
          <w:szCs w:val="24"/>
          <w:lang w:val="pt-BR" w:eastAsia="zh-CN"/>
        </w:rPr>
        <w:t xml:space="preserve">- Histórico de senhas: </w:t>
      </w:r>
      <w:proofErr w:type="gramStart"/>
      <w:r w:rsidRPr="005C0821">
        <w:rPr>
          <w:rFonts w:ascii="Calibri" w:hAnsi="Calibri" w:cs="Arial"/>
          <w:sz w:val="24"/>
          <w:szCs w:val="24"/>
          <w:lang w:val="pt-BR" w:eastAsia="zh-CN"/>
        </w:rPr>
        <w:t>2</w:t>
      </w:r>
      <w:proofErr w:type="gramEnd"/>
      <w:r w:rsidRPr="005C0821">
        <w:rPr>
          <w:rFonts w:ascii="Calibri" w:hAnsi="Calibri" w:cs="Arial"/>
          <w:sz w:val="24"/>
          <w:szCs w:val="24"/>
          <w:lang w:val="pt-BR" w:eastAsia="zh-CN"/>
        </w:rPr>
        <w:t xml:space="preserve"> senhas memorizadas</w:t>
      </w:r>
      <w:r>
        <w:rPr>
          <w:rFonts w:ascii="Calibri" w:hAnsi="Calibri" w:cs="Arial"/>
          <w:sz w:val="24"/>
          <w:szCs w:val="24"/>
          <w:lang w:val="pt-BR" w:eastAsia="zh-CN"/>
        </w:rPr>
        <w:t>;</w:t>
      </w:r>
    </w:p>
    <w:p w:rsidR="005C0821" w:rsidRPr="005C0821" w:rsidRDefault="005C0821" w:rsidP="005C0821">
      <w:pPr>
        <w:spacing w:after="0" w:line="240" w:lineRule="auto"/>
        <w:jc w:val="both"/>
        <w:rPr>
          <w:rFonts w:ascii="Calibri" w:hAnsi="Calibri" w:cs="Arial"/>
          <w:sz w:val="24"/>
          <w:szCs w:val="24"/>
          <w:lang w:val="pt-BR" w:eastAsia="zh-CN"/>
        </w:rPr>
      </w:pPr>
      <w:r w:rsidRPr="005C0821">
        <w:rPr>
          <w:rFonts w:ascii="Calibri" w:hAnsi="Calibri" w:cs="Arial"/>
          <w:sz w:val="24"/>
          <w:szCs w:val="24"/>
          <w:lang w:val="pt-BR" w:eastAsia="zh-CN"/>
        </w:rPr>
        <w:t>- Tempo de vida máximo da senha: 60 dias</w:t>
      </w:r>
      <w:r>
        <w:rPr>
          <w:rFonts w:ascii="Calibri" w:hAnsi="Calibri" w:cs="Arial"/>
          <w:sz w:val="24"/>
          <w:szCs w:val="24"/>
          <w:lang w:val="pt-BR" w:eastAsia="zh-CN"/>
        </w:rPr>
        <w:t>;</w:t>
      </w:r>
    </w:p>
    <w:p w:rsidR="005C0821" w:rsidRPr="005C0821" w:rsidRDefault="005C0821" w:rsidP="005C0821">
      <w:pPr>
        <w:spacing w:after="0" w:line="240" w:lineRule="auto"/>
        <w:jc w:val="both"/>
        <w:rPr>
          <w:rFonts w:ascii="Calibri" w:hAnsi="Calibri" w:cs="Arial"/>
          <w:sz w:val="24"/>
          <w:szCs w:val="24"/>
          <w:lang w:val="pt-BR" w:eastAsia="zh-CN"/>
        </w:rPr>
      </w:pPr>
      <w:r w:rsidRPr="005C0821">
        <w:rPr>
          <w:rFonts w:ascii="Calibri" w:hAnsi="Calibri" w:cs="Arial"/>
          <w:sz w:val="24"/>
          <w:szCs w:val="24"/>
          <w:lang w:val="pt-BR" w:eastAsia="zh-CN"/>
        </w:rPr>
        <w:t>- Tempo de inatividade: 5 minutos</w:t>
      </w:r>
      <w:r>
        <w:rPr>
          <w:rFonts w:ascii="Calibri" w:hAnsi="Calibri" w:cs="Arial"/>
          <w:sz w:val="24"/>
          <w:szCs w:val="24"/>
          <w:lang w:val="pt-BR" w:eastAsia="zh-CN"/>
        </w:rPr>
        <w:t>;</w:t>
      </w:r>
    </w:p>
    <w:p w:rsidR="005C0821" w:rsidRPr="005C0821" w:rsidRDefault="005C0821" w:rsidP="005C0821">
      <w:pPr>
        <w:spacing w:after="0" w:line="240" w:lineRule="auto"/>
        <w:jc w:val="both"/>
        <w:rPr>
          <w:rFonts w:ascii="Calibri" w:hAnsi="Calibri" w:cs="Arial"/>
          <w:sz w:val="24"/>
          <w:szCs w:val="24"/>
          <w:lang w:val="pt-BR" w:eastAsia="zh-CN"/>
        </w:rPr>
      </w:pPr>
      <w:r w:rsidRPr="005C0821">
        <w:rPr>
          <w:rFonts w:ascii="Calibri" w:hAnsi="Calibri" w:cs="Arial"/>
          <w:sz w:val="24"/>
          <w:szCs w:val="24"/>
          <w:lang w:val="pt-BR" w:eastAsia="zh-CN"/>
        </w:rPr>
        <w:t xml:space="preserve">- Limite de bloqueio de conta: </w:t>
      </w:r>
      <w:proofErr w:type="gramStart"/>
      <w:r w:rsidRPr="005C0821">
        <w:rPr>
          <w:rFonts w:ascii="Calibri" w:hAnsi="Calibri" w:cs="Arial"/>
          <w:sz w:val="24"/>
          <w:szCs w:val="24"/>
          <w:lang w:val="pt-BR" w:eastAsia="zh-CN"/>
        </w:rPr>
        <w:t>5</w:t>
      </w:r>
      <w:proofErr w:type="gramEnd"/>
      <w:r w:rsidRPr="005C0821">
        <w:rPr>
          <w:rFonts w:ascii="Calibri" w:hAnsi="Calibri" w:cs="Arial"/>
          <w:sz w:val="24"/>
          <w:szCs w:val="24"/>
          <w:lang w:val="pt-BR" w:eastAsia="zh-CN"/>
        </w:rPr>
        <w:t xml:space="preserve"> tentativas inválidas de </w:t>
      </w:r>
      <w:proofErr w:type="spellStart"/>
      <w:r w:rsidRPr="005C0821">
        <w:rPr>
          <w:rFonts w:ascii="Calibri" w:hAnsi="Calibri" w:cs="Arial"/>
          <w:i/>
          <w:sz w:val="24"/>
          <w:szCs w:val="24"/>
          <w:lang w:val="pt-BR" w:eastAsia="zh-CN"/>
        </w:rPr>
        <w:t>logon</w:t>
      </w:r>
      <w:proofErr w:type="spellEnd"/>
      <w:r>
        <w:rPr>
          <w:rFonts w:ascii="Calibri" w:hAnsi="Calibri" w:cs="Arial"/>
          <w:sz w:val="24"/>
          <w:szCs w:val="24"/>
          <w:lang w:val="pt-BR" w:eastAsia="zh-CN"/>
        </w:rPr>
        <w:t>;</w:t>
      </w:r>
    </w:p>
    <w:p w:rsidR="005C0821" w:rsidRPr="005C0821" w:rsidRDefault="005C0821" w:rsidP="005C0821">
      <w:pPr>
        <w:spacing w:after="0" w:line="240" w:lineRule="auto"/>
        <w:jc w:val="both"/>
        <w:rPr>
          <w:rFonts w:ascii="Calibri" w:hAnsi="Calibri" w:cs="Arial"/>
          <w:sz w:val="24"/>
          <w:szCs w:val="24"/>
          <w:lang w:val="pt-BR" w:eastAsia="zh-CN"/>
        </w:rPr>
      </w:pPr>
      <w:r w:rsidRPr="005C0821">
        <w:rPr>
          <w:rFonts w:ascii="Calibri" w:hAnsi="Calibri" w:cs="Arial"/>
          <w:sz w:val="24"/>
          <w:szCs w:val="24"/>
          <w:lang w:val="pt-BR" w:eastAsia="zh-CN"/>
        </w:rPr>
        <w:t>- Zerar contador de bloqueios de conta: após 5 minutos</w:t>
      </w:r>
      <w:r>
        <w:rPr>
          <w:rFonts w:ascii="Calibri" w:hAnsi="Calibri" w:cs="Arial"/>
          <w:sz w:val="24"/>
          <w:szCs w:val="24"/>
          <w:lang w:val="pt-BR" w:eastAsia="zh-CN"/>
        </w:rPr>
        <w:t>.</w:t>
      </w:r>
    </w:p>
    <w:p w:rsidR="005C0821" w:rsidRDefault="005C0821" w:rsidP="005C0821">
      <w:pPr>
        <w:spacing w:after="0" w:line="240" w:lineRule="auto"/>
        <w:jc w:val="both"/>
        <w:rPr>
          <w:rFonts w:ascii="Calibri" w:hAnsi="Calibri" w:cs="Arial"/>
          <w:sz w:val="24"/>
          <w:szCs w:val="24"/>
          <w:lang w:val="pt-BR" w:eastAsia="zh-CN"/>
        </w:rPr>
      </w:pPr>
      <w:r w:rsidRPr="005C0821">
        <w:rPr>
          <w:rFonts w:ascii="Calibri" w:hAnsi="Calibri" w:cs="Arial"/>
          <w:sz w:val="24"/>
          <w:szCs w:val="24"/>
          <w:lang w:val="pt-BR" w:eastAsia="zh-CN"/>
        </w:rPr>
        <w:t>Entretanto, verificamos que alguns parâmetros poderiam ser melhorados:</w:t>
      </w:r>
    </w:p>
    <w:p w:rsidR="005C0821" w:rsidRDefault="005C0821" w:rsidP="005C0821">
      <w:pPr>
        <w:spacing w:after="0" w:line="240" w:lineRule="auto"/>
        <w:jc w:val="both"/>
        <w:rPr>
          <w:rFonts w:ascii="Calibri" w:hAnsi="Calibri" w:cs="Arial"/>
          <w:sz w:val="24"/>
          <w:szCs w:val="24"/>
          <w:lang w:val="pt-BR" w:eastAsia="zh-CN"/>
        </w:rPr>
      </w:pPr>
      <w:r w:rsidRPr="005C0821">
        <w:rPr>
          <w:rFonts w:ascii="Calibri" w:hAnsi="Calibri" w:cs="Arial"/>
          <w:sz w:val="24"/>
          <w:szCs w:val="24"/>
          <w:lang w:val="pt-BR" w:eastAsia="zh-CN"/>
        </w:rPr>
        <w:t>- A senha deve satisfazer a requisitos de complexidade: Desativada</w:t>
      </w:r>
    </w:p>
    <w:p w:rsidR="005C0821" w:rsidRDefault="005C0821" w:rsidP="005C0821">
      <w:pPr>
        <w:spacing w:after="0" w:line="240" w:lineRule="auto"/>
        <w:jc w:val="both"/>
        <w:rPr>
          <w:rFonts w:ascii="Calibri" w:hAnsi="Calibri" w:cs="Arial"/>
          <w:sz w:val="24"/>
          <w:szCs w:val="24"/>
          <w:lang w:val="pt-BR" w:eastAsia="zh-CN"/>
        </w:rPr>
      </w:pPr>
      <w:r w:rsidRPr="005C0821">
        <w:rPr>
          <w:rFonts w:ascii="Calibri" w:hAnsi="Calibri" w:cs="Arial"/>
          <w:sz w:val="24"/>
          <w:szCs w:val="24"/>
          <w:lang w:val="pt-BR" w:eastAsia="zh-CN"/>
        </w:rPr>
        <w:t xml:space="preserve">- Tempo de vida mínimo da senha: </w:t>
      </w:r>
      <w:proofErr w:type="gramStart"/>
      <w:r w:rsidRPr="005C0821">
        <w:rPr>
          <w:rFonts w:ascii="Calibri" w:hAnsi="Calibri" w:cs="Arial"/>
          <w:sz w:val="24"/>
          <w:szCs w:val="24"/>
          <w:lang w:val="pt-BR" w:eastAsia="zh-CN"/>
        </w:rPr>
        <w:t>0</w:t>
      </w:r>
      <w:proofErr w:type="gramEnd"/>
      <w:r w:rsidRPr="005C0821">
        <w:rPr>
          <w:rFonts w:ascii="Calibri" w:hAnsi="Calibri" w:cs="Arial"/>
          <w:sz w:val="24"/>
          <w:szCs w:val="24"/>
          <w:lang w:val="pt-BR" w:eastAsia="zh-CN"/>
        </w:rPr>
        <w:t xml:space="preserve"> dias</w:t>
      </w:r>
    </w:p>
    <w:p w:rsidR="005C0821" w:rsidRPr="005C0821" w:rsidRDefault="005C0821" w:rsidP="005C0821">
      <w:pPr>
        <w:spacing w:after="0" w:line="240" w:lineRule="auto"/>
        <w:ind w:firstLine="360"/>
        <w:jc w:val="both"/>
        <w:rPr>
          <w:rFonts w:ascii="Calibri" w:hAnsi="Calibri"/>
          <w:sz w:val="24"/>
          <w:szCs w:val="24"/>
          <w:lang w:val="pt-BR"/>
        </w:rPr>
      </w:pPr>
      <w:r w:rsidRPr="005C0821">
        <w:rPr>
          <w:rFonts w:ascii="Calibri" w:hAnsi="Calibri"/>
          <w:b/>
          <w:sz w:val="24"/>
          <w:szCs w:val="24"/>
          <w:lang w:val="pt-BR"/>
        </w:rPr>
        <w:t xml:space="preserve">Teste: </w:t>
      </w:r>
      <w:r w:rsidRPr="005C0821">
        <w:rPr>
          <w:rFonts w:ascii="Calibri" w:hAnsi="Calibri"/>
          <w:sz w:val="24"/>
          <w:szCs w:val="24"/>
          <w:lang w:val="pt-BR"/>
        </w:rPr>
        <w:t>Vide procedimento de entendimento.</w:t>
      </w:r>
    </w:p>
    <w:p w:rsidR="005C0821" w:rsidRPr="005C0821" w:rsidRDefault="005C0821" w:rsidP="005C0821">
      <w:pPr>
        <w:spacing w:after="0" w:line="240" w:lineRule="auto"/>
        <w:ind w:firstLine="360"/>
        <w:jc w:val="both"/>
        <w:rPr>
          <w:rFonts w:ascii="Calibri" w:hAnsi="Calibri"/>
          <w:sz w:val="24"/>
          <w:szCs w:val="24"/>
          <w:lang w:val="pt-BR"/>
        </w:rPr>
      </w:pPr>
      <w:r w:rsidRPr="005C0821">
        <w:rPr>
          <w:rFonts w:ascii="Calibri" w:hAnsi="Calibri"/>
          <w:b/>
          <w:sz w:val="24"/>
          <w:szCs w:val="24"/>
          <w:lang w:val="pt-BR"/>
        </w:rPr>
        <w:t xml:space="preserve">Conclusão: </w:t>
      </w:r>
      <w:r w:rsidR="00284CAF">
        <w:rPr>
          <w:rFonts w:ascii="Calibri" w:hAnsi="Calibri"/>
          <w:sz w:val="24"/>
          <w:szCs w:val="24"/>
          <w:lang w:val="pt-BR"/>
        </w:rPr>
        <w:t xml:space="preserve">Controle não efetivo. </w:t>
      </w:r>
      <w:r>
        <w:rPr>
          <w:rFonts w:ascii="Calibri" w:hAnsi="Calibri"/>
          <w:sz w:val="24"/>
          <w:szCs w:val="24"/>
          <w:lang w:val="pt-BR"/>
        </w:rPr>
        <w:t>R</w:t>
      </w:r>
      <w:r w:rsidRPr="005C0821">
        <w:rPr>
          <w:rFonts w:ascii="Calibri" w:hAnsi="Calibri"/>
          <w:sz w:val="24"/>
          <w:szCs w:val="24"/>
          <w:lang w:val="pt-BR"/>
        </w:rPr>
        <w:t>ecomendamos configuração dos seguintes parâmetros de senha, de forma a conferir maior segurança dos acessos à rede da empresa:</w:t>
      </w:r>
    </w:p>
    <w:p w:rsidR="005C0821" w:rsidRPr="005C0821" w:rsidRDefault="005C0821" w:rsidP="002334C6">
      <w:pPr>
        <w:spacing w:after="0" w:line="240" w:lineRule="auto"/>
        <w:ind w:firstLine="360"/>
        <w:jc w:val="both"/>
        <w:rPr>
          <w:rFonts w:ascii="Calibri" w:hAnsi="Calibri"/>
          <w:sz w:val="24"/>
          <w:szCs w:val="24"/>
          <w:lang w:val="pt-BR"/>
        </w:rPr>
      </w:pPr>
      <w:r w:rsidRPr="005C0821">
        <w:rPr>
          <w:rFonts w:ascii="Calibri" w:hAnsi="Calibri"/>
          <w:sz w:val="24"/>
          <w:szCs w:val="24"/>
          <w:lang w:val="pt-BR"/>
        </w:rPr>
        <w:t>- Ativação do parâmetro de complexidade de senha;</w:t>
      </w:r>
    </w:p>
    <w:p w:rsidR="001B2237" w:rsidRPr="005629BD" w:rsidRDefault="005C0821" w:rsidP="001B2237">
      <w:pPr>
        <w:pStyle w:val="BodyText"/>
        <w:ind w:firstLine="426"/>
        <w:jc w:val="both"/>
        <w:rPr>
          <w:rFonts w:ascii="Calibri" w:hAnsi="Calibri"/>
          <w:color w:val="auto"/>
          <w:sz w:val="24"/>
          <w:szCs w:val="24"/>
          <w:lang w:val="pt-BR"/>
        </w:rPr>
      </w:pPr>
      <w:r w:rsidRPr="005C0821">
        <w:rPr>
          <w:rFonts w:ascii="Calibri" w:hAnsi="Calibri"/>
          <w:sz w:val="24"/>
          <w:szCs w:val="24"/>
          <w:lang w:val="pt-BR"/>
        </w:rPr>
        <w:lastRenderedPageBreak/>
        <w:t xml:space="preserve">- Tempo de vida mínimo da senha: </w:t>
      </w:r>
      <w:proofErr w:type="gramStart"/>
      <w:r w:rsidRPr="005C0821">
        <w:rPr>
          <w:rFonts w:ascii="Calibri" w:hAnsi="Calibri"/>
          <w:sz w:val="24"/>
          <w:szCs w:val="24"/>
          <w:lang w:val="pt-BR"/>
        </w:rPr>
        <w:t>5</w:t>
      </w:r>
      <w:proofErr w:type="gramEnd"/>
      <w:r w:rsidRPr="005C0821">
        <w:rPr>
          <w:rFonts w:ascii="Calibri" w:hAnsi="Calibri"/>
          <w:sz w:val="24"/>
          <w:szCs w:val="24"/>
          <w:lang w:val="pt-BR"/>
        </w:rPr>
        <w:t xml:space="preserve"> dias (com o objetivo de coibir a troca seqüencial e repetitiva de senhas).</w:t>
      </w:r>
      <w:r w:rsidRPr="005C0821">
        <w:rPr>
          <w:rFonts w:ascii="Calibri" w:hAnsi="Calibri" w:cs="Arial"/>
          <w:color w:val="auto"/>
          <w:sz w:val="24"/>
          <w:szCs w:val="24"/>
          <w:lang w:val="pt-BR"/>
        </w:rPr>
        <w:t xml:space="preserve"> </w:t>
      </w:r>
    </w:p>
    <w:p w:rsidR="001B2237" w:rsidRDefault="001B2237" w:rsidP="001B2237">
      <w:pPr>
        <w:pStyle w:val="BodyText"/>
        <w:jc w:val="both"/>
        <w:outlineLvl w:val="2"/>
        <w:rPr>
          <w:rFonts w:ascii="Calibri" w:hAnsi="Calibri"/>
          <w:b/>
          <w:color w:val="auto"/>
          <w:sz w:val="24"/>
          <w:szCs w:val="24"/>
          <w:lang w:val="pt-BR"/>
        </w:rPr>
      </w:pPr>
    </w:p>
    <w:p w:rsidR="00F214E6" w:rsidRPr="00EE38D7" w:rsidRDefault="00F214E6" w:rsidP="00EE38D7">
      <w:pPr>
        <w:pStyle w:val="BodyText"/>
        <w:numPr>
          <w:ilvl w:val="2"/>
          <w:numId w:val="35"/>
        </w:numPr>
        <w:jc w:val="both"/>
        <w:outlineLvl w:val="2"/>
        <w:rPr>
          <w:rFonts w:ascii="Calibri" w:hAnsi="Calibri"/>
          <w:b/>
          <w:sz w:val="24"/>
          <w:szCs w:val="24"/>
          <w:lang w:val="pt-BR"/>
        </w:rPr>
      </w:pPr>
      <w:r w:rsidRPr="00EE38D7">
        <w:rPr>
          <w:rFonts w:ascii="Calibri" w:hAnsi="Calibri"/>
          <w:b/>
          <w:sz w:val="24"/>
          <w:szCs w:val="24"/>
          <w:lang w:val="pt-BR"/>
        </w:rPr>
        <w:t>Utilização da Rede Wireless</w:t>
      </w:r>
    </w:p>
    <w:p w:rsidR="00405C07" w:rsidRDefault="00405C07" w:rsidP="00405C07">
      <w:pPr>
        <w:pStyle w:val="BodyText"/>
        <w:jc w:val="both"/>
        <w:outlineLvl w:val="1"/>
        <w:rPr>
          <w:rFonts w:ascii="Calibri" w:hAnsi="Calibri"/>
          <w:b/>
          <w:sz w:val="28"/>
          <w:szCs w:val="28"/>
          <w:lang w:val="pt-BR"/>
        </w:rPr>
      </w:pPr>
    </w:p>
    <w:p w:rsidR="00405C07" w:rsidRDefault="00405C07" w:rsidP="00405C07">
      <w:pPr>
        <w:autoSpaceDE w:val="0"/>
        <w:autoSpaceDN w:val="0"/>
        <w:adjustRightInd w:val="0"/>
        <w:spacing w:after="0" w:line="240" w:lineRule="auto"/>
        <w:ind w:firstLine="360"/>
        <w:jc w:val="both"/>
        <w:rPr>
          <w:rFonts w:ascii="Calibri" w:hAnsi="Calibri"/>
          <w:sz w:val="24"/>
          <w:szCs w:val="24"/>
          <w:lang w:val="pt-BR"/>
        </w:rPr>
      </w:pPr>
      <w:r w:rsidRPr="00405C07">
        <w:rPr>
          <w:rFonts w:ascii="Calibri" w:hAnsi="Calibri" w:cs="Arial"/>
          <w:b/>
          <w:color w:val="auto"/>
          <w:sz w:val="24"/>
          <w:szCs w:val="24"/>
          <w:lang w:val="pt-BR"/>
        </w:rPr>
        <w:t>Entendimento:</w:t>
      </w:r>
      <w:r w:rsidRPr="00405C07">
        <w:rPr>
          <w:rFonts w:ascii="Calibri" w:hAnsi="Calibri" w:cs="Arial"/>
          <w:color w:val="auto"/>
          <w:sz w:val="24"/>
          <w:szCs w:val="24"/>
          <w:lang w:val="pt-BR"/>
        </w:rPr>
        <w:t xml:space="preserve"> </w:t>
      </w:r>
      <w:r>
        <w:rPr>
          <w:rFonts w:ascii="Calibri" w:hAnsi="Calibri" w:cs="Arial"/>
          <w:color w:val="auto"/>
          <w:sz w:val="24"/>
          <w:szCs w:val="24"/>
          <w:lang w:val="pt-BR"/>
        </w:rPr>
        <w:t xml:space="preserve">Através de entendimento com o </w:t>
      </w:r>
      <w:proofErr w:type="gramStart"/>
      <w:r>
        <w:rPr>
          <w:rFonts w:ascii="Calibri" w:hAnsi="Calibri" w:cs="Arial"/>
          <w:color w:val="auto"/>
          <w:sz w:val="24"/>
          <w:szCs w:val="24"/>
          <w:lang w:val="pt-BR"/>
        </w:rPr>
        <w:t>Sr.</w:t>
      </w:r>
      <w:proofErr w:type="gramEnd"/>
      <w:r>
        <w:rPr>
          <w:rFonts w:ascii="Calibri" w:hAnsi="Calibri" w:cs="Arial"/>
          <w:color w:val="auto"/>
          <w:sz w:val="24"/>
          <w:szCs w:val="24"/>
          <w:lang w:val="pt-BR"/>
        </w:rPr>
        <w:t xml:space="preserve"> </w:t>
      </w:r>
      <w:r w:rsidRPr="00405C07">
        <w:rPr>
          <w:rFonts w:ascii="Calibri" w:hAnsi="Calibri" w:cs="Arial"/>
          <w:color w:val="auto"/>
          <w:sz w:val="24"/>
          <w:szCs w:val="24"/>
          <w:lang w:val="pt-BR"/>
        </w:rPr>
        <w:t>Analista de S</w:t>
      </w:r>
      <w:r>
        <w:rPr>
          <w:rFonts w:ascii="Calibri" w:hAnsi="Calibri" w:cs="Arial"/>
          <w:color w:val="auto"/>
          <w:sz w:val="24"/>
          <w:szCs w:val="24"/>
          <w:lang w:val="pt-BR"/>
        </w:rPr>
        <w:t xml:space="preserve">uporte, </w:t>
      </w:r>
      <w:r w:rsidRPr="00405C07">
        <w:rPr>
          <w:rFonts w:ascii="Calibri" w:hAnsi="Calibri" w:cs="Arial"/>
          <w:color w:val="auto"/>
          <w:sz w:val="24"/>
          <w:szCs w:val="24"/>
          <w:lang w:val="pt-BR"/>
        </w:rPr>
        <w:t xml:space="preserve">verificamos que existem 10 </w:t>
      </w:r>
      <w:proofErr w:type="spellStart"/>
      <w:r w:rsidRPr="00405C07">
        <w:rPr>
          <w:rFonts w:ascii="Calibri" w:hAnsi="Calibri" w:cs="Arial"/>
          <w:i/>
          <w:color w:val="auto"/>
          <w:sz w:val="24"/>
          <w:szCs w:val="24"/>
          <w:lang w:val="pt-BR"/>
        </w:rPr>
        <w:t>access</w:t>
      </w:r>
      <w:proofErr w:type="spellEnd"/>
      <w:r w:rsidRPr="00405C07">
        <w:rPr>
          <w:rFonts w:ascii="Calibri" w:hAnsi="Calibri" w:cs="Arial"/>
          <w:i/>
          <w:color w:val="auto"/>
          <w:sz w:val="24"/>
          <w:szCs w:val="24"/>
          <w:lang w:val="pt-BR"/>
        </w:rPr>
        <w:t xml:space="preserve"> </w:t>
      </w:r>
      <w:proofErr w:type="spellStart"/>
      <w:r w:rsidRPr="00405C07">
        <w:rPr>
          <w:rFonts w:ascii="Calibri" w:hAnsi="Calibri" w:cs="Arial"/>
          <w:i/>
          <w:color w:val="auto"/>
          <w:sz w:val="24"/>
          <w:szCs w:val="24"/>
          <w:lang w:val="pt-BR"/>
        </w:rPr>
        <w:t>points</w:t>
      </w:r>
      <w:proofErr w:type="spellEnd"/>
      <w:r w:rsidRPr="00405C07">
        <w:rPr>
          <w:rFonts w:ascii="Calibri" w:hAnsi="Calibri" w:cs="Arial"/>
          <w:color w:val="auto"/>
          <w:sz w:val="24"/>
          <w:szCs w:val="24"/>
          <w:lang w:val="pt-BR"/>
        </w:rPr>
        <w:t xml:space="preserve"> ativos na empresa, os quais atendem a r</w:t>
      </w:r>
      <w:r>
        <w:rPr>
          <w:rFonts w:ascii="Calibri" w:hAnsi="Calibri" w:cs="Arial"/>
          <w:color w:val="auto"/>
          <w:sz w:val="24"/>
          <w:szCs w:val="24"/>
          <w:lang w:val="pt-BR"/>
        </w:rPr>
        <w:t>ede de visitantes</w:t>
      </w:r>
      <w:r w:rsidRPr="00405C07">
        <w:rPr>
          <w:rFonts w:ascii="Calibri" w:hAnsi="Calibri" w:cs="Arial"/>
          <w:color w:val="auto"/>
          <w:sz w:val="24"/>
          <w:szCs w:val="24"/>
          <w:lang w:val="pt-BR"/>
        </w:rPr>
        <w:t xml:space="preserve">, </w:t>
      </w:r>
      <w:r>
        <w:rPr>
          <w:rFonts w:ascii="Calibri" w:hAnsi="Calibri" w:cs="Arial"/>
          <w:color w:val="auto"/>
          <w:sz w:val="24"/>
          <w:szCs w:val="24"/>
          <w:lang w:val="pt-BR"/>
        </w:rPr>
        <w:t>rede dos funcionários e a rede de telefone</w:t>
      </w:r>
      <w:r w:rsidRPr="00405C07">
        <w:rPr>
          <w:rFonts w:ascii="Calibri" w:hAnsi="Calibri" w:cs="Arial"/>
          <w:color w:val="auto"/>
          <w:sz w:val="24"/>
          <w:szCs w:val="24"/>
          <w:lang w:val="pt-BR"/>
        </w:rPr>
        <w:t xml:space="preserve">. Adicionalmente, verificamos que os </w:t>
      </w:r>
      <w:proofErr w:type="spellStart"/>
      <w:proofErr w:type="gramStart"/>
      <w:r w:rsidRPr="00405C07">
        <w:rPr>
          <w:rFonts w:ascii="Calibri" w:hAnsi="Calibri" w:cs="Arial"/>
          <w:i/>
          <w:color w:val="auto"/>
          <w:sz w:val="24"/>
          <w:szCs w:val="24"/>
          <w:lang w:val="pt-BR"/>
        </w:rPr>
        <w:t>access</w:t>
      </w:r>
      <w:proofErr w:type="spellEnd"/>
      <w:proofErr w:type="gramEnd"/>
      <w:r w:rsidRPr="00405C07">
        <w:rPr>
          <w:rFonts w:ascii="Calibri" w:hAnsi="Calibri" w:cs="Arial"/>
          <w:i/>
          <w:color w:val="auto"/>
          <w:sz w:val="24"/>
          <w:szCs w:val="24"/>
          <w:lang w:val="pt-BR"/>
        </w:rPr>
        <w:t xml:space="preserve"> </w:t>
      </w:r>
      <w:proofErr w:type="spellStart"/>
      <w:r w:rsidRPr="00405C07">
        <w:rPr>
          <w:rFonts w:ascii="Calibri" w:hAnsi="Calibri" w:cs="Arial"/>
          <w:i/>
          <w:color w:val="auto"/>
          <w:sz w:val="24"/>
          <w:szCs w:val="24"/>
          <w:lang w:val="pt-BR"/>
        </w:rPr>
        <w:t>points</w:t>
      </w:r>
      <w:proofErr w:type="spellEnd"/>
      <w:r w:rsidRPr="00405C07">
        <w:rPr>
          <w:rFonts w:ascii="Calibri" w:hAnsi="Calibri" w:cs="Arial"/>
          <w:color w:val="auto"/>
          <w:sz w:val="24"/>
          <w:szCs w:val="24"/>
          <w:lang w:val="pt-BR"/>
        </w:rPr>
        <w:t xml:space="preserve"> apresentam protocolo de criptografia ativada (WEP 104</w:t>
      </w:r>
      <w:r w:rsidRPr="00284CAF">
        <w:rPr>
          <w:rFonts w:ascii="Calibri" w:hAnsi="Calibri" w:cs="Arial"/>
          <w:i/>
          <w:color w:val="auto"/>
          <w:sz w:val="24"/>
          <w:szCs w:val="24"/>
          <w:lang w:val="pt-BR"/>
        </w:rPr>
        <w:t>bits</w:t>
      </w:r>
      <w:r w:rsidRPr="00405C07">
        <w:rPr>
          <w:rFonts w:ascii="Calibri" w:hAnsi="Calibri" w:cs="Arial"/>
          <w:color w:val="auto"/>
          <w:sz w:val="24"/>
          <w:szCs w:val="24"/>
          <w:lang w:val="pt-BR"/>
        </w:rPr>
        <w:t xml:space="preserve">). Para os acessos à rede de visitantes, que se utiliza de um </w:t>
      </w:r>
      <w:r w:rsidRPr="00284CAF">
        <w:rPr>
          <w:rFonts w:ascii="Calibri" w:hAnsi="Calibri" w:cs="Arial"/>
          <w:i/>
          <w:color w:val="auto"/>
          <w:sz w:val="24"/>
          <w:szCs w:val="24"/>
          <w:lang w:val="pt-BR"/>
        </w:rPr>
        <w:t>link</w:t>
      </w:r>
      <w:r w:rsidRPr="00405C07">
        <w:rPr>
          <w:rFonts w:ascii="Calibri" w:hAnsi="Calibri" w:cs="Arial"/>
          <w:color w:val="auto"/>
          <w:sz w:val="24"/>
          <w:szCs w:val="24"/>
          <w:lang w:val="pt-BR"/>
        </w:rPr>
        <w:t xml:space="preserve"> específico para essa finalidade</w:t>
      </w:r>
      <w:r w:rsidRPr="00405C07">
        <w:rPr>
          <w:rFonts w:ascii="Calibri" w:hAnsi="Calibri"/>
          <w:sz w:val="24"/>
          <w:szCs w:val="24"/>
          <w:lang w:val="pt-BR"/>
        </w:rPr>
        <w:t>, é necessária a criação de um usuário e senha para concretização do acesso (dura</w:t>
      </w:r>
      <w:r>
        <w:rPr>
          <w:rFonts w:ascii="Calibri" w:hAnsi="Calibri"/>
          <w:sz w:val="24"/>
          <w:szCs w:val="24"/>
          <w:lang w:val="pt-BR"/>
        </w:rPr>
        <w:t>nte nossa visita foram criados dois</w:t>
      </w:r>
      <w:r w:rsidRPr="00405C07">
        <w:rPr>
          <w:rFonts w:ascii="Calibri" w:hAnsi="Calibri"/>
          <w:sz w:val="24"/>
          <w:szCs w:val="24"/>
          <w:lang w:val="pt-BR"/>
        </w:rPr>
        <w:t xml:space="preserve"> destes usuários para acess</w:t>
      </w:r>
      <w:r>
        <w:rPr>
          <w:rFonts w:ascii="Calibri" w:hAnsi="Calibri"/>
          <w:sz w:val="24"/>
          <w:szCs w:val="24"/>
          <w:lang w:val="pt-BR"/>
        </w:rPr>
        <w:t xml:space="preserve">armos </w:t>
      </w:r>
      <w:proofErr w:type="gramStart"/>
      <w:r>
        <w:rPr>
          <w:rFonts w:ascii="Calibri" w:hAnsi="Calibri"/>
          <w:sz w:val="24"/>
          <w:szCs w:val="24"/>
          <w:lang w:val="pt-BR"/>
        </w:rPr>
        <w:t>à</w:t>
      </w:r>
      <w:proofErr w:type="gramEnd"/>
      <w:r>
        <w:rPr>
          <w:rFonts w:ascii="Calibri" w:hAnsi="Calibri"/>
          <w:sz w:val="24"/>
          <w:szCs w:val="24"/>
          <w:lang w:val="pt-BR"/>
        </w:rPr>
        <w:t xml:space="preserve"> rede de visitantes</w:t>
      </w:r>
      <w:r w:rsidRPr="00405C07">
        <w:rPr>
          <w:rFonts w:ascii="Calibri" w:hAnsi="Calibri"/>
          <w:sz w:val="24"/>
          <w:szCs w:val="24"/>
          <w:lang w:val="pt-BR"/>
        </w:rPr>
        <w:t>).</w:t>
      </w:r>
    </w:p>
    <w:p w:rsidR="00405C07" w:rsidRPr="00405C07" w:rsidRDefault="00405C07" w:rsidP="00405C07">
      <w:pPr>
        <w:autoSpaceDE w:val="0"/>
        <w:autoSpaceDN w:val="0"/>
        <w:adjustRightInd w:val="0"/>
        <w:spacing w:after="0" w:line="240" w:lineRule="auto"/>
        <w:ind w:firstLine="360"/>
        <w:jc w:val="both"/>
        <w:rPr>
          <w:rFonts w:ascii="Calibri" w:hAnsi="Calibri" w:cs="Arial"/>
          <w:b/>
          <w:color w:val="auto"/>
          <w:sz w:val="24"/>
          <w:szCs w:val="24"/>
          <w:lang w:val="pt-BR"/>
        </w:rPr>
      </w:pPr>
      <w:r w:rsidRPr="00405C07">
        <w:rPr>
          <w:rFonts w:ascii="Calibri" w:hAnsi="Calibri" w:cs="Arial"/>
          <w:b/>
          <w:color w:val="auto"/>
          <w:sz w:val="24"/>
          <w:szCs w:val="24"/>
          <w:lang w:val="pt-BR"/>
        </w:rPr>
        <w:t xml:space="preserve">Teste: </w:t>
      </w:r>
      <w:r w:rsidRPr="00405C07">
        <w:rPr>
          <w:rFonts w:ascii="Calibri" w:hAnsi="Calibri" w:cs="Arial"/>
          <w:color w:val="auto"/>
          <w:sz w:val="24"/>
          <w:szCs w:val="24"/>
          <w:lang w:val="pt-BR"/>
        </w:rPr>
        <w:t>Vide procedimento de entendimento.</w:t>
      </w:r>
    </w:p>
    <w:p w:rsidR="001B2237" w:rsidRPr="005629BD" w:rsidRDefault="00405C07" w:rsidP="001B2237">
      <w:pPr>
        <w:pStyle w:val="BodyText"/>
        <w:ind w:firstLine="426"/>
        <w:jc w:val="both"/>
        <w:rPr>
          <w:rFonts w:ascii="Calibri" w:hAnsi="Calibri"/>
          <w:color w:val="auto"/>
          <w:sz w:val="24"/>
          <w:szCs w:val="24"/>
          <w:lang w:val="pt-BR"/>
        </w:rPr>
      </w:pPr>
      <w:r>
        <w:rPr>
          <w:rFonts w:ascii="Calibri" w:hAnsi="Calibri" w:cs="Arial"/>
          <w:b/>
          <w:color w:val="auto"/>
          <w:sz w:val="24"/>
          <w:szCs w:val="24"/>
          <w:lang w:val="pt-BR"/>
        </w:rPr>
        <w:t xml:space="preserve">Conclusão: </w:t>
      </w:r>
      <w:r w:rsidR="00075603">
        <w:rPr>
          <w:rFonts w:ascii="Calibri" w:hAnsi="Calibri" w:cs="Arial"/>
          <w:color w:val="auto"/>
          <w:sz w:val="24"/>
          <w:szCs w:val="24"/>
          <w:lang w:val="pt-BR"/>
        </w:rPr>
        <w:t>Controle</w:t>
      </w:r>
      <w:r w:rsidR="00284CAF">
        <w:rPr>
          <w:rFonts w:ascii="Calibri" w:hAnsi="Calibri" w:cs="Arial"/>
          <w:color w:val="auto"/>
          <w:sz w:val="24"/>
          <w:szCs w:val="24"/>
          <w:lang w:val="pt-BR"/>
        </w:rPr>
        <w:t xml:space="preserve"> efetivo. </w:t>
      </w:r>
      <w:r w:rsidRPr="00405C07">
        <w:rPr>
          <w:rFonts w:ascii="Calibri" w:hAnsi="Calibri" w:cs="Arial"/>
          <w:color w:val="auto"/>
          <w:sz w:val="24"/>
          <w:szCs w:val="24"/>
          <w:lang w:val="pt-BR"/>
        </w:rPr>
        <w:t xml:space="preserve">Consideramos a configuração adequada para coibir o acesso não autorizado à rede interna da empresa. </w:t>
      </w:r>
    </w:p>
    <w:p w:rsidR="001B2237" w:rsidRDefault="001B2237" w:rsidP="001B2237">
      <w:pPr>
        <w:pStyle w:val="BodyText"/>
        <w:jc w:val="both"/>
        <w:outlineLvl w:val="2"/>
        <w:rPr>
          <w:rFonts w:ascii="Calibri" w:hAnsi="Calibri"/>
          <w:b/>
          <w:color w:val="auto"/>
          <w:sz w:val="24"/>
          <w:szCs w:val="24"/>
          <w:lang w:val="pt-BR"/>
        </w:rPr>
      </w:pPr>
    </w:p>
    <w:p w:rsidR="00F214E6" w:rsidRPr="00EE38D7" w:rsidRDefault="00F214E6" w:rsidP="00EE38D7">
      <w:pPr>
        <w:pStyle w:val="BodyText"/>
        <w:numPr>
          <w:ilvl w:val="2"/>
          <w:numId w:val="35"/>
        </w:numPr>
        <w:jc w:val="both"/>
        <w:outlineLvl w:val="2"/>
        <w:rPr>
          <w:rFonts w:ascii="Calibri" w:hAnsi="Calibri"/>
          <w:b/>
          <w:sz w:val="24"/>
          <w:szCs w:val="24"/>
          <w:lang w:val="pt-BR"/>
        </w:rPr>
      </w:pPr>
      <w:r w:rsidRPr="00EE38D7">
        <w:rPr>
          <w:rFonts w:ascii="Calibri" w:hAnsi="Calibri"/>
          <w:b/>
          <w:sz w:val="24"/>
          <w:szCs w:val="24"/>
          <w:lang w:val="pt-BR"/>
        </w:rPr>
        <w:t>Revogação de Acessos à Rede</w:t>
      </w:r>
    </w:p>
    <w:p w:rsidR="00340468" w:rsidRDefault="00340468" w:rsidP="00340468">
      <w:pPr>
        <w:pStyle w:val="BodyText"/>
        <w:jc w:val="both"/>
        <w:outlineLvl w:val="1"/>
        <w:rPr>
          <w:rFonts w:ascii="Calibri" w:hAnsi="Calibri"/>
          <w:b/>
          <w:sz w:val="28"/>
          <w:szCs w:val="28"/>
          <w:lang w:val="pt-BR"/>
        </w:rPr>
      </w:pPr>
    </w:p>
    <w:p w:rsidR="003B54EF" w:rsidRDefault="003B54EF" w:rsidP="003B54EF">
      <w:pPr>
        <w:pStyle w:val="BodyText"/>
        <w:spacing w:after="0"/>
        <w:ind w:left="360"/>
        <w:jc w:val="both"/>
        <w:rPr>
          <w:rFonts w:ascii="Calibri" w:hAnsi="Calibri"/>
          <w:sz w:val="24"/>
          <w:szCs w:val="24"/>
          <w:lang w:val="pt-BR"/>
        </w:rPr>
      </w:pPr>
      <w:r>
        <w:rPr>
          <w:rFonts w:ascii="Calibri" w:hAnsi="Calibri"/>
          <w:b/>
          <w:sz w:val="24"/>
          <w:szCs w:val="24"/>
          <w:lang w:val="pt-BR"/>
        </w:rPr>
        <w:t xml:space="preserve">Entendimento: </w:t>
      </w:r>
      <w:r>
        <w:rPr>
          <w:rFonts w:ascii="Calibri" w:hAnsi="Calibri"/>
          <w:sz w:val="24"/>
          <w:szCs w:val="24"/>
          <w:lang w:val="pt-BR"/>
        </w:rPr>
        <w:t>Vide procedimento de teste.</w:t>
      </w:r>
    </w:p>
    <w:p w:rsidR="003B54EF" w:rsidRPr="005B057C" w:rsidRDefault="003B54EF" w:rsidP="003B54EF">
      <w:pPr>
        <w:autoSpaceDE w:val="0"/>
        <w:autoSpaceDN w:val="0"/>
        <w:adjustRightInd w:val="0"/>
        <w:spacing w:after="0" w:line="240" w:lineRule="auto"/>
        <w:ind w:left="-142" w:firstLine="502"/>
        <w:jc w:val="both"/>
        <w:rPr>
          <w:rFonts w:ascii="Calibri" w:hAnsi="Calibri" w:cs="Arial"/>
          <w:color w:val="auto"/>
          <w:sz w:val="24"/>
          <w:szCs w:val="24"/>
          <w:lang w:val="pt-BR"/>
        </w:rPr>
      </w:pPr>
      <w:r w:rsidRPr="005B057C">
        <w:rPr>
          <w:rFonts w:ascii="Calibri" w:hAnsi="Calibri"/>
          <w:b/>
          <w:sz w:val="24"/>
          <w:szCs w:val="24"/>
          <w:lang w:val="pt-BR"/>
        </w:rPr>
        <w:t xml:space="preserve">Teste: </w:t>
      </w:r>
      <w:r>
        <w:rPr>
          <w:rFonts w:ascii="Calibri" w:hAnsi="Calibri" w:cs="Arial"/>
          <w:color w:val="auto"/>
          <w:sz w:val="24"/>
          <w:szCs w:val="24"/>
          <w:lang w:val="pt-BR"/>
        </w:rPr>
        <w:t>O</w:t>
      </w:r>
      <w:r w:rsidRPr="005B057C">
        <w:rPr>
          <w:rFonts w:ascii="Calibri" w:hAnsi="Calibri" w:cs="Arial"/>
          <w:color w:val="auto"/>
          <w:sz w:val="24"/>
          <w:szCs w:val="24"/>
          <w:lang w:val="pt-BR"/>
        </w:rPr>
        <w:t>bti</w:t>
      </w:r>
      <w:r>
        <w:rPr>
          <w:rFonts w:ascii="Calibri" w:hAnsi="Calibri" w:cs="Arial"/>
          <w:color w:val="auto"/>
          <w:sz w:val="24"/>
          <w:szCs w:val="24"/>
          <w:lang w:val="pt-BR"/>
        </w:rPr>
        <w:t xml:space="preserve">vemos com o </w:t>
      </w:r>
      <w:proofErr w:type="gramStart"/>
      <w:r>
        <w:rPr>
          <w:rFonts w:ascii="Calibri" w:hAnsi="Calibri" w:cs="Arial"/>
          <w:color w:val="auto"/>
          <w:sz w:val="24"/>
          <w:szCs w:val="24"/>
          <w:lang w:val="pt-BR"/>
        </w:rPr>
        <w:t>Sr.</w:t>
      </w:r>
      <w:proofErr w:type="gramEnd"/>
      <w:r>
        <w:rPr>
          <w:rFonts w:ascii="Calibri" w:hAnsi="Calibri" w:cs="Arial"/>
          <w:color w:val="auto"/>
          <w:sz w:val="24"/>
          <w:szCs w:val="24"/>
          <w:lang w:val="pt-BR"/>
        </w:rPr>
        <w:t xml:space="preserve"> </w:t>
      </w:r>
      <w:r w:rsidRPr="005B057C">
        <w:rPr>
          <w:rFonts w:ascii="Calibri" w:hAnsi="Calibri" w:cs="Arial"/>
          <w:color w:val="auto"/>
          <w:sz w:val="24"/>
          <w:szCs w:val="24"/>
          <w:lang w:val="pt-BR"/>
        </w:rPr>
        <w:t xml:space="preserve">Analista de Suporte, a listagem de usuários com acesso ao </w:t>
      </w:r>
      <w:proofErr w:type="spellStart"/>
      <w:r w:rsidRPr="005B057C">
        <w:rPr>
          <w:rFonts w:ascii="Calibri" w:hAnsi="Calibri" w:cs="Arial"/>
          <w:i/>
          <w:color w:val="auto"/>
          <w:sz w:val="24"/>
          <w:szCs w:val="24"/>
          <w:lang w:val="pt-BR"/>
        </w:rPr>
        <w:t>Active</w:t>
      </w:r>
      <w:proofErr w:type="spellEnd"/>
      <w:r w:rsidRPr="005B057C">
        <w:rPr>
          <w:rFonts w:ascii="Calibri" w:hAnsi="Calibri" w:cs="Arial"/>
          <w:i/>
          <w:color w:val="auto"/>
          <w:sz w:val="24"/>
          <w:szCs w:val="24"/>
          <w:lang w:val="pt-BR"/>
        </w:rPr>
        <w:t xml:space="preserve"> </w:t>
      </w:r>
      <w:proofErr w:type="spellStart"/>
      <w:r w:rsidRPr="005B057C">
        <w:rPr>
          <w:rFonts w:ascii="Calibri" w:hAnsi="Calibri" w:cs="Arial"/>
          <w:i/>
          <w:color w:val="auto"/>
          <w:sz w:val="24"/>
          <w:szCs w:val="24"/>
          <w:lang w:val="pt-BR"/>
        </w:rPr>
        <w:t>Directory</w:t>
      </w:r>
      <w:proofErr w:type="spellEnd"/>
      <w:r w:rsidRPr="005B057C">
        <w:rPr>
          <w:rFonts w:ascii="Calibri" w:hAnsi="Calibri" w:cs="Arial"/>
          <w:color w:val="auto"/>
          <w:sz w:val="24"/>
          <w:szCs w:val="24"/>
          <w:lang w:val="pt-BR"/>
        </w:rPr>
        <w:t>.</w:t>
      </w:r>
      <w:r>
        <w:rPr>
          <w:rFonts w:ascii="Calibri" w:hAnsi="Calibri" w:cs="Arial"/>
          <w:color w:val="auto"/>
          <w:sz w:val="24"/>
          <w:szCs w:val="24"/>
          <w:lang w:val="pt-BR"/>
        </w:rPr>
        <w:t xml:space="preserve"> </w:t>
      </w:r>
      <w:r w:rsidRPr="005B057C">
        <w:rPr>
          <w:rFonts w:ascii="Calibri" w:hAnsi="Calibri" w:cs="Arial"/>
          <w:color w:val="auto"/>
          <w:sz w:val="24"/>
          <w:szCs w:val="24"/>
          <w:lang w:val="pt-BR"/>
        </w:rPr>
        <w:t xml:space="preserve">Adicionalmente, </w:t>
      </w:r>
      <w:r w:rsidRPr="005B057C">
        <w:rPr>
          <w:rFonts w:ascii="Calibri" w:hAnsi="Calibri" w:cs="Arial"/>
          <w:sz w:val="24"/>
          <w:szCs w:val="24"/>
          <w:lang w:val="pt-BR"/>
        </w:rPr>
        <w:t xml:space="preserve">obtivemos junto a </w:t>
      </w:r>
      <w:proofErr w:type="gramStart"/>
      <w:r w:rsidRPr="005B057C">
        <w:rPr>
          <w:rFonts w:ascii="Calibri" w:hAnsi="Calibri" w:cs="Arial"/>
          <w:sz w:val="24"/>
          <w:szCs w:val="24"/>
          <w:lang w:val="pt-BR"/>
        </w:rPr>
        <w:t>Sra.</w:t>
      </w:r>
      <w:proofErr w:type="gramEnd"/>
      <w:r w:rsidRPr="005B057C">
        <w:rPr>
          <w:rFonts w:ascii="Calibri" w:hAnsi="Calibri" w:cs="Arial"/>
          <w:sz w:val="24"/>
          <w:szCs w:val="24"/>
          <w:lang w:val="pt-BR"/>
        </w:rPr>
        <w:t xml:space="preserve"> </w:t>
      </w:r>
      <w:r w:rsidRPr="005B057C">
        <w:rPr>
          <w:rFonts w:ascii="Calibri" w:hAnsi="Calibri" w:cs="Arial"/>
          <w:color w:val="auto"/>
          <w:sz w:val="24"/>
          <w:szCs w:val="24"/>
          <w:lang w:val="pt-BR"/>
        </w:rPr>
        <w:t>Coordenadora de RH,</w:t>
      </w:r>
      <w:r w:rsidRPr="005B057C">
        <w:rPr>
          <w:rFonts w:ascii="Calibri" w:hAnsi="Calibri" w:cs="Arial"/>
          <w:sz w:val="24"/>
          <w:szCs w:val="24"/>
          <w:lang w:val="pt-BR"/>
        </w:rPr>
        <w:t xml:space="preserve"> a listagem dos funcionários e estagiários ativos na empresa e a listagem de funcionários e estag</w:t>
      </w:r>
      <w:r>
        <w:rPr>
          <w:rFonts w:ascii="Calibri" w:hAnsi="Calibri" w:cs="Arial"/>
          <w:sz w:val="24"/>
          <w:szCs w:val="24"/>
          <w:lang w:val="pt-BR"/>
        </w:rPr>
        <w:t>iários desligados no ano em exame</w:t>
      </w:r>
      <w:r w:rsidRPr="005B057C">
        <w:rPr>
          <w:rFonts w:ascii="Calibri" w:hAnsi="Calibri" w:cs="Arial"/>
          <w:sz w:val="24"/>
          <w:szCs w:val="24"/>
          <w:lang w:val="pt-BR"/>
        </w:rPr>
        <w:t>, com o intuito de avaliar a consistência dos acessos à rede.</w:t>
      </w:r>
      <w:r>
        <w:rPr>
          <w:rFonts w:ascii="Calibri" w:hAnsi="Calibri" w:cs="Arial"/>
          <w:sz w:val="24"/>
          <w:szCs w:val="24"/>
          <w:lang w:val="pt-BR"/>
        </w:rPr>
        <w:t xml:space="preserve"> </w:t>
      </w:r>
      <w:r w:rsidRPr="005B057C">
        <w:rPr>
          <w:rFonts w:ascii="Calibri" w:hAnsi="Calibri" w:cs="Arial"/>
          <w:color w:val="auto"/>
          <w:sz w:val="24"/>
          <w:szCs w:val="24"/>
          <w:lang w:val="pt-BR"/>
        </w:rPr>
        <w:t>Confrontamos os arquivos recebidos e verificamos que, dos 838 usuários ativos:</w:t>
      </w:r>
    </w:p>
    <w:p w:rsidR="003B54EF" w:rsidRPr="005B057C" w:rsidRDefault="003B54EF" w:rsidP="003B54EF">
      <w:pPr>
        <w:autoSpaceDE w:val="0"/>
        <w:autoSpaceDN w:val="0"/>
        <w:adjustRightInd w:val="0"/>
        <w:spacing w:after="0" w:line="240" w:lineRule="auto"/>
        <w:ind w:left="-142"/>
        <w:jc w:val="both"/>
        <w:rPr>
          <w:rFonts w:ascii="Calibri" w:hAnsi="Calibri" w:cs="Arial"/>
          <w:color w:val="auto"/>
          <w:sz w:val="24"/>
          <w:szCs w:val="24"/>
          <w:lang w:val="pt-BR"/>
        </w:rPr>
      </w:pPr>
      <w:r w:rsidRPr="005B057C">
        <w:rPr>
          <w:rFonts w:ascii="Calibri" w:hAnsi="Calibri" w:cs="Arial"/>
          <w:color w:val="auto"/>
          <w:sz w:val="24"/>
          <w:szCs w:val="24"/>
          <w:lang w:val="pt-BR"/>
        </w:rPr>
        <w:t>- 79 casos se tratavam de usuários genéricos;</w:t>
      </w:r>
    </w:p>
    <w:p w:rsidR="003B54EF" w:rsidRPr="005B057C" w:rsidRDefault="003B54EF" w:rsidP="003B54EF">
      <w:pPr>
        <w:autoSpaceDE w:val="0"/>
        <w:autoSpaceDN w:val="0"/>
        <w:adjustRightInd w:val="0"/>
        <w:spacing w:after="0" w:line="240" w:lineRule="auto"/>
        <w:ind w:left="-142"/>
        <w:jc w:val="both"/>
        <w:rPr>
          <w:rFonts w:ascii="Calibri" w:hAnsi="Calibri" w:cs="Arial"/>
          <w:color w:val="auto"/>
          <w:sz w:val="24"/>
          <w:szCs w:val="24"/>
          <w:lang w:val="pt-BR"/>
        </w:rPr>
      </w:pPr>
      <w:r w:rsidRPr="005B057C">
        <w:rPr>
          <w:rFonts w:ascii="Calibri" w:hAnsi="Calibri" w:cs="Arial"/>
          <w:color w:val="auto"/>
          <w:sz w:val="24"/>
          <w:szCs w:val="24"/>
          <w:lang w:val="pt-BR"/>
        </w:rPr>
        <w:t>- Não havia casos de usuários duplicados;</w:t>
      </w:r>
    </w:p>
    <w:p w:rsidR="003B54EF" w:rsidRPr="005B057C" w:rsidRDefault="003B54EF" w:rsidP="003B54E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42"/>
        <w:jc w:val="both"/>
        <w:rPr>
          <w:rFonts w:ascii="Calibri" w:hAnsi="Calibri" w:cs="Helv"/>
          <w:color w:val="auto"/>
          <w:sz w:val="24"/>
          <w:szCs w:val="24"/>
          <w:lang w:val="pt-BR"/>
        </w:rPr>
      </w:pPr>
      <w:r w:rsidRPr="005B057C">
        <w:rPr>
          <w:rFonts w:ascii="Calibri" w:hAnsi="Calibri" w:cs="Helv"/>
          <w:color w:val="auto"/>
          <w:sz w:val="24"/>
          <w:szCs w:val="24"/>
          <w:lang w:val="pt-BR"/>
        </w:rPr>
        <w:t xml:space="preserve">- Identificamos </w:t>
      </w:r>
      <w:proofErr w:type="gramStart"/>
      <w:r w:rsidRPr="005B057C">
        <w:rPr>
          <w:rFonts w:ascii="Calibri" w:hAnsi="Calibri" w:cs="Helv"/>
          <w:color w:val="auto"/>
          <w:sz w:val="24"/>
          <w:szCs w:val="24"/>
          <w:lang w:val="pt-BR"/>
        </w:rPr>
        <w:t>5</w:t>
      </w:r>
      <w:proofErr w:type="gramEnd"/>
      <w:r w:rsidRPr="005B057C">
        <w:rPr>
          <w:rFonts w:ascii="Calibri" w:hAnsi="Calibri" w:cs="Helv"/>
          <w:color w:val="auto"/>
          <w:sz w:val="24"/>
          <w:szCs w:val="24"/>
          <w:lang w:val="pt-BR"/>
        </w:rPr>
        <w:t xml:space="preserve"> usuários desligados com acesso.</w:t>
      </w:r>
    </w:p>
    <w:p w:rsidR="003B54EF" w:rsidRPr="005B057C" w:rsidRDefault="003B54EF" w:rsidP="003B54E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42"/>
        <w:jc w:val="both"/>
        <w:rPr>
          <w:rFonts w:ascii="Calibri" w:hAnsi="Calibri" w:cs="Helv"/>
          <w:color w:val="auto"/>
          <w:sz w:val="24"/>
          <w:szCs w:val="24"/>
          <w:lang w:val="pt-BR"/>
        </w:rPr>
      </w:pPr>
      <w:r w:rsidRPr="005B057C">
        <w:rPr>
          <w:rFonts w:ascii="Calibri" w:hAnsi="Calibri" w:cs="Helv"/>
          <w:color w:val="auto"/>
          <w:sz w:val="24"/>
          <w:szCs w:val="24"/>
          <w:lang w:val="pt-BR"/>
        </w:rPr>
        <w:t>Adicionalmente, analisando</w:t>
      </w:r>
      <w:r>
        <w:rPr>
          <w:rFonts w:ascii="Calibri" w:hAnsi="Calibri" w:cs="Helv"/>
          <w:color w:val="auto"/>
          <w:sz w:val="24"/>
          <w:szCs w:val="24"/>
          <w:lang w:val="pt-BR"/>
        </w:rPr>
        <w:t xml:space="preserve"> o trabalho feito no ano anterior</w:t>
      </w:r>
      <w:r w:rsidRPr="005B057C">
        <w:rPr>
          <w:rFonts w:ascii="Calibri" w:hAnsi="Calibri" w:cs="Helv"/>
          <w:color w:val="auto"/>
          <w:sz w:val="24"/>
          <w:szCs w:val="24"/>
          <w:lang w:val="pt-BR"/>
        </w:rPr>
        <w:t xml:space="preserve">, identificamos </w:t>
      </w:r>
      <w:proofErr w:type="gramStart"/>
      <w:r w:rsidRPr="005B057C">
        <w:rPr>
          <w:rFonts w:ascii="Calibri" w:hAnsi="Calibri" w:cs="Helv"/>
          <w:color w:val="auto"/>
          <w:sz w:val="24"/>
          <w:szCs w:val="24"/>
          <w:lang w:val="pt-BR"/>
        </w:rPr>
        <w:t>5</w:t>
      </w:r>
      <w:proofErr w:type="gramEnd"/>
      <w:r w:rsidRPr="005B057C">
        <w:rPr>
          <w:rFonts w:ascii="Calibri" w:hAnsi="Calibri" w:cs="Helv"/>
          <w:color w:val="auto"/>
          <w:sz w:val="24"/>
          <w:szCs w:val="24"/>
          <w:lang w:val="pt-BR"/>
        </w:rPr>
        <w:t xml:space="preserve"> usuários desligados que ainda possuem acesso.</w:t>
      </w:r>
    </w:p>
    <w:p w:rsidR="003B54EF" w:rsidRDefault="003B54EF" w:rsidP="003B54EF">
      <w:pPr>
        <w:autoSpaceDE w:val="0"/>
        <w:autoSpaceDN w:val="0"/>
        <w:adjustRightInd w:val="0"/>
        <w:spacing w:after="0" w:line="240" w:lineRule="auto"/>
        <w:ind w:left="-142"/>
        <w:jc w:val="both"/>
        <w:rPr>
          <w:rFonts w:ascii="Calibri" w:hAnsi="Calibri" w:cs="Arial"/>
          <w:color w:val="auto"/>
          <w:sz w:val="24"/>
          <w:szCs w:val="24"/>
          <w:lang w:val="pt-BR"/>
        </w:rPr>
      </w:pPr>
      <w:r w:rsidRPr="005B057C">
        <w:rPr>
          <w:rFonts w:ascii="Calibri" w:hAnsi="Calibri" w:cs="Arial"/>
          <w:color w:val="auto"/>
          <w:sz w:val="24"/>
          <w:szCs w:val="24"/>
          <w:lang w:val="pt-BR"/>
        </w:rPr>
        <w:t xml:space="preserve"> Inicialmente, não conseguimos realizar a análise de usuários desconhecidos devido à inexistência de uma chave entre a lista de usuários e a lista de funcionários ativos na folha de pagamento. Em contrapartida, conseguimos gerar manualmente uma lista com 158 usuários com possibilidade de serem desconhecid</w:t>
      </w:r>
      <w:r>
        <w:rPr>
          <w:rFonts w:ascii="Calibri" w:hAnsi="Calibri" w:cs="Arial"/>
          <w:color w:val="auto"/>
          <w:sz w:val="24"/>
          <w:szCs w:val="24"/>
          <w:lang w:val="pt-BR"/>
        </w:rPr>
        <w:t>os. Verificamos na nossa metodologia de auditoria</w:t>
      </w:r>
      <w:r w:rsidRPr="005B057C">
        <w:rPr>
          <w:rFonts w:ascii="Calibri" w:hAnsi="Calibri" w:cs="Arial"/>
          <w:color w:val="auto"/>
          <w:sz w:val="24"/>
          <w:szCs w:val="24"/>
          <w:lang w:val="pt-BR"/>
        </w:rPr>
        <w:t xml:space="preserve"> que para uma quantidade de itens entre 100 e 200, deveríamos gerar uma amostra de, no mínimo, 20 itens. Com o intuito de obter maior conforto sobre nossa amostra, geramos uma amostra de 40 usuários no </w:t>
      </w:r>
      <w:r>
        <w:rPr>
          <w:rFonts w:ascii="Calibri" w:hAnsi="Calibri" w:cs="Arial"/>
          <w:color w:val="auto"/>
          <w:sz w:val="24"/>
          <w:szCs w:val="24"/>
          <w:lang w:val="pt-BR"/>
        </w:rPr>
        <w:t xml:space="preserve">software ACL </w:t>
      </w:r>
      <w:r w:rsidRPr="005B057C">
        <w:rPr>
          <w:rFonts w:ascii="Calibri" w:hAnsi="Calibri" w:cs="Arial"/>
          <w:color w:val="auto"/>
          <w:sz w:val="24"/>
          <w:szCs w:val="24"/>
          <w:lang w:val="pt-BR"/>
        </w:rPr>
        <w:t>e realizamos aná</w:t>
      </w:r>
      <w:r>
        <w:rPr>
          <w:rFonts w:ascii="Calibri" w:hAnsi="Calibri" w:cs="Arial"/>
          <w:color w:val="auto"/>
          <w:sz w:val="24"/>
          <w:szCs w:val="24"/>
          <w:lang w:val="pt-BR"/>
        </w:rPr>
        <w:t xml:space="preserve">lise junto ao </w:t>
      </w:r>
      <w:proofErr w:type="gramStart"/>
      <w:r>
        <w:rPr>
          <w:rFonts w:ascii="Calibri" w:hAnsi="Calibri" w:cs="Arial"/>
          <w:color w:val="auto"/>
          <w:sz w:val="24"/>
          <w:szCs w:val="24"/>
          <w:lang w:val="pt-BR"/>
        </w:rPr>
        <w:t>Sr.</w:t>
      </w:r>
      <w:proofErr w:type="gramEnd"/>
      <w:r>
        <w:rPr>
          <w:rFonts w:ascii="Calibri" w:hAnsi="Calibri" w:cs="Arial"/>
          <w:color w:val="auto"/>
          <w:sz w:val="24"/>
          <w:szCs w:val="24"/>
          <w:lang w:val="pt-BR"/>
        </w:rPr>
        <w:t xml:space="preserve"> Analista de Suporte</w:t>
      </w:r>
      <w:r w:rsidRPr="005B057C">
        <w:rPr>
          <w:rFonts w:ascii="Calibri" w:hAnsi="Calibri" w:cs="Arial"/>
          <w:color w:val="auto"/>
          <w:sz w:val="24"/>
          <w:szCs w:val="24"/>
          <w:lang w:val="pt-BR"/>
        </w:rPr>
        <w:t>.</w:t>
      </w:r>
      <w:r>
        <w:rPr>
          <w:rFonts w:ascii="Calibri" w:hAnsi="Calibri" w:cs="Arial"/>
          <w:color w:val="auto"/>
          <w:sz w:val="24"/>
          <w:szCs w:val="24"/>
          <w:lang w:val="pt-BR"/>
        </w:rPr>
        <w:t xml:space="preserve"> </w:t>
      </w:r>
      <w:r w:rsidRPr="005B057C">
        <w:rPr>
          <w:rFonts w:ascii="Calibri" w:hAnsi="Calibri" w:cs="Arial"/>
          <w:color w:val="auto"/>
          <w:sz w:val="24"/>
          <w:szCs w:val="24"/>
          <w:lang w:val="pt-BR"/>
        </w:rPr>
        <w:t>Durante análise, não foram identificados usuários desconhecidos.</w:t>
      </w:r>
    </w:p>
    <w:p w:rsidR="001B2237" w:rsidRPr="005629BD" w:rsidRDefault="003B54EF" w:rsidP="001B2237">
      <w:pPr>
        <w:pStyle w:val="BodyText"/>
        <w:ind w:firstLine="426"/>
        <w:jc w:val="both"/>
        <w:rPr>
          <w:rFonts w:ascii="Calibri" w:hAnsi="Calibri"/>
          <w:color w:val="auto"/>
          <w:sz w:val="24"/>
          <w:szCs w:val="24"/>
          <w:lang w:val="pt-BR"/>
        </w:rPr>
      </w:pPr>
      <w:r w:rsidRPr="00340468">
        <w:rPr>
          <w:rFonts w:ascii="Calibri" w:hAnsi="Calibri"/>
          <w:b/>
          <w:sz w:val="24"/>
          <w:szCs w:val="24"/>
          <w:lang w:val="pt-BR"/>
        </w:rPr>
        <w:lastRenderedPageBreak/>
        <w:t xml:space="preserve">Conclusão: </w:t>
      </w:r>
      <w:r w:rsidRPr="00340468">
        <w:rPr>
          <w:rFonts w:ascii="Calibri" w:hAnsi="Calibri"/>
          <w:sz w:val="24"/>
          <w:szCs w:val="24"/>
          <w:lang w:val="pt-BR"/>
        </w:rPr>
        <w:t xml:space="preserve">Controle não efetivo. Recomendamos o bloqueio dos usuários pertencentes a funcionários, estagiários e prestadores de serviços desvinculados da empresa. Adicionalmente, recomendamos que </w:t>
      </w:r>
      <w:proofErr w:type="gramStart"/>
      <w:r w:rsidRPr="00340468">
        <w:rPr>
          <w:rFonts w:ascii="Calibri" w:hAnsi="Calibri"/>
          <w:sz w:val="24"/>
          <w:szCs w:val="24"/>
          <w:lang w:val="pt-BR"/>
        </w:rPr>
        <w:t>seja</w:t>
      </w:r>
      <w:proofErr w:type="gramEnd"/>
      <w:r w:rsidRPr="00340468">
        <w:rPr>
          <w:rFonts w:ascii="Calibri" w:hAnsi="Calibri"/>
          <w:sz w:val="24"/>
          <w:szCs w:val="24"/>
          <w:lang w:val="pt-BR"/>
        </w:rPr>
        <w:t xml:space="preserve"> realizada análise visando a substituição de usuários genéricos por usuários pessoais para cada funcionário para que, dessa forma, seja mantida a trilha de auditoria.</w:t>
      </w:r>
      <w:r w:rsidRPr="00340468">
        <w:rPr>
          <w:rFonts w:ascii="Calibri" w:hAnsi="Calibri" w:cs="Arial"/>
          <w:color w:val="auto"/>
          <w:sz w:val="24"/>
          <w:szCs w:val="24"/>
          <w:lang w:val="pt-BR"/>
        </w:rPr>
        <w:t xml:space="preserve"> </w:t>
      </w:r>
    </w:p>
    <w:p w:rsidR="001B2237" w:rsidRDefault="001B2237" w:rsidP="001B2237">
      <w:pPr>
        <w:pStyle w:val="BodyText"/>
        <w:jc w:val="both"/>
        <w:outlineLvl w:val="2"/>
        <w:rPr>
          <w:rFonts w:ascii="Calibri" w:hAnsi="Calibri"/>
          <w:b/>
          <w:color w:val="auto"/>
          <w:sz w:val="24"/>
          <w:szCs w:val="24"/>
          <w:lang w:val="pt-BR"/>
        </w:rPr>
      </w:pPr>
    </w:p>
    <w:p w:rsidR="00F214E6" w:rsidRPr="00EE38D7" w:rsidRDefault="00F214E6" w:rsidP="00EE38D7">
      <w:pPr>
        <w:pStyle w:val="BodyText"/>
        <w:numPr>
          <w:ilvl w:val="2"/>
          <w:numId w:val="35"/>
        </w:numPr>
        <w:jc w:val="both"/>
        <w:outlineLvl w:val="2"/>
        <w:rPr>
          <w:rFonts w:ascii="Calibri" w:hAnsi="Calibri"/>
          <w:b/>
          <w:sz w:val="24"/>
          <w:szCs w:val="24"/>
          <w:lang w:val="pt-BR"/>
        </w:rPr>
      </w:pPr>
      <w:r w:rsidRPr="00EE38D7">
        <w:rPr>
          <w:rFonts w:ascii="Calibri" w:hAnsi="Calibri"/>
          <w:b/>
          <w:sz w:val="24"/>
          <w:szCs w:val="24"/>
          <w:lang w:val="pt-BR"/>
        </w:rPr>
        <w:t>Termo de Utilização da Rede</w:t>
      </w:r>
    </w:p>
    <w:p w:rsidR="006476F6" w:rsidRDefault="006476F6" w:rsidP="006476F6">
      <w:pPr>
        <w:pStyle w:val="BodyText"/>
        <w:jc w:val="both"/>
        <w:outlineLvl w:val="1"/>
        <w:rPr>
          <w:rFonts w:ascii="Calibri" w:hAnsi="Calibri"/>
          <w:b/>
          <w:sz w:val="28"/>
          <w:szCs w:val="28"/>
          <w:lang w:val="pt-BR"/>
        </w:rPr>
      </w:pPr>
    </w:p>
    <w:p w:rsidR="006476F6" w:rsidRDefault="006476F6" w:rsidP="006476F6">
      <w:pPr>
        <w:autoSpaceDE w:val="0"/>
        <w:autoSpaceDN w:val="0"/>
        <w:adjustRightInd w:val="0"/>
        <w:spacing w:after="0" w:line="240" w:lineRule="auto"/>
        <w:ind w:firstLine="360"/>
        <w:jc w:val="both"/>
        <w:rPr>
          <w:rFonts w:ascii="Calibri" w:hAnsi="Calibri" w:cs="Arial"/>
          <w:color w:val="FF0000"/>
          <w:sz w:val="24"/>
          <w:szCs w:val="24"/>
          <w:lang w:val="pt-BR"/>
        </w:rPr>
      </w:pPr>
      <w:r w:rsidRPr="006476F6">
        <w:rPr>
          <w:rFonts w:ascii="Calibri" w:hAnsi="Calibri"/>
          <w:b/>
          <w:sz w:val="24"/>
          <w:szCs w:val="24"/>
          <w:lang w:val="pt-BR"/>
        </w:rPr>
        <w:t xml:space="preserve">Entendimento: </w:t>
      </w:r>
      <w:r>
        <w:rPr>
          <w:rFonts w:ascii="Calibri" w:hAnsi="Calibri" w:cs="Arial"/>
          <w:color w:val="auto"/>
          <w:sz w:val="24"/>
          <w:szCs w:val="24"/>
          <w:lang w:val="pt-BR"/>
        </w:rPr>
        <w:t>F</w:t>
      </w:r>
      <w:r w:rsidRPr="006476F6">
        <w:rPr>
          <w:rFonts w:ascii="Calibri" w:hAnsi="Calibri" w:cs="Arial"/>
          <w:color w:val="auto"/>
          <w:sz w:val="24"/>
          <w:szCs w:val="24"/>
          <w:lang w:val="pt-BR"/>
        </w:rPr>
        <w:t>omos i</w:t>
      </w:r>
      <w:r>
        <w:rPr>
          <w:rFonts w:ascii="Calibri" w:hAnsi="Calibri" w:cs="Arial"/>
          <w:color w:val="auto"/>
          <w:sz w:val="24"/>
          <w:szCs w:val="24"/>
          <w:lang w:val="pt-BR"/>
        </w:rPr>
        <w:t xml:space="preserve">nformados pelo </w:t>
      </w:r>
      <w:proofErr w:type="gramStart"/>
      <w:r>
        <w:rPr>
          <w:rFonts w:ascii="Calibri" w:hAnsi="Calibri" w:cs="Arial"/>
          <w:color w:val="auto"/>
          <w:sz w:val="24"/>
          <w:szCs w:val="24"/>
          <w:lang w:val="pt-BR"/>
        </w:rPr>
        <w:t>Sr.</w:t>
      </w:r>
      <w:proofErr w:type="gramEnd"/>
      <w:r>
        <w:rPr>
          <w:rFonts w:ascii="Calibri" w:hAnsi="Calibri" w:cs="Arial"/>
          <w:color w:val="auto"/>
          <w:sz w:val="24"/>
          <w:szCs w:val="24"/>
          <w:lang w:val="pt-BR"/>
        </w:rPr>
        <w:t xml:space="preserve"> </w:t>
      </w:r>
      <w:r w:rsidRPr="006476F6">
        <w:rPr>
          <w:rFonts w:ascii="Calibri" w:hAnsi="Calibri" w:cs="Arial"/>
          <w:color w:val="auto"/>
          <w:sz w:val="24"/>
          <w:szCs w:val="24"/>
          <w:lang w:val="pt-BR"/>
        </w:rPr>
        <w:t>Gerente de TI, que a Política de Utilização da Rede é assinada pelos funcionários no momento da admissão e ficam sob a posse do RH</w:t>
      </w:r>
      <w:r w:rsidR="00284CAF">
        <w:rPr>
          <w:rFonts w:ascii="Calibri" w:hAnsi="Calibri" w:cs="Arial"/>
          <w:color w:val="auto"/>
          <w:sz w:val="24"/>
          <w:szCs w:val="24"/>
          <w:lang w:val="pt-BR"/>
        </w:rPr>
        <w:t xml:space="preserve"> (Recursos Humanos)</w:t>
      </w:r>
      <w:r w:rsidRPr="006476F6">
        <w:rPr>
          <w:rFonts w:ascii="Calibri" w:hAnsi="Calibri" w:cs="Arial"/>
          <w:color w:val="auto"/>
          <w:sz w:val="24"/>
          <w:szCs w:val="24"/>
          <w:lang w:val="pt-BR"/>
        </w:rPr>
        <w:t>.</w:t>
      </w:r>
      <w:r>
        <w:rPr>
          <w:rFonts w:ascii="Calibri" w:hAnsi="Calibri" w:cs="Arial"/>
          <w:color w:val="auto"/>
          <w:sz w:val="24"/>
          <w:szCs w:val="24"/>
          <w:lang w:val="pt-BR"/>
        </w:rPr>
        <w:t xml:space="preserve"> </w:t>
      </w:r>
      <w:r w:rsidRPr="006476F6">
        <w:rPr>
          <w:rFonts w:ascii="Calibri" w:hAnsi="Calibri" w:cs="Arial"/>
          <w:color w:val="auto"/>
          <w:sz w:val="24"/>
          <w:szCs w:val="24"/>
          <w:lang w:val="pt-BR"/>
        </w:rPr>
        <w:t>Obtivemos com o Sr</w:t>
      </w:r>
      <w:r>
        <w:rPr>
          <w:rFonts w:ascii="Calibri" w:hAnsi="Calibri" w:cs="Arial"/>
          <w:color w:val="auto"/>
          <w:sz w:val="24"/>
          <w:szCs w:val="24"/>
          <w:lang w:val="pt-BR"/>
        </w:rPr>
        <w:t xml:space="preserve">. </w:t>
      </w:r>
      <w:r w:rsidRPr="006476F6">
        <w:rPr>
          <w:rFonts w:ascii="Calibri" w:hAnsi="Calibri" w:cs="Arial"/>
          <w:color w:val="auto"/>
          <w:sz w:val="24"/>
          <w:szCs w:val="24"/>
          <w:lang w:val="pt-BR"/>
        </w:rPr>
        <w:t>Assistente Administrativo, a política de utilização d</w:t>
      </w:r>
      <w:r>
        <w:rPr>
          <w:rFonts w:ascii="Calibri" w:hAnsi="Calibri" w:cs="Arial"/>
          <w:color w:val="auto"/>
          <w:sz w:val="24"/>
          <w:szCs w:val="24"/>
          <w:lang w:val="pt-BR"/>
        </w:rPr>
        <w:t>a rede assinada por um funcionário</w:t>
      </w:r>
      <w:r w:rsidRPr="006476F6">
        <w:rPr>
          <w:rFonts w:ascii="Calibri" w:hAnsi="Calibri" w:cs="Arial"/>
          <w:color w:val="auto"/>
          <w:sz w:val="24"/>
          <w:szCs w:val="24"/>
          <w:lang w:val="pt-BR"/>
        </w:rPr>
        <w:t>. Verificamos que na política constam as práticas que devem ser seguidas pelos usuários em relação à utilização de rede, email, impressoras e acesso à internet.</w:t>
      </w:r>
      <w:r w:rsidRPr="006476F6">
        <w:rPr>
          <w:rFonts w:ascii="Calibri" w:hAnsi="Calibri" w:cs="Arial"/>
          <w:color w:val="FF0000"/>
          <w:sz w:val="24"/>
          <w:szCs w:val="24"/>
          <w:lang w:val="pt-BR"/>
        </w:rPr>
        <w:t xml:space="preserve"> </w:t>
      </w:r>
    </w:p>
    <w:p w:rsidR="006476F6" w:rsidRPr="006476F6" w:rsidRDefault="006476F6" w:rsidP="006476F6">
      <w:pPr>
        <w:autoSpaceDE w:val="0"/>
        <w:autoSpaceDN w:val="0"/>
        <w:adjustRightInd w:val="0"/>
        <w:spacing w:after="0" w:line="240" w:lineRule="auto"/>
        <w:ind w:firstLine="360"/>
        <w:jc w:val="both"/>
        <w:rPr>
          <w:rFonts w:ascii="Calibri" w:hAnsi="Calibri" w:cs="Arial"/>
          <w:color w:val="auto"/>
          <w:sz w:val="24"/>
          <w:szCs w:val="24"/>
          <w:lang w:val="pt-BR"/>
        </w:rPr>
      </w:pPr>
      <w:r w:rsidRPr="006476F6">
        <w:rPr>
          <w:rFonts w:ascii="Calibri" w:hAnsi="Calibri" w:cs="Arial"/>
          <w:b/>
          <w:color w:val="auto"/>
          <w:sz w:val="24"/>
          <w:szCs w:val="24"/>
          <w:lang w:val="pt-BR"/>
        </w:rPr>
        <w:t xml:space="preserve">Teste: </w:t>
      </w:r>
      <w:r w:rsidRPr="006476F6">
        <w:rPr>
          <w:rFonts w:ascii="Calibri" w:hAnsi="Calibri" w:cs="Arial"/>
          <w:color w:val="auto"/>
          <w:sz w:val="24"/>
          <w:szCs w:val="24"/>
          <w:lang w:val="pt-BR"/>
        </w:rPr>
        <w:t>Obti</w:t>
      </w:r>
      <w:r>
        <w:rPr>
          <w:rFonts w:ascii="Calibri" w:hAnsi="Calibri" w:cs="Arial"/>
          <w:color w:val="auto"/>
          <w:sz w:val="24"/>
          <w:szCs w:val="24"/>
          <w:lang w:val="pt-BR"/>
        </w:rPr>
        <w:t xml:space="preserve">vemos com o </w:t>
      </w:r>
      <w:proofErr w:type="gramStart"/>
      <w:r>
        <w:rPr>
          <w:rFonts w:ascii="Calibri" w:hAnsi="Calibri" w:cs="Arial"/>
          <w:color w:val="auto"/>
          <w:sz w:val="24"/>
          <w:szCs w:val="24"/>
          <w:lang w:val="pt-BR"/>
        </w:rPr>
        <w:t>Sr.</w:t>
      </w:r>
      <w:proofErr w:type="gramEnd"/>
      <w:r>
        <w:rPr>
          <w:rFonts w:ascii="Calibri" w:hAnsi="Calibri" w:cs="Arial"/>
          <w:color w:val="auto"/>
          <w:sz w:val="24"/>
          <w:szCs w:val="24"/>
          <w:lang w:val="pt-BR"/>
        </w:rPr>
        <w:t xml:space="preserve"> </w:t>
      </w:r>
      <w:r w:rsidRPr="006476F6">
        <w:rPr>
          <w:rFonts w:ascii="Calibri" w:hAnsi="Calibri" w:cs="Arial"/>
          <w:color w:val="auto"/>
          <w:sz w:val="24"/>
          <w:szCs w:val="24"/>
          <w:lang w:val="pt-BR"/>
        </w:rPr>
        <w:t>Anal</w:t>
      </w:r>
      <w:r>
        <w:rPr>
          <w:rFonts w:ascii="Calibri" w:hAnsi="Calibri" w:cs="Arial"/>
          <w:color w:val="auto"/>
          <w:sz w:val="24"/>
          <w:szCs w:val="24"/>
          <w:lang w:val="pt-BR"/>
        </w:rPr>
        <w:t xml:space="preserve">ista de Suporte </w:t>
      </w:r>
      <w:r w:rsidRPr="006476F6">
        <w:rPr>
          <w:rFonts w:ascii="Calibri" w:hAnsi="Calibri" w:cs="Arial"/>
          <w:color w:val="auto"/>
          <w:sz w:val="24"/>
          <w:szCs w:val="24"/>
          <w:lang w:val="pt-BR"/>
        </w:rPr>
        <w:t>a listagem de usuários com acesso à rede, com data de criação da conta. Filtramos os usuários que for</w:t>
      </w:r>
      <w:r>
        <w:rPr>
          <w:rFonts w:ascii="Calibri" w:hAnsi="Calibri" w:cs="Arial"/>
          <w:color w:val="auto"/>
          <w:sz w:val="24"/>
          <w:szCs w:val="24"/>
          <w:lang w:val="pt-BR"/>
        </w:rPr>
        <w:t>am criados durante o ano em exame</w:t>
      </w:r>
      <w:r w:rsidRPr="006476F6">
        <w:rPr>
          <w:rFonts w:ascii="Calibri" w:hAnsi="Calibri" w:cs="Arial"/>
          <w:color w:val="auto"/>
          <w:sz w:val="24"/>
          <w:szCs w:val="24"/>
          <w:lang w:val="pt-BR"/>
        </w:rPr>
        <w:t xml:space="preserve">, gerando um arquivo com 311 usuários. </w:t>
      </w:r>
      <w:r>
        <w:rPr>
          <w:rFonts w:ascii="Calibri" w:hAnsi="Calibri" w:cs="Arial"/>
          <w:color w:val="auto"/>
          <w:sz w:val="24"/>
          <w:szCs w:val="24"/>
          <w:lang w:val="pt-BR"/>
        </w:rPr>
        <w:t>Com base na nossa metodologia de auditoria</w:t>
      </w:r>
      <w:r w:rsidRPr="006476F6">
        <w:rPr>
          <w:rFonts w:ascii="Calibri" w:hAnsi="Calibri" w:cs="Arial"/>
          <w:color w:val="auto"/>
          <w:sz w:val="24"/>
          <w:szCs w:val="24"/>
          <w:lang w:val="pt-BR"/>
        </w:rPr>
        <w:t>, selecionamos uma amostra de 25</w:t>
      </w:r>
      <w:r w:rsidR="001B5A8B">
        <w:rPr>
          <w:rFonts w:ascii="Calibri" w:hAnsi="Calibri" w:cs="Arial"/>
          <w:color w:val="auto"/>
          <w:sz w:val="24"/>
          <w:szCs w:val="24"/>
          <w:lang w:val="pt-BR"/>
        </w:rPr>
        <w:t xml:space="preserve"> itens (risco baixo),</w:t>
      </w:r>
      <w:r w:rsidRPr="006476F6">
        <w:rPr>
          <w:rFonts w:ascii="Calibri" w:hAnsi="Calibri" w:cs="Arial"/>
          <w:color w:val="auto"/>
          <w:sz w:val="24"/>
          <w:szCs w:val="24"/>
          <w:lang w:val="pt-BR"/>
        </w:rPr>
        <w:t xml:space="preserve"> com o intuito de confirmar o conhecimento das políticas pelos funcionários. Levando em conta que na amostra inicial selecionada obtivemos </w:t>
      </w:r>
      <w:proofErr w:type="gramStart"/>
      <w:r w:rsidRPr="006476F6">
        <w:rPr>
          <w:rFonts w:ascii="Calibri" w:hAnsi="Calibri" w:cs="Arial"/>
          <w:color w:val="auto"/>
          <w:sz w:val="24"/>
          <w:szCs w:val="24"/>
          <w:lang w:val="pt-BR"/>
        </w:rPr>
        <w:t>6</w:t>
      </w:r>
      <w:proofErr w:type="gramEnd"/>
      <w:r w:rsidRPr="006476F6">
        <w:rPr>
          <w:rFonts w:ascii="Calibri" w:hAnsi="Calibri" w:cs="Arial"/>
          <w:color w:val="auto"/>
          <w:sz w:val="24"/>
          <w:szCs w:val="24"/>
          <w:lang w:val="pt-BR"/>
        </w:rPr>
        <w:t xml:space="preserve"> usuários genéricos, selecionamos, aleatoriamente, 6 outros usuários para substituir os genéricos inicialmente selecionados. </w:t>
      </w:r>
      <w:r>
        <w:rPr>
          <w:rFonts w:ascii="Calibri" w:hAnsi="Calibri" w:cs="Arial"/>
          <w:color w:val="auto"/>
          <w:sz w:val="24"/>
          <w:szCs w:val="24"/>
          <w:lang w:val="pt-BR"/>
        </w:rPr>
        <w:t>O</w:t>
      </w:r>
      <w:r w:rsidRPr="006476F6">
        <w:rPr>
          <w:rFonts w:ascii="Calibri" w:hAnsi="Calibri" w:cs="Arial"/>
          <w:color w:val="auto"/>
          <w:sz w:val="24"/>
          <w:szCs w:val="24"/>
          <w:lang w:val="pt-BR"/>
        </w:rPr>
        <w:t xml:space="preserve">btivemos do </w:t>
      </w:r>
      <w:proofErr w:type="gramStart"/>
      <w:r w:rsidRPr="006476F6">
        <w:rPr>
          <w:rFonts w:ascii="Calibri" w:hAnsi="Calibri" w:cs="Arial"/>
          <w:color w:val="auto"/>
          <w:sz w:val="24"/>
          <w:szCs w:val="24"/>
          <w:lang w:val="pt-BR"/>
        </w:rPr>
        <w:t>Sr</w:t>
      </w:r>
      <w:r>
        <w:rPr>
          <w:rFonts w:ascii="Calibri" w:hAnsi="Calibri" w:cs="Arial"/>
          <w:color w:val="auto"/>
          <w:sz w:val="24"/>
          <w:szCs w:val="24"/>
          <w:lang w:val="pt-BR"/>
        </w:rPr>
        <w:t>.</w:t>
      </w:r>
      <w:proofErr w:type="gramEnd"/>
      <w:r>
        <w:rPr>
          <w:rFonts w:ascii="Calibri" w:hAnsi="Calibri" w:cs="Arial"/>
          <w:color w:val="auto"/>
          <w:sz w:val="24"/>
          <w:szCs w:val="24"/>
          <w:lang w:val="pt-BR"/>
        </w:rPr>
        <w:t xml:space="preserve"> </w:t>
      </w:r>
      <w:r w:rsidRPr="006476F6">
        <w:rPr>
          <w:rFonts w:ascii="Calibri" w:hAnsi="Calibri" w:cs="Arial"/>
          <w:color w:val="auto"/>
          <w:sz w:val="24"/>
          <w:szCs w:val="24"/>
          <w:lang w:val="pt-BR"/>
        </w:rPr>
        <w:t>Assistente Administrativo, as políticas de Utilização da Rede solicitadas. Da amostra inicialmente selecionada (25 casos), verificamos que:</w:t>
      </w:r>
    </w:p>
    <w:p w:rsidR="006476F6" w:rsidRPr="006476F6" w:rsidRDefault="006476F6" w:rsidP="006476F6">
      <w:pPr>
        <w:autoSpaceDE w:val="0"/>
        <w:autoSpaceDN w:val="0"/>
        <w:adjustRightInd w:val="0"/>
        <w:spacing w:after="0" w:line="240" w:lineRule="auto"/>
        <w:jc w:val="both"/>
        <w:rPr>
          <w:rFonts w:ascii="Calibri" w:hAnsi="Calibri" w:cs="Arial"/>
          <w:color w:val="auto"/>
          <w:sz w:val="24"/>
          <w:szCs w:val="24"/>
          <w:lang w:val="pt-BR"/>
        </w:rPr>
      </w:pPr>
      <w:r w:rsidRPr="006476F6">
        <w:rPr>
          <w:rFonts w:ascii="Calibri" w:hAnsi="Calibri" w:cs="Arial"/>
          <w:color w:val="auto"/>
          <w:sz w:val="24"/>
          <w:szCs w:val="24"/>
          <w:lang w:val="pt-BR"/>
        </w:rPr>
        <w:t>- Em 10 casos, as políticas estavam devidamente assinadas;</w:t>
      </w:r>
    </w:p>
    <w:p w:rsidR="006476F6" w:rsidRPr="006476F6" w:rsidRDefault="006476F6" w:rsidP="006476F6">
      <w:pPr>
        <w:autoSpaceDE w:val="0"/>
        <w:autoSpaceDN w:val="0"/>
        <w:adjustRightInd w:val="0"/>
        <w:spacing w:after="0" w:line="240" w:lineRule="auto"/>
        <w:jc w:val="both"/>
        <w:rPr>
          <w:rFonts w:ascii="Calibri" w:hAnsi="Calibri" w:cs="Arial"/>
          <w:color w:val="auto"/>
          <w:sz w:val="24"/>
          <w:szCs w:val="24"/>
          <w:lang w:val="pt-BR"/>
        </w:rPr>
      </w:pPr>
      <w:r w:rsidRPr="006476F6">
        <w:rPr>
          <w:rFonts w:ascii="Calibri" w:hAnsi="Calibri" w:cs="Arial"/>
          <w:color w:val="auto"/>
          <w:sz w:val="24"/>
          <w:szCs w:val="24"/>
          <w:lang w:val="pt-BR"/>
        </w:rPr>
        <w:t xml:space="preserve">- Em </w:t>
      </w:r>
      <w:proofErr w:type="gramStart"/>
      <w:r w:rsidRPr="006476F6">
        <w:rPr>
          <w:rFonts w:ascii="Calibri" w:hAnsi="Calibri" w:cs="Arial"/>
          <w:color w:val="auto"/>
          <w:sz w:val="24"/>
          <w:szCs w:val="24"/>
          <w:lang w:val="pt-BR"/>
        </w:rPr>
        <w:t>2</w:t>
      </w:r>
      <w:proofErr w:type="gramEnd"/>
      <w:r w:rsidRPr="006476F6">
        <w:rPr>
          <w:rFonts w:ascii="Calibri" w:hAnsi="Calibri" w:cs="Arial"/>
          <w:color w:val="auto"/>
          <w:sz w:val="24"/>
          <w:szCs w:val="24"/>
          <w:lang w:val="pt-BR"/>
        </w:rPr>
        <w:t xml:space="preserve"> casos, os usuários eram funcionários terceirizados e o RH não estava de posse das políticas nem conseguiu localizá-las;</w:t>
      </w:r>
    </w:p>
    <w:p w:rsidR="006476F6" w:rsidRPr="006476F6" w:rsidRDefault="006476F6" w:rsidP="006476F6">
      <w:pPr>
        <w:autoSpaceDE w:val="0"/>
        <w:autoSpaceDN w:val="0"/>
        <w:adjustRightInd w:val="0"/>
        <w:spacing w:after="0" w:line="240" w:lineRule="auto"/>
        <w:jc w:val="both"/>
        <w:rPr>
          <w:rFonts w:ascii="Calibri" w:hAnsi="Calibri" w:cs="Arial"/>
          <w:color w:val="auto"/>
          <w:sz w:val="24"/>
          <w:szCs w:val="24"/>
          <w:lang w:val="pt-BR"/>
        </w:rPr>
      </w:pPr>
      <w:r w:rsidRPr="006476F6">
        <w:rPr>
          <w:rFonts w:ascii="Calibri" w:hAnsi="Calibri" w:cs="Arial"/>
          <w:color w:val="auto"/>
          <w:sz w:val="24"/>
          <w:szCs w:val="24"/>
          <w:lang w:val="pt-BR"/>
        </w:rPr>
        <w:t xml:space="preserve">- Em </w:t>
      </w:r>
      <w:proofErr w:type="gramStart"/>
      <w:r w:rsidRPr="006476F6">
        <w:rPr>
          <w:rFonts w:ascii="Calibri" w:hAnsi="Calibri" w:cs="Arial"/>
          <w:color w:val="auto"/>
          <w:sz w:val="24"/>
          <w:szCs w:val="24"/>
          <w:lang w:val="pt-BR"/>
        </w:rPr>
        <w:t>1</w:t>
      </w:r>
      <w:proofErr w:type="gramEnd"/>
      <w:r w:rsidRPr="006476F6">
        <w:rPr>
          <w:rFonts w:ascii="Calibri" w:hAnsi="Calibri" w:cs="Arial"/>
          <w:color w:val="auto"/>
          <w:sz w:val="24"/>
          <w:szCs w:val="24"/>
          <w:lang w:val="pt-BR"/>
        </w:rPr>
        <w:t xml:space="preserve"> caso, o funcionário estava desligado da empresa e não conseguimos obter o documento.</w:t>
      </w:r>
    </w:p>
    <w:p w:rsidR="006476F6" w:rsidRDefault="006476F6" w:rsidP="006476F6">
      <w:pPr>
        <w:autoSpaceDE w:val="0"/>
        <w:autoSpaceDN w:val="0"/>
        <w:adjustRightInd w:val="0"/>
        <w:spacing w:after="0" w:line="240" w:lineRule="auto"/>
        <w:jc w:val="both"/>
        <w:rPr>
          <w:rFonts w:ascii="Calibri" w:hAnsi="Calibri" w:cs="Arial"/>
          <w:sz w:val="24"/>
          <w:szCs w:val="24"/>
          <w:lang w:val="pt-BR"/>
        </w:rPr>
      </w:pPr>
      <w:r w:rsidRPr="006476F6">
        <w:rPr>
          <w:rFonts w:ascii="Calibri" w:hAnsi="Calibri" w:cs="Arial"/>
          <w:color w:val="auto"/>
          <w:sz w:val="24"/>
          <w:szCs w:val="24"/>
          <w:lang w:val="pt-BR"/>
        </w:rPr>
        <w:t>- Para os outros 12 casos também não conseguimos obter a Política de utilização da rede.</w:t>
      </w:r>
    </w:p>
    <w:p w:rsidR="001B2237" w:rsidRPr="005629BD" w:rsidRDefault="006476F6" w:rsidP="001B2237">
      <w:pPr>
        <w:pStyle w:val="BodyText"/>
        <w:ind w:firstLine="426"/>
        <w:jc w:val="both"/>
        <w:rPr>
          <w:rFonts w:ascii="Calibri" w:hAnsi="Calibri"/>
          <w:color w:val="auto"/>
          <w:sz w:val="24"/>
          <w:szCs w:val="24"/>
          <w:lang w:val="pt-BR"/>
        </w:rPr>
      </w:pPr>
      <w:r w:rsidRPr="006476F6">
        <w:rPr>
          <w:rFonts w:ascii="Calibri" w:hAnsi="Calibri"/>
          <w:b/>
          <w:sz w:val="24"/>
          <w:szCs w:val="24"/>
          <w:lang w:val="pt-BR"/>
        </w:rPr>
        <w:t xml:space="preserve">Conclusão: </w:t>
      </w:r>
      <w:r w:rsidRPr="006476F6">
        <w:rPr>
          <w:rFonts w:ascii="Calibri" w:hAnsi="Calibri"/>
          <w:sz w:val="24"/>
          <w:szCs w:val="24"/>
          <w:lang w:val="pt-BR"/>
        </w:rPr>
        <w:t>Controle não efetivo. Recomendamos maior controle no arquivamento e gerenciamento das políticas de utilização da rede dos funcionários da empresa.</w:t>
      </w:r>
      <w:r w:rsidRPr="006476F6">
        <w:rPr>
          <w:rFonts w:ascii="Calibri" w:hAnsi="Calibri" w:cs="Arial"/>
          <w:color w:val="auto"/>
          <w:sz w:val="24"/>
          <w:szCs w:val="24"/>
          <w:lang w:val="pt-BR"/>
        </w:rPr>
        <w:t xml:space="preserve"> </w:t>
      </w:r>
    </w:p>
    <w:p w:rsidR="001B2237" w:rsidRDefault="001B2237" w:rsidP="001B2237">
      <w:pPr>
        <w:pStyle w:val="BodyText"/>
        <w:jc w:val="both"/>
        <w:outlineLvl w:val="2"/>
        <w:rPr>
          <w:rFonts w:ascii="Calibri" w:hAnsi="Calibri"/>
          <w:b/>
          <w:color w:val="auto"/>
          <w:sz w:val="24"/>
          <w:szCs w:val="24"/>
          <w:lang w:val="pt-BR"/>
        </w:rPr>
      </w:pPr>
    </w:p>
    <w:p w:rsidR="00F214E6" w:rsidRPr="00EE38D7" w:rsidRDefault="00F214E6" w:rsidP="00EE38D7">
      <w:pPr>
        <w:pStyle w:val="BodyText"/>
        <w:numPr>
          <w:ilvl w:val="2"/>
          <w:numId w:val="35"/>
        </w:numPr>
        <w:jc w:val="both"/>
        <w:outlineLvl w:val="2"/>
        <w:rPr>
          <w:rFonts w:ascii="Calibri" w:hAnsi="Calibri"/>
          <w:b/>
          <w:sz w:val="24"/>
          <w:szCs w:val="24"/>
          <w:lang w:val="pt-BR"/>
        </w:rPr>
      </w:pPr>
      <w:r w:rsidRPr="00EE38D7">
        <w:rPr>
          <w:rFonts w:ascii="Calibri" w:hAnsi="Calibri"/>
          <w:b/>
          <w:sz w:val="24"/>
          <w:szCs w:val="24"/>
          <w:lang w:val="pt-BR"/>
        </w:rPr>
        <w:t>Gerenciamento de Mudanças</w:t>
      </w:r>
    </w:p>
    <w:p w:rsidR="006476F6" w:rsidRDefault="006476F6" w:rsidP="006476F6">
      <w:pPr>
        <w:pStyle w:val="BodyText"/>
        <w:jc w:val="both"/>
        <w:outlineLvl w:val="1"/>
        <w:rPr>
          <w:rFonts w:ascii="Calibri" w:hAnsi="Calibri"/>
          <w:b/>
          <w:sz w:val="28"/>
          <w:szCs w:val="28"/>
          <w:lang w:val="pt-BR"/>
        </w:rPr>
      </w:pPr>
    </w:p>
    <w:p w:rsidR="008E305B" w:rsidRPr="008E305B" w:rsidRDefault="008E305B" w:rsidP="008E305B">
      <w:pPr>
        <w:autoSpaceDE w:val="0"/>
        <w:autoSpaceDN w:val="0"/>
        <w:adjustRightInd w:val="0"/>
        <w:spacing w:after="0" w:line="240" w:lineRule="auto"/>
        <w:ind w:left="-142" w:firstLine="502"/>
        <w:jc w:val="both"/>
        <w:rPr>
          <w:rFonts w:ascii="Calibri" w:hAnsi="Calibri" w:cs="Arial"/>
          <w:color w:val="FF0000"/>
          <w:sz w:val="24"/>
          <w:szCs w:val="24"/>
          <w:lang w:val="pt-BR"/>
        </w:rPr>
      </w:pPr>
      <w:r w:rsidRPr="008E305B">
        <w:rPr>
          <w:rFonts w:ascii="Calibri" w:hAnsi="Calibri"/>
          <w:b/>
          <w:sz w:val="24"/>
          <w:szCs w:val="24"/>
          <w:lang w:val="pt-BR"/>
        </w:rPr>
        <w:t xml:space="preserve">Entendimento: </w:t>
      </w:r>
      <w:r>
        <w:rPr>
          <w:rFonts w:ascii="Calibri" w:hAnsi="Calibri" w:cs="Arial"/>
          <w:color w:val="auto"/>
          <w:sz w:val="24"/>
          <w:szCs w:val="24"/>
          <w:lang w:val="pt-BR"/>
        </w:rPr>
        <w:t xml:space="preserve">Fomos informados pelo </w:t>
      </w:r>
      <w:proofErr w:type="gramStart"/>
      <w:r>
        <w:rPr>
          <w:rFonts w:ascii="Calibri" w:hAnsi="Calibri" w:cs="Arial"/>
          <w:color w:val="auto"/>
          <w:sz w:val="24"/>
          <w:szCs w:val="24"/>
          <w:lang w:val="pt-BR"/>
        </w:rPr>
        <w:t>Sr.</w:t>
      </w:r>
      <w:proofErr w:type="gramEnd"/>
      <w:r>
        <w:rPr>
          <w:rFonts w:ascii="Calibri" w:hAnsi="Calibri" w:cs="Arial"/>
          <w:color w:val="auto"/>
          <w:sz w:val="24"/>
          <w:szCs w:val="24"/>
          <w:lang w:val="pt-BR"/>
        </w:rPr>
        <w:t xml:space="preserve"> Coordenador de Desenvolvimento </w:t>
      </w:r>
      <w:r w:rsidRPr="008E305B">
        <w:rPr>
          <w:rFonts w:ascii="Calibri" w:hAnsi="Calibri" w:cs="Arial"/>
          <w:color w:val="auto"/>
          <w:sz w:val="24"/>
          <w:szCs w:val="24"/>
          <w:lang w:val="pt-BR"/>
        </w:rPr>
        <w:t xml:space="preserve">que a empresa não possui uma política de mudanças de programas formalizada, na qual sejam especificados os papéis e responsabilidades em cada etapa do processo </w:t>
      </w:r>
      <w:r w:rsidRPr="008E305B">
        <w:rPr>
          <w:rFonts w:ascii="Calibri" w:hAnsi="Calibri" w:cs="Arial"/>
          <w:color w:val="auto"/>
          <w:sz w:val="24"/>
          <w:szCs w:val="24"/>
          <w:lang w:val="pt-BR"/>
        </w:rPr>
        <w:lastRenderedPageBreak/>
        <w:t>(solicitação do usuário, autorização da implementação, especificação do programa, implementação, testes, validação do usuário, autorização para migrar, migração para o ambiente de produção).</w:t>
      </w:r>
      <w:r>
        <w:rPr>
          <w:rFonts w:ascii="Calibri" w:hAnsi="Calibri" w:cs="Arial"/>
          <w:color w:val="auto"/>
          <w:sz w:val="24"/>
          <w:szCs w:val="24"/>
          <w:lang w:val="pt-BR"/>
        </w:rPr>
        <w:t xml:space="preserve"> </w:t>
      </w:r>
      <w:r w:rsidRPr="008E305B">
        <w:rPr>
          <w:rFonts w:ascii="Calibri" w:hAnsi="Calibri" w:cs="Arial"/>
          <w:color w:val="auto"/>
          <w:sz w:val="24"/>
          <w:szCs w:val="24"/>
          <w:lang w:val="pt-BR"/>
        </w:rPr>
        <w:t>Adicionalmente, verificamos que as solicitações d</w:t>
      </w:r>
      <w:r>
        <w:rPr>
          <w:rFonts w:ascii="Calibri" w:hAnsi="Calibri" w:cs="Arial"/>
          <w:color w:val="auto"/>
          <w:sz w:val="24"/>
          <w:szCs w:val="24"/>
          <w:lang w:val="pt-BR"/>
        </w:rPr>
        <w:t xml:space="preserve">e mudanças do sistema </w:t>
      </w:r>
      <w:r w:rsidRPr="008E305B">
        <w:rPr>
          <w:rFonts w:ascii="Calibri" w:hAnsi="Calibri" w:cs="Arial"/>
          <w:color w:val="auto"/>
          <w:sz w:val="24"/>
          <w:szCs w:val="24"/>
          <w:lang w:val="pt-BR"/>
        </w:rPr>
        <w:t>são realizadas através de</w:t>
      </w:r>
      <w:r>
        <w:rPr>
          <w:rFonts w:ascii="Calibri" w:hAnsi="Calibri" w:cs="Arial"/>
          <w:color w:val="auto"/>
          <w:sz w:val="24"/>
          <w:szCs w:val="24"/>
          <w:lang w:val="pt-BR"/>
        </w:rPr>
        <w:t xml:space="preserve"> chamados na ferramenta específica</w:t>
      </w:r>
      <w:r w:rsidRPr="008E305B">
        <w:rPr>
          <w:rFonts w:ascii="Calibri" w:hAnsi="Calibri" w:cs="Arial"/>
          <w:color w:val="auto"/>
          <w:sz w:val="24"/>
          <w:szCs w:val="24"/>
          <w:lang w:val="pt-BR"/>
        </w:rPr>
        <w:t>.</w:t>
      </w:r>
    </w:p>
    <w:p w:rsidR="008E305B" w:rsidRPr="008E305B" w:rsidRDefault="008E305B" w:rsidP="008E305B">
      <w:pPr>
        <w:autoSpaceDE w:val="0"/>
        <w:autoSpaceDN w:val="0"/>
        <w:adjustRightInd w:val="0"/>
        <w:spacing w:after="0" w:line="240" w:lineRule="auto"/>
        <w:ind w:left="-142"/>
        <w:jc w:val="both"/>
        <w:rPr>
          <w:rFonts w:ascii="Calibri" w:hAnsi="Calibri" w:cs="Arial"/>
          <w:color w:val="FF0000"/>
          <w:sz w:val="24"/>
          <w:szCs w:val="24"/>
          <w:lang w:val="pt-BR"/>
        </w:rPr>
      </w:pPr>
      <w:r w:rsidRPr="008E305B">
        <w:rPr>
          <w:rFonts w:ascii="Calibri" w:hAnsi="Calibri" w:cs="Arial"/>
          <w:color w:val="auto"/>
          <w:sz w:val="24"/>
          <w:szCs w:val="24"/>
          <w:lang w:val="pt-BR"/>
        </w:rPr>
        <w:t xml:space="preserve">As alterações são </w:t>
      </w:r>
      <w:r>
        <w:rPr>
          <w:rFonts w:ascii="Calibri" w:hAnsi="Calibri" w:cs="Arial"/>
          <w:color w:val="auto"/>
          <w:sz w:val="24"/>
          <w:szCs w:val="24"/>
          <w:lang w:val="pt-BR"/>
        </w:rPr>
        <w:t>analisadas pelo Coordenador de Desenvolvimento</w:t>
      </w:r>
      <w:r w:rsidRPr="008E305B">
        <w:rPr>
          <w:rFonts w:ascii="Calibri" w:hAnsi="Calibri" w:cs="Arial"/>
          <w:color w:val="auto"/>
          <w:sz w:val="24"/>
          <w:szCs w:val="24"/>
          <w:lang w:val="pt-BR"/>
        </w:rPr>
        <w:t xml:space="preserve">, que solicita via ferramenta ao usuário solicitante mais detalhes sobre a demanda (caso necessário) e, em seguida, </w:t>
      </w:r>
      <w:proofErr w:type="gramStart"/>
      <w:r w:rsidRPr="008E305B">
        <w:rPr>
          <w:rFonts w:ascii="Calibri" w:hAnsi="Calibri" w:cs="Arial"/>
          <w:color w:val="auto"/>
          <w:sz w:val="24"/>
          <w:szCs w:val="24"/>
          <w:lang w:val="pt-BR"/>
        </w:rPr>
        <w:t>direciona</w:t>
      </w:r>
      <w:proofErr w:type="gramEnd"/>
      <w:r w:rsidRPr="008E305B">
        <w:rPr>
          <w:rFonts w:ascii="Calibri" w:hAnsi="Calibri" w:cs="Arial"/>
          <w:color w:val="auto"/>
          <w:sz w:val="24"/>
          <w:szCs w:val="24"/>
          <w:lang w:val="pt-BR"/>
        </w:rPr>
        <w:t xml:space="preserve"> o chamado para um dos desenvolvedores. Os desenvolvedores visualizam o chamado e acessam diretórios próprios, onde atualizam as versões antes de iniciar a etapa de programação. Eles utilizam a fer</w:t>
      </w:r>
      <w:r>
        <w:rPr>
          <w:rFonts w:ascii="Calibri" w:hAnsi="Calibri" w:cs="Arial"/>
          <w:color w:val="auto"/>
          <w:sz w:val="24"/>
          <w:szCs w:val="24"/>
          <w:lang w:val="pt-BR"/>
        </w:rPr>
        <w:t>ramenta de desenvolvimento para alteração da</w:t>
      </w:r>
      <w:r w:rsidRPr="008E305B">
        <w:rPr>
          <w:rFonts w:ascii="Calibri" w:hAnsi="Calibri" w:cs="Arial"/>
          <w:color w:val="auto"/>
          <w:sz w:val="24"/>
          <w:szCs w:val="24"/>
          <w:lang w:val="pt-BR"/>
        </w:rPr>
        <w:t>s fontes e, em seguida, enviam as mudanças para um diretório utilizado como "quarentena".</w:t>
      </w:r>
      <w:r>
        <w:rPr>
          <w:rFonts w:ascii="Calibri" w:hAnsi="Calibri" w:cs="Arial"/>
          <w:color w:val="auto"/>
          <w:sz w:val="24"/>
          <w:szCs w:val="24"/>
          <w:lang w:val="pt-BR"/>
        </w:rPr>
        <w:t xml:space="preserve"> </w:t>
      </w:r>
      <w:r w:rsidRPr="008E305B">
        <w:rPr>
          <w:rFonts w:ascii="Calibri" w:hAnsi="Calibri" w:cs="Arial"/>
          <w:color w:val="auto"/>
          <w:sz w:val="24"/>
          <w:szCs w:val="24"/>
          <w:lang w:val="pt-BR"/>
        </w:rPr>
        <w:t xml:space="preserve"> Apenas o Coordenador de</w:t>
      </w:r>
      <w:r>
        <w:rPr>
          <w:rFonts w:ascii="Calibri" w:hAnsi="Calibri" w:cs="Arial"/>
          <w:color w:val="auto"/>
          <w:sz w:val="24"/>
          <w:szCs w:val="24"/>
          <w:lang w:val="pt-BR"/>
        </w:rPr>
        <w:t xml:space="preserve"> Desenvolvimento, </w:t>
      </w:r>
      <w:r w:rsidRPr="008E305B">
        <w:rPr>
          <w:rFonts w:ascii="Calibri" w:hAnsi="Calibri" w:cs="Arial"/>
          <w:color w:val="auto"/>
          <w:sz w:val="24"/>
          <w:szCs w:val="24"/>
          <w:lang w:val="pt-BR"/>
        </w:rPr>
        <w:t xml:space="preserve">acessa este diretório para analisar a alteração com auxílio da ferramenta </w:t>
      </w:r>
      <w:proofErr w:type="spellStart"/>
      <w:r w:rsidRPr="00F629EF">
        <w:rPr>
          <w:rFonts w:ascii="Calibri" w:hAnsi="Calibri" w:cs="Arial"/>
          <w:i/>
          <w:color w:val="auto"/>
          <w:sz w:val="24"/>
          <w:szCs w:val="24"/>
          <w:lang w:val="pt-BR"/>
        </w:rPr>
        <w:t>Subversion</w:t>
      </w:r>
      <w:proofErr w:type="spellEnd"/>
      <w:r>
        <w:rPr>
          <w:rFonts w:ascii="Calibri" w:hAnsi="Calibri" w:cs="Arial"/>
          <w:color w:val="auto"/>
          <w:sz w:val="24"/>
          <w:szCs w:val="24"/>
          <w:lang w:val="pt-BR"/>
        </w:rPr>
        <w:t xml:space="preserve">. Após análise, o </w:t>
      </w:r>
      <w:proofErr w:type="gramStart"/>
      <w:r>
        <w:rPr>
          <w:rFonts w:ascii="Calibri" w:hAnsi="Calibri" w:cs="Arial"/>
          <w:color w:val="auto"/>
          <w:sz w:val="24"/>
          <w:szCs w:val="24"/>
          <w:lang w:val="pt-BR"/>
        </w:rPr>
        <w:t>Sr.</w:t>
      </w:r>
      <w:proofErr w:type="gramEnd"/>
      <w:r>
        <w:rPr>
          <w:rFonts w:ascii="Calibri" w:hAnsi="Calibri" w:cs="Arial"/>
          <w:color w:val="auto"/>
          <w:sz w:val="24"/>
          <w:szCs w:val="24"/>
          <w:lang w:val="pt-BR"/>
        </w:rPr>
        <w:t xml:space="preserve"> Coordenador de Desenvolvimento</w:t>
      </w:r>
      <w:r w:rsidRPr="008E305B">
        <w:rPr>
          <w:rFonts w:ascii="Calibri" w:hAnsi="Calibri" w:cs="Arial"/>
          <w:color w:val="auto"/>
          <w:sz w:val="24"/>
          <w:szCs w:val="24"/>
          <w:lang w:val="pt-BR"/>
        </w:rPr>
        <w:t xml:space="preserve"> envia as alterações para o ambiente de produção.</w:t>
      </w:r>
    </w:p>
    <w:p w:rsidR="008E305B" w:rsidRDefault="008E305B" w:rsidP="008E305B">
      <w:pPr>
        <w:autoSpaceDE w:val="0"/>
        <w:autoSpaceDN w:val="0"/>
        <w:adjustRightInd w:val="0"/>
        <w:spacing w:after="0" w:line="240" w:lineRule="auto"/>
        <w:ind w:left="-142"/>
        <w:jc w:val="both"/>
        <w:rPr>
          <w:rFonts w:ascii="Calibri" w:hAnsi="Calibri" w:cs="Arial"/>
          <w:color w:val="auto"/>
          <w:sz w:val="24"/>
          <w:szCs w:val="24"/>
          <w:lang w:val="pt-BR"/>
        </w:rPr>
      </w:pPr>
      <w:r w:rsidRPr="008E305B">
        <w:rPr>
          <w:rFonts w:ascii="Calibri" w:hAnsi="Calibri" w:cs="Arial"/>
          <w:color w:val="auto"/>
          <w:sz w:val="24"/>
          <w:szCs w:val="24"/>
          <w:lang w:val="pt-BR"/>
        </w:rPr>
        <w:t xml:space="preserve">Adicionalmente, fomos informados que as etapas de aprovação pela gerência impactada pela mudança; aprovação pela gerência de TI; especificação; priorização das alterações e teste de homologação não </w:t>
      </w:r>
      <w:proofErr w:type="gramStart"/>
      <w:r w:rsidRPr="008E305B">
        <w:rPr>
          <w:rFonts w:ascii="Calibri" w:hAnsi="Calibri" w:cs="Arial"/>
          <w:color w:val="auto"/>
          <w:sz w:val="24"/>
          <w:szCs w:val="24"/>
          <w:lang w:val="pt-BR"/>
        </w:rPr>
        <w:t>são</w:t>
      </w:r>
      <w:proofErr w:type="gramEnd"/>
      <w:r w:rsidRPr="008E305B">
        <w:rPr>
          <w:rFonts w:ascii="Calibri" w:hAnsi="Calibri" w:cs="Arial"/>
          <w:color w:val="auto"/>
          <w:sz w:val="24"/>
          <w:szCs w:val="24"/>
          <w:lang w:val="pt-BR"/>
        </w:rPr>
        <w:t xml:space="preserve"> formalizadas.</w:t>
      </w:r>
    </w:p>
    <w:p w:rsidR="00F629EF" w:rsidRDefault="008E305B" w:rsidP="00F629EF">
      <w:pPr>
        <w:autoSpaceDE w:val="0"/>
        <w:autoSpaceDN w:val="0"/>
        <w:adjustRightInd w:val="0"/>
        <w:spacing w:after="0" w:line="240" w:lineRule="auto"/>
        <w:ind w:left="-142" w:firstLine="502"/>
        <w:jc w:val="both"/>
        <w:rPr>
          <w:rFonts w:ascii="Calibri" w:hAnsi="Calibri"/>
          <w:sz w:val="24"/>
          <w:szCs w:val="24"/>
          <w:lang w:val="pt-BR"/>
        </w:rPr>
      </w:pPr>
      <w:r w:rsidRPr="008E305B">
        <w:rPr>
          <w:rFonts w:ascii="Calibri" w:hAnsi="Calibri"/>
          <w:b/>
          <w:sz w:val="24"/>
          <w:szCs w:val="24"/>
          <w:lang w:val="pt-BR"/>
        </w:rPr>
        <w:t xml:space="preserve">Teste: </w:t>
      </w:r>
      <w:r w:rsidRPr="008E305B">
        <w:rPr>
          <w:rFonts w:ascii="Calibri" w:hAnsi="Calibri"/>
          <w:sz w:val="24"/>
          <w:szCs w:val="24"/>
          <w:lang w:val="pt-BR"/>
        </w:rPr>
        <w:t xml:space="preserve">Obtivemos com </w:t>
      </w:r>
      <w:proofErr w:type="gramStart"/>
      <w:r w:rsidR="00F629EF">
        <w:rPr>
          <w:rFonts w:ascii="Calibri" w:hAnsi="Calibri"/>
          <w:sz w:val="24"/>
          <w:szCs w:val="24"/>
          <w:lang w:val="pt-BR"/>
        </w:rPr>
        <w:t>Sr.</w:t>
      </w:r>
      <w:proofErr w:type="gramEnd"/>
      <w:r w:rsidR="00F629EF">
        <w:rPr>
          <w:rFonts w:ascii="Calibri" w:hAnsi="Calibri"/>
          <w:sz w:val="24"/>
          <w:szCs w:val="24"/>
          <w:lang w:val="pt-BR"/>
        </w:rPr>
        <w:t xml:space="preserve"> </w:t>
      </w:r>
      <w:r w:rsidRPr="008E305B">
        <w:rPr>
          <w:rFonts w:ascii="Calibri" w:hAnsi="Calibri"/>
          <w:sz w:val="24"/>
          <w:szCs w:val="24"/>
          <w:lang w:val="pt-BR"/>
        </w:rPr>
        <w:t>Coordenador de Sistemas a relação de programas alterados no software Sub-vers</w:t>
      </w:r>
      <w:r w:rsidR="00F629EF">
        <w:rPr>
          <w:rFonts w:ascii="Calibri" w:hAnsi="Calibri"/>
          <w:sz w:val="24"/>
          <w:szCs w:val="24"/>
          <w:lang w:val="pt-BR"/>
        </w:rPr>
        <w:t>ion no nosso período em exame</w:t>
      </w:r>
      <w:r w:rsidRPr="008E305B">
        <w:rPr>
          <w:rFonts w:ascii="Calibri" w:hAnsi="Calibri"/>
          <w:sz w:val="24"/>
          <w:szCs w:val="24"/>
          <w:lang w:val="pt-BR"/>
        </w:rPr>
        <w:t>, contendo 1211 customizações. Geramos uma amostra de 25 ocorrência</w:t>
      </w:r>
      <w:r w:rsidR="003868F6">
        <w:rPr>
          <w:rFonts w:ascii="Calibri" w:hAnsi="Calibri"/>
          <w:sz w:val="24"/>
          <w:szCs w:val="24"/>
          <w:lang w:val="pt-BR"/>
        </w:rPr>
        <w:t>s</w:t>
      </w:r>
      <w:r w:rsidRPr="008E305B">
        <w:rPr>
          <w:rFonts w:ascii="Calibri" w:hAnsi="Calibri"/>
          <w:sz w:val="24"/>
          <w:szCs w:val="24"/>
          <w:lang w:val="pt-BR"/>
        </w:rPr>
        <w:t xml:space="preserve"> de a</w:t>
      </w:r>
      <w:r w:rsidR="00F629EF">
        <w:rPr>
          <w:rFonts w:ascii="Calibri" w:hAnsi="Calibri"/>
          <w:sz w:val="24"/>
          <w:szCs w:val="24"/>
          <w:lang w:val="pt-BR"/>
        </w:rPr>
        <w:t xml:space="preserve">cordo com nossa metodologia de auditoria e solicitamos ao </w:t>
      </w:r>
      <w:proofErr w:type="gramStart"/>
      <w:r w:rsidR="00F629EF">
        <w:rPr>
          <w:rFonts w:ascii="Calibri" w:hAnsi="Calibri"/>
          <w:sz w:val="24"/>
          <w:szCs w:val="24"/>
          <w:lang w:val="pt-BR"/>
        </w:rPr>
        <w:t>Sr.</w:t>
      </w:r>
      <w:proofErr w:type="gramEnd"/>
      <w:r w:rsidR="00F629EF">
        <w:rPr>
          <w:rFonts w:ascii="Calibri" w:hAnsi="Calibri"/>
          <w:sz w:val="24"/>
          <w:szCs w:val="24"/>
          <w:lang w:val="pt-BR"/>
        </w:rPr>
        <w:t xml:space="preserve"> Coordenador de Sistemas</w:t>
      </w:r>
      <w:r w:rsidRPr="008E305B">
        <w:rPr>
          <w:rFonts w:ascii="Calibri" w:hAnsi="Calibri"/>
          <w:sz w:val="24"/>
          <w:szCs w:val="24"/>
          <w:lang w:val="pt-BR"/>
        </w:rPr>
        <w:t xml:space="preserve"> evidências das etapas de (a) solicitação do usuário e (b) documentação da mudança no aplicativo Sub-version.</w:t>
      </w:r>
    </w:p>
    <w:p w:rsidR="008E305B" w:rsidRPr="008E305B" w:rsidRDefault="008E305B" w:rsidP="00F629EF">
      <w:pPr>
        <w:autoSpaceDE w:val="0"/>
        <w:autoSpaceDN w:val="0"/>
        <w:adjustRightInd w:val="0"/>
        <w:spacing w:after="0" w:line="240" w:lineRule="auto"/>
        <w:ind w:left="-142"/>
        <w:jc w:val="both"/>
        <w:rPr>
          <w:rFonts w:ascii="Calibri" w:hAnsi="Calibri"/>
          <w:sz w:val="24"/>
          <w:szCs w:val="24"/>
          <w:lang w:val="pt-BR"/>
        </w:rPr>
      </w:pPr>
      <w:r w:rsidRPr="008E305B">
        <w:rPr>
          <w:rFonts w:ascii="Calibri" w:hAnsi="Calibri"/>
          <w:sz w:val="24"/>
          <w:szCs w:val="24"/>
          <w:lang w:val="pt-BR"/>
        </w:rPr>
        <w:t>Verificamos que das 25 ocorrências analisadas:</w:t>
      </w:r>
    </w:p>
    <w:p w:rsidR="00F629EF" w:rsidRDefault="008E305B" w:rsidP="00F629EF">
      <w:pPr>
        <w:autoSpaceDE w:val="0"/>
        <w:autoSpaceDN w:val="0"/>
        <w:adjustRightInd w:val="0"/>
        <w:spacing w:after="0" w:line="240" w:lineRule="auto"/>
        <w:ind w:left="-142"/>
        <w:jc w:val="both"/>
        <w:rPr>
          <w:rFonts w:ascii="Calibri" w:hAnsi="Calibri"/>
          <w:sz w:val="24"/>
          <w:szCs w:val="24"/>
          <w:lang w:val="pt-BR"/>
        </w:rPr>
      </w:pPr>
      <w:r w:rsidRPr="008E305B">
        <w:rPr>
          <w:rFonts w:ascii="Calibri" w:hAnsi="Calibri"/>
          <w:sz w:val="24"/>
          <w:szCs w:val="24"/>
          <w:lang w:val="pt-BR"/>
        </w:rPr>
        <w:t xml:space="preserve">(a) apenas </w:t>
      </w:r>
      <w:proofErr w:type="gramStart"/>
      <w:r w:rsidRPr="008E305B">
        <w:rPr>
          <w:rFonts w:ascii="Calibri" w:hAnsi="Calibri"/>
          <w:sz w:val="24"/>
          <w:szCs w:val="24"/>
          <w:lang w:val="pt-BR"/>
        </w:rPr>
        <w:t>6</w:t>
      </w:r>
      <w:proofErr w:type="gramEnd"/>
      <w:r w:rsidRPr="008E305B">
        <w:rPr>
          <w:rFonts w:ascii="Calibri" w:hAnsi="Calibri"/>
          <w:sz w:val="24"/>
          <w:szCs w:val="24"/>
          <w:lang w:val="pt-BR"/>
        </w:rPr>
        <w:t xml:space="preserve"> casos possuíam evidência da solicitação da custom</w:t>
      </w:r>
      <w:r w:rsidR="00F629EF">
        <w:rPr>
          <w:rFonts w:ascii="Calibri" w:hAnsi="Calibri"/>
          <w:sz w:val="24"/>
          <w:szCs w:val="24"/>
          <w:lang w:val="pt-BR"/>
        </w:rPr>
        <w:t>ização através de chamado na ferramenta específica</w:t>
      </w:r>
      <w:r w:rsidRPr="008E305B">
        <w:rPr>
          <w:rFonts w:ascii="Calibri" w:hAnsi="Calibri"/>
          <w:sz w:val="24"/>
          <w:szCs w:val="24"/>
          <w:lang w:val="pt-BR"/>
        </w:rPr>
        <w:t>. Para as outras 19 mudanças, verificamos que a solicitação não foi formalizad</w:t>
      </w:r>
      <w:r w:rsidR="00F629EF">
        <w:rPr>
          <w:rFonts w:ascii="Calibri" w:hAnsi="Calibri"/>
          <w:sz w:val="24"/>
          <w:szCs w:val="24"/>
          <w:lang w:val="pt-BR"/>
        </w:rPr>
        <w:t>a através da ferramenta específica</w:t>
      </w:r>
      <w:r w:rsidRPr="008E305B">
        <w:rPr>
          <w:rFonts w:ascii="Calibri" w:hAnsi="Calibri"/>
          <w:sz w:val="24"/>
          <w:szCs w:val="24"/>
          <w:lang w:val="pt-BR"/>
        </w:rPr>
        <w:t xml:space="preserve"> (segundo a equipe de TI, não havia chamado porque a solicitação foi elaborada pelo Gerente de TI);</w:t>
      </w:r>
    </w:p>
    <w:p w:rsidR="008E305B" w:rsidRPr="008E305B" w:rsidRDefault="008E305B" w:rsidP="00F629EF">
      <w:pPr>
        <w:autoSpaceDE w:val="0"/>
        <w:autoSpaceDN w:val="0"/>
        <w:adjustRightInd w:val="0"/>
        <w:spacing w:after="0" w:line="240" w:lineRule="auto"/>
        <w:ind w:left="-142"/>
        <w:jc w:val="both"/>
        <w:rPr>
          <w:rFonts w:ascii="Calibri" w:hAnsi="Calibri"/>
          <w:sz w:val="24"/>
          <w:szCs w:val="24"/>
          <w:lang w:val="pt-BR"/>
        </w:rPr>
      </w:pPr>
      <w:r w:rsidRPr="008E305B">
        <w:rPr>
          <w:rFonts w:ascii="Calibri" w:hAnsi="Calibri"/>
          <w:sz w:val="24"/>
          <w:szCs w:val="24"/>
          <w:lang w:val="pt-BR"/>
        </w:rPr>
        <w:t xml:space="preserve">(b) 25 apresentaram documentação da mudança no software </w:t>
      </w:r>
      <w:proofErr w:type="gramStart"/>
      <w:r w:rsidRPr="008E305B">
        <w:rPr>
          <w:rFonts w:ascii="Calibri" w:hAnsi="Calibri"/>
          <w:sz w:val="24"/>
          <w:szCs w:val="24"/>
          <w:lang w:val="pt-BR"/>
        </w:rPr>
        <w:t>Sub-version</w:t>
      </w:r>
      <w:proofErr w:type="gramEnd"/>
      <w:r w:rsidRPr="008E305B">
        <w:rPr>
          <w:rFonts w:ascii="Calibri" w:hAnsi="Calibri"/>
          <w:sz w:val="24"/>
          <w:szCs w:val="24"/>
          <w:lang w:val="pt-BR"/>
        </w:rPr>
        <w:t>.</w:t>
      </w:r>
    </w:p>
    <w:p w:rsidR="008E305B" w:rsidRDefault="008E305B" w:rsidP="00F629EF">
      <w:pPr>
        <w:autoSpaceDE w:val="0"/>
        <w:autoSpaceDN w:val="0"/>
        <w:adjustRightInd w:val="0"/>
        <w:spacing w:after="0" w:line="240" w:lineRule="auto"/>
        <w:ind w:left="-142"/>
        <w:jc w:val="both"/>
        <w:rPr>
          <w:rFonts w:ascii="Calibri" w:hAnsi="Calibri"/>
          <w:sz w:val="24"/>
          <w:szCs w:val="24"/>
          <w:lang w:val="pt-BR"/>
        </w:rPr>
      </w:pPr>
      <w:r w:rsidRPr="008E305B">
        <w:rPr>
          <w:rFonts w:ascii="Calibri" w:hAnsi="Calibri"/>
          <w:sz w:val="24"/>
          <w:szCs w:val="24"/>
          <w:lang w:val="pt-BR"/>
        </w:rPr>
        <w:t>Como exceção, consideramos os 19 casos de mudanças realizadas sem a formalização da solicitaçã</w:t>
      </w:r>
      <w:r w:rsidR="00F629EF">
        <w:rPr>
          <w:rFonts w:ascii="Calibri" w:hAnsi="Calibri"/>
          <w:sz w:val="24"/>
          <w:szCs w:val="24"/>
          <w:lang w:val="pt-BR"/>
        </w:rPr>
        <w:t xml:space="preserve">o do usuário através </w:t>
      </w:r>
      <w:proofErr w:type="gramStart"/>
      <w:r w:rsidR="00F629EF">
        <w:rPr>
          <w:rFonts w:ascii="Calibri" w:hAnsi="Calibri"/>
          <w:sz w:val="24"/>
          <w:szCs w:val="24"/>
          <w:lang w:val="pt-BR"/>
        </w:rPr>
        <w:t>do específica</w:t>
      </w:r>
      <w:proofErr w:type="gramEnd"/>
      <w:r w:rsidRPr="008E305B">
        <w:rPr>
          <w:rFonts w:ascii="Calibri" w:hAnsi="Calibri"/>
          <w:sz w:val="24"/>
          <w:szCs w:val="24"/>
          <w:lang w:val="pt-BR"/>
        </w:rPr>
        <w:t>.</w:t>
      </w:r>
    </w:p>
    <w:p w:rsidR="00F629EF" w:rsidRPr="00F629EF" w:rsidRDefault="00F629EF" w:rsidP="00F629EF">
      <w:pPr>
        <w:autoSpaceDE w:val="0"/>
        <w:autoSpaceDN w:val="0"/>
        <w:adjustRightInd w:val="0"/>
        <w:spacing w:after="0" w:line="240" w:lineRule="auto"/>
        <w:ind w:left="-142" w:firstLine="502"/>
        <w:jc w:val="both"/>
        <w:rPr>
          <w:rFonts w:ascii="Calibri" w:hAnsi="Calibri"/>
          <w:sz w:val="24"/>
          <w:szCs w:val="24"/>
          <w:lang w:val="pt-BR"/>
        </w:rPr>
      </w:pPr>
      <w:r>
        <w:rPr>
          <w:rFonts w:ascii="Calibri" w:hAnsi="Calibri"/>
          <w:b/>
          <w:sz w:val="24"/>
          <w:szCs w:val="24"/>
          <w:lang w:val="pt-BR"/>
        </w:rPr>
        <w:t xml:space="preserve">Conclusão </w:t>
      </w:r>
      <w:r w:rsidR="00D028A5">
        <w:rPr>
          <w:rFonts w:ascii="Calibri" w:hAnsi="Calibri"/>
          <w:sz w:val="24"/>
          <w:szCs w:val="24"/>
          <w:lang w:val="pt-BR"/>
        </w:rPr>
        <w:t xml:space="preserve">Controle </w:t>
      </w:r>
      <w:proofErr w:type="gramStart"/>
      <w:r w:rsidR="00D028A5">
        <w:rPr>
          <w:rFonts w:ascii="Calibri" w:hAnsi="Calibri"/>
          <w:sz w:val="24"/>
          <w:szCs w:val="24"/>
          <w:lang w:val="pt-BR"/>
        </w:rPr>
        <w:t>não efetivo</w:t>
      </w:r>
      <w:proofErr w:type="gramEnd"/>
      <w:r w:rsidR="00D028A5">
        <w:rPr>
          <w:rFonts w:ascii="Calibri" w:hAnsi="Calibri"/>
          <w:sz w:val="24"/>
          <w:szCs w:val="24"/>
          <w:lang w:val="pt-BR"/>
        </w:rPr>
        <w:t xml:space="preserve">. </w:t>
      </w:r>
      <w:r>
        <w:rPr>
          <w:rFonts w:ascii="Calibri" w:hAnsi="Calibri"/>
          <w:sz w:val="24"/>
          <w:szCs w:val="24"/>
          <w:lang w:val="pt-BR"/>
        </w:rPr>
        <w:t xml:space="preserve">Recomendamos </w:t>
      </w:r>
      <w:r w:rsidRPr="00F629EF">
        <w:rPr>
          <w:rFonts w:ascii="Calibri" w:hAnsi="Calibri"/>
          <w:sz w:val="24"/>
          <w:szCs w:val="24"/>
          <w:lang w:val="pt-BR"/>
        </w:rPr>
        <w:t xml:space="preserve"> formalização de um Procedimento de Mudanças d</w:t>
      </w:r>
      <w:r>
        <w:rPr>
          <w:rFonts w:ascii="Calibri" w:hAnsi="Calibri"/>
          <w:sz w:val="24"/>
          <w:szCs w:val="24"/>
          <w:lang w:val="pt-BR"/>
        </w:rPr>
        <w:t>e Programas do sistema</w:t>
      </w:r>
      <w:r w:rsidRPr="00F629EF">
        <w:rPr>
          <w:rFonts w:ascii="Calibri" w:hAnsi="Calibri"/>
          <w:sz w:val="24"/>
          <w:szCs w:val="24"/>
          <w:lang w:val="pt-BR"/>
        </w:rPr>
        <w:t>, na qual sejam especificados os papéis e responsabilidades em cada etapa do processo (solicitação do usuário, autorização da implementação, especificação do programa, implementação, testes, validação do usuário, autorização para migrar, migração para o ambiente de produção) e que sejam mantidas evidências das etapas de solicitação do usuário, aprovação pela gerência impactada pela mudança; aprovação pela gerência de TI; especificação e priorização das alterações.</w:t>
      </w:r>
    </w:p>
    <w:p w:rsidR="00F629EF" w:rsidRPr="00D15F51" w:rsidRDefault="00F629EF" w:rsidP="00F629EF">
      <w:pPr>
        <w:autoSpaceDE w:val="0"/>
        <w:autoSpaceDN w:val="0"/>
        <w:adjustRightInd w:val="0"/>
        <w:spacing w:after="0" w:line="240" w:lineRule="auto"/>
        <w:ind w:left="-23" w:firstLine="383"/>
        <w:jc w:val="both"/>
        <w:rPr>
          <w:rFonts w:ascii="Calibri" w:hAnsi="Calibri" w:cs="Arial"/>
          <w:color w:val="auto"/>
          <w:sz w:val="24"/>
          <w:szCs w:val="24"/>
          <w:lang w:val="pt-BR"/>
        </w:rPr>
      </w:pPr>
      <w:r w:rsidRPr="00F629EF">
        <w:rPr>
          <w:rFonts w:ascii="Calibri" w:hAnsi="Calibri"/>
          <w:sz w:val="24"/>
          <w:szCs w:val="24"/>
          <w:lang w:val="pt-BR"/>
        </w:rPr>
        <w:t xml:space="preserve">Adicionalmente, recomendamos que os </w:t>
      </w:r>
      <w:proofErr w:type="gramStart"/>
      <w:r w:rsidRPr="00F629EF">
        <w:rPr>
          <w:rFonts w:ascii="Calibri" w:hAnsi="Calibri"/>
          <w:sz w:val="24"/>
          <w:szCs w:val="24"/>
          <w:lang w:val="pt-BR"/>
        </w:rPr>
        <w:t>testes</w:t>
      </w:r>
      <w:proofErr w:type="gramEnd"/>
      <w:r w:rsidRPr="00F629EF">
        <w:rPr>
          <w:rFonts w:ascii="Calibri" w:hAnsi="Calibri"/>
          <w:sz w:val="24"/>
          <w:szCs w:val="24"/>
          <w:lang w:val="pt-BR"/>
        </w:rPr>
        <w:t xml:space="preserve"> de homologação e a sua documentação sejam pré-requisitos para migração das mudanças para o ambiente de produção e que as pessoas impactadas pelas mudanças sejam comunicadas. Para as alterações de maior relevância, recomendamos que </w:t>
      </w:r>
      <w:proofErr w:type="gramStart"/>
      <w:r w:rsidRPr="00F629EF">
        <w:rPr>
          <w:rFonts w:ascii="Calibri" w:hAnsi="Calibri"/>
          <w:sz w:val="24"/>
          <w:szCs w:val="24"/>
          <w:lang w:val="pt-BR"/>
        </w:rPr>
        <w:t>sejam</w:t>
      </w:r>
      <w:proofErr w:type="gramEnd"/>
      <w:r w:rsidRPr="00F629EF">
        <w:rPr>
          <w:rFonts w:ascii="Calibri" w:hAnsi="Calibri"/>
          <w:sz w:val="24"/>
          <w:szCs w:val="24"/>
          <w:lang w:val="pt-BR"/>
        </w:rPr>
        <w:t xml:space="preserve"> promovidos treinamentos formais ou que sejam disponibilizados manuais acerca das novas funcionalidades do sistema.</w:t>
      </w:r>
      <w:r w:rsidRPr="00F629EF">
        <w:rPr>
          <w:rFonts w:ascii="Calibri" w:hAnsi="Calibri" w:cs="Arial"/>
          <w:color w:val="auto"/>
          <w:sz w:val="24"/>
          <w:szCs w:val="24"/>
          <w:lang w:val="pt-BR"/>
        </w:rPr>
        <w:t xml:space="preserve"> </w:t>
      </w:r>
    </w:p>
    <w:p w:rsidR="00F629EF" w:rsidRDefault="00F629EF" w:rsidP="00F629EF">
      <w:pPr>
        <w:pStyle w:val="BodyText"/>
        <w:jc w:val="both"/>
        <w:rPr>
          <w:rFonts w:ascii="Calibri" w:hAnsi="Calibri"/>
          <w:b/>
          <w:sz w:val="28"/>
          <w:szCs w:val="28"/>
          <w:lang w:val="pt-BR"/>
        </w:rPr>
      </w:pPr>
    </w:p>
    <w:p w:rsidR="00F214E6" w:rsidRPr="00EE38D7" w:rsidRDefault="00F214E6" w:rsidP="00EE38D7">
      <w:pPr>
        <w:pStyle w:val="BodyText"/>
        <w:numPr>
          <w:ilvl w:val="2"/>
          <w:numId w:val="35"/>
        </w:numPr>
        <w:jc w:val="both"/>
        <w:outlineLvl w:val="2"/>
        <w:rPr>
          <w:rFonts w:ascii="Calibri" w:hAnsi="Calibri"/>
          <w:b/>
          <w:sz w:val="24"/>
          <w:szCs w:val="24"/>
          <w:lang w:val="pt-BR"/>
        </w:rPr>
      </w:pPr>
      <w:r w:rsidRPr="00EE38D7">
        <w:rPr>
          <w:rFonts w:ascii="Calibri" w:hAnsi="Calibri"/>
          <w:b/>
          <w:sz w:val="24"/>
          <w:szCs w:val="24"/>
          <w:lang w:val="pt-BR"/>
        </w:rPr>
        <w:lastRenderedPageBreak/>
        <w:t>Segregação entre Ambientes</w:t>
      </w:r>
    </w:p>
    <w:p w:rsidR="00F629EF" w:rsidRDefault="00F629EF" w:rsidP="00F629EF">
      <w:pPr>
        <w:pStyle w:val="BodyText"/>
        <w:jc w:val="both"/>
        <w:outlineLvl w:val="1"/>
        <w:rPr>
          <w:rFonts w:ascii="Calibri" w:hAnsi="Calibri"/>
          <w:b/>
          <w:sz w:val="28"/>
          <w:szCs w:val="28"/>
          <w:lang w:val="pt-BR"/>
        </w:rPr>
      </w:pPr>
    </w:p>
    <w:p w:rsidR="00F629EF" w:rsidRDefault="00F629EF" w:rsidP="00F629EF">
      <w:pPr>
        <w:autoSpaceDE w:val="0"/>
        <w:autoSpaceDN w:val="0"/>
        <w:adjustRightInd w:val="0"/>
        <w:spacing w:after="0" w:line="240" w:lineRule="auto"/>
        <w:ind w:left="-142" w:firstLine="502"/>
        <w:jc w:val="both"/>
        <w:rPr>
          <w:rFonts w:ascii="Calibri" w:hAnsi="Calibri"/>
          <w:sz w:val="24"/>
          <w:szCs w:val="24"/>
          <w:lang w:val="pt-BR"/>
        </w:rPr>
      </w:pPr>
      <w:r>
        <w:rPr>
          <w:rFonts w:ascii="Calibri" w:hAnsi="Calibri"/>
          <w:b/>
          <w:sz w:val="24"/>
          <w:szCs w:val="24"/>
          <w:lang w:val="pt-BR"/>
        </w:rPr>
        <w:t xml:space="preserve">Entendimento: </w:t>
      </w:r>
      <w:r>
        <w:rPr>
          <w:rFonts w:ascii="Calibri" w:hAnsi="Calibri"/>
          <w:sz w:val="24"/>
          <w:szCs w:val="24"/>
          <w:lang w:val="pt-BR"/>
        </w:rPr>
        <w:t>V</w:t>
      </w:r>
      <w:r w:rsidRPr="00F629EF">
        <w:rPr>
          <w:rFonts w:ascii="Calibri" w:hAnsi="Calibri"/>
          <w:sz w:val="24"/>
          <w:szCs w:val="24"/>
          <w:lang w:val="pt-BR"/>
        </w:rPr>
        <w:t>erificamos junta</w:t>
      </w:r>
      <w:r>
        <w:rPr>
          <w:rFonts w:ascii="Calibri" w:hAnsi="Calibri"/>
          <w:sz w:val="24"/>
          <w:szCs w:val="24"/>
          <w:lang w:val="pt-BR"/>
        </w:rPr>
        <w:t xml:space="preserve">mente com o </w:t>
      </w:r>
      <w:proofErr w:type="gramStart"/>
      <w:r>
        <w:rPr>
          <w:rFonts w:ascii="Calibri" w:hAnsi="Calibri"/>
          <w:sz w:val="24"/>
          <w:szCs w:val="24"/>
          <w:lang w:val="pt-BR"/>
        </w:rPr>
        <w:t>Sr.</w:t>
      </w:r>
      <w:proofErr w:type="gramEnd"/>
      <w:r>
        <w:rPr>
          <w:rFonts w:ascii="Calibri" w:hAnsi="Calibri"/>
          <w:sz w:val="24"/>
          <w:szCs w:val="24"/>
          <w:lang w:val="pt-BR"/>
        </w:rPr>
        <w:t xml:space="preserve"> </w:t>
      </w:r>
      <w:r w:rsidRPr="00F629EF">
        <w:rPr>
          <w:rFonts w:ascii="Calibri" w:hAnsi="Calibri"/>
          <w:sz w:val="24"/>
          <w:szCs w:val="24"/>
          <w:lang w:val="pt-BR"/>
        </w:rPr>
        <w:t>Coordenador de Desenvolvimento, a</w:t>
      </w:r>
      <w:r>
        <w:rPr>
          <w:rFonts w:ascii="Calibri" w:hAnsi="Calibri"/>
          <w:sz w:val="24"/>
          <w:szCs w:val="24"/>
          <w:lang w:val="pt-BR"/>
        </w:rPr>
        <w:t xml:space="preserve"> segregação do sistema</w:t>
      </w:r>
      <w:r w:rsidRPr="00F629EF">
        <w:rPr>
          <w:rFonts w:ascii="Calibri" w:hAnsi="Calibri"/>
          <w:sz w:val="24"/>
          <w:szCs w:val="24"/>
          <w:lang w:val="pt-BR"/>
        </w:rPr>
        <w:t xml:space="preserve"> em dois ambientes: (1) desenvolvimento/ teste; e (2) produção. Verificamos que o ambiente </w:t>
      </w:r>
      <w:r>
        <w:rPr>
          <w:rFonts w:ascii="Calibri" w:hAnsi="Calibri"/>
          <w:sz w:val="24"/>
          <w:szCs w:val="24"/>
          <w:lang w:val="pt-BR"/>
        </w:rPr>
        <w:t xml:space="preserve">de produção está no servidor </w:t>
      </w:r>
      <w:proofErr w:type="gramStart"/>
      <w:r w:rsidRPr="00F629EF">
        <w:rPr>
          <w:rFonts w:ascii="Calibri" w:hAnsi="Calibri"/>
          <w:sz w:val="24"/>
          <w:szCs w:val="24"/>
          <w:lang w:val="pt-BR"/>
        </w:rPr>
        <w:t>9</w:t>
      </w:r>
      <w:proofErr w:type="gramEnd"/>
      <w:r w:rsidRPr="00F629EF">
        <w:rPr>
          <w:rFonts w:ascii="Calibri" w:hAnsi="Calibri"/>
          <w:sz w:val="24"/>
          <w:szCs w:val="24"/>
          <w:lang w:val="pt-BR"/>
        </w:rPr>
        <w:t xml:space="preserve"> e que o ambiente de desenvolvimento/ teste está no servidor 19, estando os dois ambientes devidamente segregados.</w:t>
      </w:r>
      <w:r>
        <w:rPr>
          <w:rFonts w:ascii="Calibri" w:hAnsi="Calibri"/>
          <w:sz w:val="24"/>
          <w:szCs w:val="24"/>
          <w:lang w:val="pt-BR"/>
        </w:rPr>
        <w:t xml:space="preserve"> </w:t>
      </w:r>
      <w:r w:rsidRPr="00F629EF">
        <w:rPr>
          <w:rFonts w:ascii="Calibri" w:hAnsi="Calibri"/>
          <w:sz w:val="24"/>
          <w:szCs w:val="24"/>
          <w:lang w:val="pt-BR"/>
        </w:rPr>
        <w:t>Adicionalmente, verificamos que o pessoal de desenvolvimento não possui acesso direto ao ambiente de produção. Contudo, o</w:t>
      </w:r>
      <w:r>
        <w:rPr>
          <w:rFonts w:ascii="Calibri" w:hAnsi="Calibri"/>
          <w:sz w:val="24"/>
          <w:szCs w:val="24"/>
          <w:lang w:val="pt-BR"/>
        </w:rPr>
        <w:t xml:space="preserve"> </w:t>
      </w:r>
      <w:proofErr w:type="gramStart"/>
      <w:r>
        <w:rPr>
          <w:rFonts w:ascii="Calibri" w:hAnsi="Calibri"/>
          <w:sz w:val="24"/>
          <w:szCs w:val="24"/>
          <w:lang w:val="pt-BR"/>
        </w:rPr>
        <w:t>Sr.</w:t>
      </w:r>
      <w:proofErr w:type="gramEnd"/>
      <w:r>
        <w:rPr>
          <w:rFonts w:ascii="Calibri" w:hAnsi="Calibri"/>
          <w:sz w:val="24"/>
          <w:szCs w:val="24"/>
          <w:lang w:val="pt-BR"/>
        </w:rPr>
        <w:t xml:space="preserve"> Coordenador de Desenvolvimento</w:t>
      </w:r>
      <w:r w:rsidRPr="00F629EF">
        <w:rPr>
          <w:rFonts w:ascii="Calibri" w:hAnsi="Calibri"/>
          <w:sz w:val="24"/>
          <w:szCs w:val="24"/>
          <w:lang w:val="pt-BR"/>
        </w:rPr>
        <w:t xml:space="preserve"> é o responsável por efetuar as migrações do ambiente de desenvolvimento para o ambiente de produção. Para tanto, este se utiliza da ferramenta </w:t>
      </w:r>
      <w:proofErr w:type="spellStart"/>
      <w:proofErr w:type="gramStart"/>
      <w:r w:rsidRPr="00F629EF">
        <w:rPr>
          <w:rFonts w:ascii="Calibri" w:hAnsi="Calibri"/>
          <w:i/>
          <w:sz w:val="24"/>
          <w:szCs w:val="24"/>
          <w:lang w:val="pt-BR"/>
        </w:rPr>
        <w:t>TortoiseSVN</w:t>
      </w:r>
      <w:proofErr w:type="spellEnd"/>
      <w:proofErr w:type="gramEnd"/>
      <w:r w:rsidRPr="00F629EF">
        <w:rPr>
          <w:rFonts w:ascii="Calibri" w:hAnsi="Calibri"/>
          <w:sz w:val="24"/>
          <w:szCs w:val="24"/>
          <w:lang w:val="pt-BR"/>
        </w:rPr>
        <w:t>, que foi configurada para executar as migrações por meio de usuário administrador.</w:t>
      </w:r>
      <w:r>
        <w:rPr>
          <w:rFonts w:ascii="Calibri" w:hAnsi="Calibri"/>
          <w:sz w:val="24"/>
          <w:szCs w:val="24"/>
          <w:lang w:val="pt-BR"/>
        </w:rPr>
        <w:t xml:space="preserve"> </w:t>
      </w:r>
      <w:r w:rsidRPr="00F629EF">
        <w:rPr>
          <w:rFonts w:ascii="Calibri" w:hAnsi="Calibri"/>
          <w:sz w:val="24"/>
          <w:szCs w:val="24"/>
          <w:lang w:val="pt-BR"/>
        </w:rPr>
        <w:t xml:space="preserve">Consideramos que não há deficiências relacionadas </w:t>
      </w:r>
      <w:proofErr w:type="gramStart"/>
      <w:r w:rsidRPr="00F629EF">
        <w:rPr>
          <w:rFonts w:ascii="Calibri" w:hAnsi="Calibri"/>
          <w:sz w:val="24"/>
          <w:szCs w:val="24"/>
          <w:lang w:val="pt-BR"/>
        </w:rPr>
        <w:t>a</w:t>
      </w:r>
      <w:proofErr w:type="gramEnd"/>
      <w:r w:rsidRPr="00F629EF">
        <w:rPr>
          <w:rFonts w:ascii="Calibri" w:hAnsi="Calibri"/>
          <w:sz w:val="24"/>
          <w:szCs w:val="24"/>
          <w:lang w:val="pt-BR"/>
        </w:rPr>
        <w:t xml:space="preserve"> segregação de funções entre desenvolvimento e migração para produção, uma vez que o Coordenador de Desenvolvimento é o único responsável por migrar as customizações para o ambiente de produção via ferramenta configurada para esta finalidade.</w:t>
      </w:r>
    </w:p>
    <w:p w:rsidR="00F629EF" w:rsidRDefault="00F629EF" w:rsidP="00F629EF">
      <w:pPr>
        <w:autoSpaceDE w:val="0"/>
        <w:autoSpaceDN w:val="0"/>
        <w:adjustRightInd w:val="0"/>
        <w:spacing w:after="0" w:line="240" w:lineRule="auto"/>
        <w:ind w:left="-142" w:firstLine="502"/>
        <w:jc w:val="both"/>
        <w:rPr>
          <w:rFonts w:ascii="Calibri" w:hAnsi="Calibri"/>
          <w:sz w:val="24"/>
          <w:szCs w:val="24"/>
          <w:lang w:val="pt-BR"/>
        </w:rPr>
      </w:pPr>
      <w:r w:rsidRPr="00F629EF">
        <w:rPr>
          <w:rFonts w:ascii="Calibri" w:hAnsi="Calibri"/>
          <w:b/>
          <w:sz w:val="24"/>
          <w:szCs w:val="24"/>
          <w:lang w:val="pt-BR"/>
        </w:rPr>
        <w:t>Teste:</w:t>
      </w:r>
      <w:r>
        <w:rPr>
          <w:rFonts w:ascii="Calibri" w:hAnsi="Calibri"/>
          <w:sz w:val="24"/>
          <w:szCs w:val="24"/>
          <w:lang w:val="pt-BR"/>
        </w:rPr>
        <w:t xml:space="preserve"> Vide procedimento de entendimento.</w:t>
      </w:r>
    </w:p>
    <w:p w:rsidR="001B2237" w:rsidRPr="005629BD" w:rsidRDefault="00F629EF" w:rsidP="001B2237">
      <w:pPr>
        <w:pStyle w:val="BodyText"/>
        <w:ind w:firstLine="426"/>
        <w:jc w:val="both"/>
        <w:rPr>
          <w:rFonts w:ascii="Calibri" w:hAnsi="Calibri"/>
          <w:color w:val="auto"/>
          <w:sz w:val="24"/>
          <w:szCs w:val="24"/>
          <w:lang w:val="pt-BR"/>
        </w:rPr>
      </w:pPr>
      <w:r w:rsidRPr="00F629EF">
        <w:rPr>
          <w:rFonts w:ascii="Calibri" w:hAnsi="Calibri"/>
          <w:b/>
          <w:sz w:val="24"/>
          <w:szCs w:val="24"/>
          <w:lang w:val="pt-BR"/>
        </w:rPr>
        <w:t>Conclusão:</w:t>
      </w:r>
      <w:r>
        <w:rPr>
          <w:rFonts w:ascii="Calibri" w:hAnsi="Calibri"/>
          <w:sz w:val="24"/>
          <w:szCs w:val="24"/>
          <w:lang w:val="pt-BR"/>
        </w:rPr>
        <w:t xml:space="preserve"> Controle efetivo. Sem exceções a reportar.</w:t>
      </w:r>
      <w:r w:rsidRPr="00F629EF">
        <w:rPr>
          <w:rFonts w:ascii="Calibri" w:hAnsi="Calibri" w:cs="Arial"/>
          <w:color w:val="auto"/>
          <w:sz w:val="24"/>
          <w:szCs w:val="24"/>
          <w:lang w:val="pt-BR"/>
        </w:rPr>
        <w:t xml:space="preserve"> </w:t>
      </w:r>
    </w:p>
    <w:p w:rsidR="001B2237" w:rsidRDefault="001B2237" w:rsidP="001B2237">
      <w:pPr>
        <w:pStyle w:val="BodyText"/>
        <w:jc w:val="both"/>
        <w:outlineLvl w:val="2"/>
        <w:rPr>
          <w:rFonts w:ascii="Calibri" w:hAnsi="Calibri"/>
          <w:b/>
          <w:color w:val="auto"/>
          <w:sz w:val="24"/>
          <w:szCs w:val="24"/>
          <w:lang w:val="pt-BR"/>
        </w:rPr>
      </w:pPr>
    </w:p>
    <w:p w:rsidR="00F214E6" w:rsidRPr="00EE38D7" w:rsidRDefault="00F214E6" w:rsidP="00EE38D7">
      <w:pPr>
        <w:pStyle w:val="BodyText"/>
        <w:numPr>
          <w:ilvl w:val="2"/>
          <w:numId w:val="35"/>
        </w:numPr>
        <w:jc w:val="both"/>
        <w:outlineLvl w:val="2"/>
        <w:rPr>
          <w:rFonts w:ascii="Calibri" w:hAnsi="Calibri"/>
          <w:b/>
          <w:sz w:val="24"/>
          <w:szCs w:val="24"/>
          <w:lang w:val="pt-BR"/>
        </w:rPr>
      </w:pPr>
      <w:r w:rsidRPr="00EE38D7">
        <w:rPr>
          <w:rFonts w:ascii="Calibri" w:hAnsi="Calibri"/>
          <w:b/>
          <w:sz w:val="24"/>
          <w:szCs w:val="24"/>
          <w:lang w:val="pt-BR"/>
        </w:rPr>
        <w:t>Backup</w:t>
      </w:r>
    </w:p>
    <w:p w:rsidR="00F629EF" w:rsidRDefault="00F629EF" w:rsidP="00F629EF">
      <w:pPr>
        <w:pStyle w:val="BodyText"/>
        <w:jc w:val="both"/>
        <w:outlineLvl w:val="1"/>
        <w:rPr>
          <w:rFonts w:ascii="Calibri" w:hAnsi="Calibri"/>
          <w:b/>
          <w:sz w:val="28"/>
          <w:szCs w:val="28"/>
          <w:lang w:val="pt-BR"/>
        </w:rPr>
      </w:pPr>
    </w:p>
    <w:p w:rsidR="00F629EF" w:rsidRPr="00F629EF" w:rsidRDefault="00F629EF" w:rsidP="003E7390">
      <w:pPr>
        <w:autoSpaceDE w:val="0"/>
        <w:autoSpaceDN w:val="0"/>
        <w:adjustRightInd w:val="0"/>
        <w:spacing w:after="0" w:line="240" w:lineRule="auto"/>
        <w:ind w:firstLine="360"/>
        <w:jc w:val="both"/>
        <w:rPr>
          <w:rFonts w:ascii="Calibri" w:hAnsi="Calibri" w:cs="Arial"/>
          <w:color w:val="auto"/>
          <w:sz w:val="24"/>
          <w:szCs w:val="24"/>
          <w:lang w:val="pt-BR"/>
        </w:rPr>
      </w:pPr>
      <w:r w:rsidRPr="00F629EF">
        <w:rPr>
          <w:rFonts w:ascii="Calibri" w:hAnsi="Calibri"/>
          <w:b/>
          <w:sz w:val="24"/>
          <w:szCs w:val="24"/>
          <w:lang w:val="pt-BR"/>
        </w:rPr>
        <w:t xml:space="preserve">Entendimento: </w:t>
      </w:r>
      <w:r>
        <w:rPr>
          <w:rFonts w:ascii="Calibri" w:hAnsi="Calibri" w:cs="Arial"/>
          <w:color w:val="auto"/>
          <w:sz w:val="24"/>
          <w:szCs w:val="24"/>
          <w:lang w:val="pt-BR"/>
        </w:rPr>
        <w:t>O</w:t>
      </w:r>
      <w:r w:rsidRPr="00F629EF">
        <w:rPr>
          <w:rFonts w:ascii="Calibri" w:hAnsi="Calibri" w:cs="Arial"/>
          <w:color w:val="auto"/>
          <w:sz w:val="24"/>
          <w:szCs w:val="24"/>
          <w:lang w:val="pt-BR"/>
        </w:rPr>
        <w:t>bti</w:t>
      </w:r>
      <w:r>
        <w:rPr>
          <w:rFonts w:ascii="Calibri" w:hAnsi="Calibri" w:cs="Arial"/>
          <w:color w:val="auto"/>
          <w:sz w:val="24"/>
          <w:szCs w:val="24"/>
          <w:lang w:val="pt-BR"/>
        </w:rPr>
        <w:t xml:space="preserve">vemos com o </w:t>
      </w:r>
      <w:proofErr w:type="gramStart"/>
      <w:r>
        <w:rPr>
          <w:rFonts w:ascii="Calibri" w:hAnsi="Calibri" w:cs="Arial"/>
          <w:color w:val="auto"/>
          <w:sz w:val="24"/>
          <w:szCs w:val="24"/>
          <w:lang w:val="pt-BR"/>
        </w:rPr>
        <w:t>Sr.</w:t>
      </w:r>
      <w:proofErr w:type="gramEnd"/>
      <w:r>
        <w:rPr>
          <w:rFonts w:ascii="Calibri" w:hAnsi="Calibri" w:cs="Arial"/>
          <w:color w:val="auto"/>
          <w:sz w:val="24"/>
          <w:szCs w:val="24"/>
          <w:lang w:val="pt-BR"/>
        </w:rPr>
        <w:t xml:space="preserve"> </w:t>
      </w:r>
      <w:r w:rsidRPr="00F629EF">
        <w:rPr>
          <w:rFonts w:ascii="Calibri" w:hAnsi="Calibri" w:cs="Arial"/>
          <w:color w:val="auto"/>
          <w:sz w:val="24"/>
          <w:szCs w:val="24"/>
          <w:lang w:val="pt-BR"/>
        </w:rPr>
        <w:t xml:space="preserve">Analista de Suporte a política de </w:t>
      </w:r>
      <w:r w:rsidRPr="00696FDA">
        <w:rPr>
          <w:rFonts w:ascii="Calibri" w:hAnsi="Calibri" w:cs="Arial"/>
          <w:i/>
          <w:color w:val="auto"/>
          <w:sz w:val="24"/>
          <w:szCs w:val="24"/>
          <w:lang w:val="pt-BR"/>
        </w:rPr>
        <w:t>backup</w:t>
      </w:r>
      <w:r w:rsidRPr="00F629EF">
        <w:rPr>
          <w:rFonts w:ascii="Calibri" w:hAnsi="Calibri" w:cs="Arial"/>
          <w:color w:val="auto"/>
          <w:sz w:val="24"/>
          <w:szCs w:val="24"/>
          <w:lang w:val="pt-BR"/>
        </w:rPr>
        <w:t xml:space="preserve"> da empresa. Verificamos que esta política compreende, de forma geral, os seguintes aspectos: abrangência do </w:t>
      </w:r>
      <w:r w:rsidRPr="00696FDA">
        <w:rPr>
          <w:rFonts w:ascii="Calibri" w:hAnsi="Calibri" w:cs="Arial"/>
          <w:i/>
          <w:color w:val="auto"/>
          <w:sz w:val="24"/>
          <w:szCs w:val="24"/>
          <w:lang w:val="pt-BR"/>
        </w:rPr>
        <w:t>backup</w:t>
      </w:r>
      <w:r w:rsidRPr="00F629EF">
        <w:rPr>
          <w:rFonts w:ascii="Calibri" w:hAnsi="Calibri" w:cs="Arial"/>
          <w:color w:val="auto"/>
          <w:sz w:val="24"/>
          <w:szCs w:val="24"/>
          <w:lang w:val="pt-BR"/>
        </w:rPr>
        <w:t xml:space="preserve">, periodicidade do procedimento e meio de armazenamento das informações. Entretanto, verificamos que a política de </w:t>
      </w:r>
      <w:r w:rsidRPr="00696FDA">
        <w:rPr>
          <w:rFonts w:ascii="Calibri" w:hAnsi="Calibri" w:cs="Arial"/>
          <w:i/>
          <w:color w:val="auto"/>
          <w:sz w:val="24"/>
          <w:szCs w:val="24"/>
          <w:lang w:val="pt-BR"/>
        </w:rPr>
        <w:t>backup</w:t>
      </w:r>
      <w:r w:rsidRPr="00F629EF">
        <w:rPr>
          <w:rFonts w:ascii="Calibri" w:hAnsi="Calibri" w:cs="Arial"/>
          <w:color w:val="auto"/>
          <w:sz w:val="24"/>
          <w:szCs w:val="24"/>
          <w:lang w:val="pt-BR"/>
        </w:rPr>
        <w:t xml:space="preserve"> não define os responsáveis pelo procedimento.</w:t>
      </w:r>
    </w:p>
    <w:p w:rsidR="00F629EF" w:rsidRPr="00F629EF" w:rsidRDefault="00F629EF" w:rsidP="00F629EF">
      <w:pPr>
        <w:autoSpaceDE w:val="0"/>
        <w:autoSpaceDN w:val="0"/>
        <w:adjustRightInd w:val="0"/>
        <w:spacing w:after="0" w:line="240" w:lineRule="auto"/>
        <w:jc w:val="both"/>
        <w:rPr>
          <w:rFonts w:ascii="Calibri" w:hAnsi="Calibri" w:cs="Arial"/>
          <w:color w:val="auto"/>
          <w:sz w:val="24"/>
          <w:szCs w:val="24"/>
          <w:lang w:val="pt-BR"/>
        </w:rPr>
      </w:pPr>
      <w:r w:rsidRPr="00F629EF">
        <w:rPr>
          <w:rFonts w:ascii="Calibri" w:hAnsi="Calibri" w:cs="Arial"/>
          <w:color w:val="auto"/>
          <w:sz w:val="24"/>
          <w:szCs w:val="24"/>
          <w:lang w:val="pt-BR"/>
        </w:rPr>
        <w:t>Adici</w:t>
      </w:r>
      <w:r>
        <w:rPr>
          <w:rFonts w:ascii="Calibri" w:hAnsi="Calibri" w:cs="Arial"/>
          <w:color w:val="auto"/>
          <w:sz w:val="24"/>
          <w:szCs w:val="24"/>
          <w:lang w:val="pt-BR"/>
        </w:rPr>
        <w:t xml:space="preserve">onalmente, através de entendimento junto ao </w:t>
      </w:r>
      <w:proofErr w:type="gramStart"/>
      <w:r>
        <w:rPr>
          <w:rFonts w:ascii="Calibri" w:hAnsi="Calibri" w:cs="Arial"/>
          <w:color w:val="auto"/>
          <w:sz w:val="24"/>
          <w:szCs w:val="24"/>
          <w:lang w:val="pt-BR"/>
        </w:rPr>
        <w:t>Sr.</w:t>
      </w:r>
      <w:proofErr w:type="gramEnd"/>
      <w:r>
        <w:rPr>
          <w:rFonts w:ascii="Calibri" w:hAnsi="Calibri" w:cs="Arial"/>
          <w:color w:val="auto"/>
          <w:sz w:val="24"/>
          <w:szCs w:val="24"/>
          <w:lang w:val="pt-BR"/>
        </w:rPr>
        <w:t xml:space="preserve"> </w:t>
      </w:r>
      <w:r w:rsidRPr="00F629EF">
        <w:rPr>
          <w:rFonts w:ascii="Calibri" w:hAnsi="Calibri" w:cs="Arial"/>
          <w:color w:val="auto"/>
          <w:sz w:val="24"/>
          <w:szCs w:val="24"/>
          <w:lang w:val="pt-BR"/>
        </w:rPr>
        <w:t>Analista</w:t>
      </w:r>
      <w:r>
        <w:rPr>
          <w:rFonts w:ascii="Calibri" w:hAnsi="Calibri" w:cs="Arial"/>
          <w:color w:val="auto"/>
          <w:sz w:val="24"/>
          <w:szCs w:val="24"/>
          <w:lang w:val="pt-BR"/>
        </w:rPr>
        <w:t xml:space="preserve"> de Suporte</w:t>
      </w:r>
      <w:r w:rsidRPr="00F629EF">
        <w:rPr>
          <w:rFonts w:ascii="Calibri" w:hAnsi="Calibri" w:cs="Arial"/>
          <w:color w:val="auto"/>
          <w:sz w:val="24"/>
          <w:szCs w:val="24"/>
          <w:lang w:val="pt-BR"/>
        </w:rPr>
        <w:t xml:space="preserve">, verificamos que os </w:t>
      </w:r>
      <w:r w:rsidRPr="00696FDA">
        <w:rPr>
          <w:rFonts w:ascii="Calibri" w:hAnsi="Calibri" w:cs="Arial"/>
          <w:i/>
          <w:color w:val="auto"/>
          <w:sz w:val="24"/>
          <w:szCs w:val="24"/>
          <w:lang w:val="pt-BR"/>
        </w:rPr>
        <w:t>backups</w:t>
      </w:r>
      <w:r w:rsidRPr="00F629EF">
        <w:rPr>
          <w:rFonts w:ascii="Calibri" w:hAnsi="Calibri" w:cs="Arial"/>
          <w:color w:val="auto"/>
          <w:sz w:val="24"/>
          <w:szCs w:val="24"/>
          <w:lang w:val="pt-BR"/>
        </w:rPr>
        <w:t xml:space="preserve"> são realizados diariamente, de segunda à sexta, de forma “</w:t>
      </w:r>
      <w:proofErr w:type="spellStart"/>
      <w:r w:rsidRPr="00D028A5">
        <w:rPr>
          <w:rFonts w:ascii="Calibri" w:hAnsi="Calibri" w:cs="Arial"/>
          <w:i/>
          <w:color w:val="auto"/>
          <w:sz w:val="24"/>
          <w:szCs w:val="24"/>
          <w:lang w:val="pt-BR"/>
        </w:rPr>
        <w:t>full</w:t>
      </w:r>
      <w:proofErr w:type="spellEnd"/>
      <w:r w:rsidRPr="00F629EF">
        <w:rPr>
          <w:rFonts w:ascii="Calibri" w:hAnsi="Calibri" w:cs="Arial"/>
          <w:color w:val="auto"/>
          <w:sz w:val="24"/>
          <w:szCs w:val="24"/>
          <w:lang w:val="pt-BR"/>
        </w:rPr>
        <w:t xml:space="preserve">”, a partir das 23:50h, através da ferramenta </w:t>
      </w:r>
      <w:proofErr w:type="spellStart"/>
      <w:r w:rsidRPr="00D028A5">
        <w:rPr>
          <w:rFonts w:ascii="Calibri" w:hAnsi="Calibri" w:cs="Arial"/>
          <w:i/>
          <w:color w:val="auto"/>
          <w:sz w:val="24"/>
          <w:szCs w:val="24"/>
          <w:lang w:val="pt-BR"/>
        </w:rPr>
        <w:t>ARCServe</w:t>
      </w:r>
      <w:proofErr w:type="spellEnd"/>
      <w:r w:rsidRPr="00F629EF">
        <w:rPr>
          <w:rFonts w:ascii="Calibri" w:hAnsi="Calibri" w:cs="Arial"/>
          <w:color w:val="auto"/>
          <w:sz w:val="24"/>
          <w:szCs w:val="24"/>
          <w:lang w:val="pt-BR"/>
        </w:rPr>
        <w:t xml:space="preserve"> R15, para todos os servidores da empresa, incluindo arquivos de rede,</w:t>
      </w:r>
      <w:r>
        <w:rPr>
          <w:rFonts w:ascii="Calibri" w:hAnsi="Calibri" w:cs="Arial"/>
          <w:color w:val="auto"/>
          <w:sz w:val="24"/>
          <w:szCs w:val="24"/>
          <w:lang w:val="pt-BR"/>
        </w:rPr>
        <w:t xml:space="preserve"> dados da aplicação do sistema</w:t>
      </w:r>
      <w:r w:rsidRPr="00F629EF">
        <w:rPr>
          <w:rFonts w:ascii="Calibri" w:hAnsi="Calibri" w:cs="Arial"/>
          <w:color w:val="auto"/>
          <w:sz w:val="24"/>
          <w:szCs w:val="24"/>
          <w:lang w:val="pt-BR"/>
        </w:rPr>
        <w:t xml:space="preserve"> e do banco de dados. São utilizadas diariamente </w:t>
      </w:r>
      <w:proofErr w:type="gramStart"/>
      <w:r w:rsidRPr="00F629EF">
        <w:rPr>
          <w:rFonts w:ascii="Calibri" w:hAnsi="Calibri" w:cs="Arial"/>
          <w:color w:val="auto"/>
          <w:sz w:val="24"/>
          <w:szCs w:val="24"/>
          <w:lang w:val="pt-BR"/>
        </w:rPr>
        <w:t>2</w:t>
      </w:r>
      <w:proofErr w:type="gramEnd"/>
      <w:r w:rsidRPr="00F629EF">
        <w:rPr>
          <w:rFonts w:ascii="Calibri" w:hAnsi="Calibri" w:cs="Arial"/>
          <w:color w:val="auto"/>
          <w:sz w:val="24"/>
          <w:szCs w:val="24"/>
          <w:lang w:val="pt-BR"/>
        </w:rPr>
        <w:t xml:space="preserve"> mídias LTO5 de 3 </w:t>
      </w:r>
      <w:proofErr w:type="spellStart"/>
      <w:r w:rsidRPr="00F629EF">
        <w:rPr>
          <w:rFonts w:ascii="Calibri" w:hAnsi="Calibri" w:cs="Arial"/>
          <w:color w:val="auto"/>
          <w:sz w:val="24"/>
          <w:szCs w:val="24"/>
          <w:lang w:val="pt-BR"/>
        </w:rPr>
        <w:t>Tera</w:t>
      </w:r>
      <w:proofErr w:type="spellEnd"/>
      <w:r w:rsidRPr="00F629EF">
        <w:rPr>
          <w:rFonts w:ascii="Calibri" w:hAnsi="Calibri" w:cs="Arial"/>
          <w:color w:val="auto"/>
          <w:sz w:val="24"/>
          <w:szCs w:val="24"/>
          <w:lang w:val="pt-BR"/>
        </w:rPr>
        <w:t xml:space="preserve"> </w:t>
      </w:r>
      <w:r w:rsidRPr="00696FDA">
        <w:rPr>
          <w:rFonts w:ascii="Calibri" w:hAnsi="Calibri" w:cs="Arial"/>
          <w:i/>
          <w:color w:val="auto"/>
          <w:sz w:val="24"/>
          <w:szCs w:val="24"/>
          <w:lang w:val="pt-BR"/>
        </w:rPr>
        <w:t>Bytes</w:t>
      </w:r>
      <w:r w:rsidRPr="00F629EF">
        <w:rPr>
          <w:rFonts w:ascii="Calibri" w:hAnsi="Calibri" w:cs="Arial"/>
          <w:color w:val="auto"/>
          <w:sz w:val="24"/>
          <w:szCs w:val="24"/>
          <w:lang w:val="pt-BR"/>
        </w:rPr>
        <w:t xml:space="preserve"> de capacidade, utilizando-se um total de 10 mídias por semana. Este mesmo procedimento também é realizado em caráter mensal no último dia do mês e em caráter semanal aos sábados. Adicionalmente, são realizados </w:t>
      </w:r>
      <w:r w:rsidRPr="00696FDA">
        <w:rPr>
          <w:rFonts w:ascii="Calibri" w:hAnsi="Calibri" w:cs="Arial"/>
          <w:i/>
          <w:color w:val="auto"/>
          <w:sz w:val="24"/>
          <w:szCs w:val="24"/>
          <w:lang w:val="pt-BR"/>
        </w:rPr>
        <w:t>backups</w:t>
      </w:r>
      <w:r w:rsidRPr="00F629EF">
        <w:rPr>
          <w:rFonts w:ascii="Calibri" w:hAnsi="Calibri" w:cs="Arial"/>
          <w:color w:val="auto"/>
          <w:sz w:val="24"/>
          <w:szCs w:val="24"/>
          <w:lang w:val="pt-BR"/>
        </w:rPr>
        <w:t xml:space="preserve"> </w:t>
      </w:r>
      <w:proofErr w:type="spellStart"/>
      <w:r w:rsidRPr="00D028A5">
        <w:rPr>
          <w:rFonts w:ascii="Calibri" w:hAnsi="Calibri" w:cs="Arial"/>
          <w:i/>
          <w:color w:val="auto"/>
          <w:sz w:val="24"/>
          <w:szCs w:val="24"/>
          <w:lang w:val="pt-BR"/>
        </w:rPr>
        <w:t>full</w:t>
      </w:r>
      <w:proofErr w:type="spellEnd"/>
      <w:r w:rsidRPr="00D028A5">
        <w:rPr>
          <w:rFonts w:ascii="Calibri" w:hAnsi="Calibri" w:cs="Arial"/>
          <w:i/>
          <w:color w:val="auto"/>
          <w:sz w:val="24"/>
          <w:szCs w:val="24"/>
          <w:lang w:val="pt-BR"/>
        </w:rPr>
        <w:t xml:space="preserve"> </w:t>
      </w:r>
      <w:r w:rsidRPr="00F629EF">
        <w:rPr>
          <w:rFonts w:ascii="Calibri" w:hAnsi="Calibri" w:cs="Arial"/>
          <w:color w:val="auto"/>
          <w:sz w:val="24"/>
          <w:szCs w:val="24"/>
          <w:lang w:val="pt-BR"/>
        </w:rPr>
        <w:t>semanalmente e mensalmente.</w:t>
      </w:r>
    </w:p>
    <w:p w:rsidR="00F629EF" w:rsidRPr="00F629EF" w:rsidRDefault="00F629EF" w:rsidP="00F629EF">
      <w:pPr>
        <w:autoSpaceDE w:val="0"/>
        <w:autoSpaceDN w:val="0"/>
        <w:adjustRightInd w:val="0"/>
        <w:spacing w:after="0" w:line="240" w:lineRule="auto"/>
        <w:jc w:val="both"/>
        <w:rPr>
          <w:rFonts w:ascii="Calibri" w:hAnsi="Calibri" w:cs="Arial"/>
          <w:color w:val="auto"/>
          <w:sz w:val="24"/>
          <w:szCs w:val="24"/>
          <w:lang w:val="pt-BR"/>
        </w:rPr>
      </w:pPr>
      <w:r w:rsidRPr="00F629EF">
        <w:rPr>
          <w:rFonts w:ascii="Calibri" w:hAnsi="Calibri" w:cs="Arial"/>
          <w:color w:val="auto"/>
          <w:sz w:val="24"/>
          <w:szCs w:val="24"/>
          <w:lang w:val="pt-BR"/>
        </w:rPr>
        <w:t xml:space="preserve">O </w:t>
      </w:r>
      <w:proofErr w:type="spellStart"/>
      <w:proofErr w:type="gramStart"/>
      <w:r w:rsidRPr="00F629EF">
        <w:rPr>
          <w:rFonts w:ascii="Calibri" w:hAnsi="Calibri" w:cs="Arial"/>
          <w:color w:val="auto"/>
          <w:sz w:val="24"/>
          <w:szCs w:val="24"/>
          <w:lang w:val="pt-BR"/>
        </w:rPr>
        <w:t>ARCserve</w:t>
      </w:r>
      <w:proofErr w:type="spellEnd"/>
      <w:proofErr w:type="gramEnd"/>
      <w:r w:rsidRPr="00F629EF">
        <w:rPr>
          <w:rFonts w:ascii="Calibri" w:hAnsi="Calibri" w:cs="Arial"/>
          <w:color w:val="auto"/>
          <w:sz w:val="24"/>
          <w:szCs w:val="24"/>
          <w:lang w:val="pt-BR"/>
        </w:rPr>
        <w:t xml:space="preserve"> disponibiliza os </w:t>
      </w:r>
      <w:proofErr w:type="spellStart"/>
      <w:r w:rsidRPr="00696FDA">
        <w:rPr>
          <w:rFonts w:ascii="Calibri" w:hAnsi="Calibri" w:cs="Arial"/>
          <w:i/>
          <w:color w:val="auto"/>
          <w:sz w:val="24"/>
          <w:szCs w:val="24"/>
          <w:lang w:val="pt-BR"/>
        </w:rPr>
        <w:t>logs</w:t>
      </w:r>
      <w:proofErr w:type="spellEnd"/>
      <w:r w:rsidRPr="00F629EF">
        <w:rPr>
          <w:rFonts w:ascii="Calibri" w:hAnsi="Calibri" w:cs="Arial"/>
          <w:color w:val="auto"/>
          <w:sz w:val="24"/>
          <w:szCs w:val="24"/>
          <w:lang w:val="pt-BR"/>
        </w:rPr>
        <w:t xml:space="preserve"> dos </w:t>
      </w:r>
      <w:r w:rsidRPr="00696FDA">
        <w:rPr>
          <w:rFonts w:ascii="Calibri" w:hAnsi="Calibri" w:cs="Arial"/>
          <w:i/>
          <w:color w:val="auto"/>
          <w:sz w:val="24"/>
          <w:szCs w:val="24"/>
          <w:lang w:val="pt-BR"/>
        </w:rPr>
        <w:t>backups</w:t>
      </w:r>
      <w:r w:rsidRPr="00F629EF">
        <w:rPr>
          <w:rFonts w:ascii="Calibri" w:hAnsi="Calibri" w:cs="Arial"/>
          <w:color w:val="auto"/>
          <w:sz w:val="24"/>
          <w:szCs w:val="24"/>
          <w:lang w:val="pt-BR"/>
        </w:rPr>
        <w:t xml:space="preserve"> diários, permitindo a identificação do status do </w:t>
      </w:r>
      <w:r w:rsidRPr="00696FDA">
        <w:rPr>
          <w:rFonts w:ascii="Calibri" w:hAnsi="Calibri" w:cs="Arial"/>
          <w:i/>
          <w:color w:val="auto"/>
          <w:sz w:val="24"/>
          <w:szCs w:val="24"/>
          <w:lang w:val="pt-BR"/>
        </w:rPr>
        <w:t>backup</w:t>
      </w:r>
      <w:r w:rsidRPr="00F629EF">
        <w:rPr>
          <w:rFonts w:ascii="Calibri" w:hAnsi="Calibri" w:cs="Arial"/>
          <w:color w:val="auto"/>
          <w:sz w:val="24"/>
          <w:szCs w:val="24"/>
          <w:lang w:val="pt-BR"/>
        </w:rPr>
        <w:t xml:space="preserve">. </w:t>
      </w:r>
      <w:r w:rsidR="003E7390">
        <w:rPr>
          <w:rFonts w:ascii="Calibri" w:hAnsi="Calibri" w:cs="Arial"/>
          <w:color w:val="auto"/>
          <w:sz w:val="24"/>
          <w:szCs w:val="24"/>
          <w:lang w:val="pt-BR"/>
        </w:rPr>
        <w:t>O</w:t>
      </w:r>
      <w:r w:rsidRPr="00F629EF">
        <w:rPr>
          <w:rFonts w:ascii="Calibri" w:hAnsi="Calibri" w:cs="Arial"/>
          <w:color w:val="auto"/>
          <w:sz w:val="24"/>
          <w:szCs w:val="24"/>
          <w:lang w:val="pt-BR"/>
        </w:rPr>
        <w:t xml:space="preserve">btivemos com o </w:t>
      </w:r>
      <w:proofErr w:type="gramStart"/>
      <w:r w:rsidRPr="00F629EF">
        <w:rPr>
          <w:rFonts w:ascii="Calibri" w:hAnsi="Calibri" w:cs="Arial"/>
          <w:color w:val="auto"/>
          <w:sz w:val="24"/>
          <w:szCs w:val="24"/>
          <w:lang w:val="pt-BR"/>
        </w:rPr>
        <w:t>Sr.</w:t>
      </w:r>
      <w:proofErr w:type="gramEnd"/>
      <w:r w:rsidRPr="00F629EF">
        <w:rPr>
          <w:rFonts w:ascii="Calibri" w:hAnsi="Calibri" w:cs="Arial"/>
          <w:color w:val="auto"/>
          <w:sz w:val="24"/>
          <w:szCs w:val="24"/>
          <w:lang w:val="pt-BR"/>
        </w:rPr>
        <w:t xml:space="preserve"> </w:t>
      </w:r>
      <w:r w:rsidR="003E7390">
        <w:rPr>
          <w:rFonts w:ascii="Calibri" w:hAnsi="Calibri" w:cs="Arial"/>
          <w:color w:val="auto"/>
          <w:sz w:val="24"/>
          <w:szCs w:val="24"/>
          <w:lang w:val="pt-BR"/>
        </w:rPr>
        <w:t xml:space="preserve">Analista de Suporte o </w:t>
      </w:r>
      <w:proofErr w:type="spellStart"/>
      <w:r w:rsidR="003E7390" w:rsidRPr="00D028A5">
        <w:rPr>
          <w:rFonts w:ascii="Calibri" w:hAnsi="Calibri" w:cs="Arial"/>
          <w:i/>
          <w:color w:val="auto"/>
          <w:sz w:val="24"/>
          <w:szCs w:val="24"/>
          <w:lang w:val="pt-BR"/>
        </w:rPr>
        <w:t>log</w:t>
      </w:r>
      <w:proofErr w:type="spellEnd"/>
      <w:r w:rsidR="003E7390">
        <w:rPr>
          <w:rFonts w:ascii="Calibri" w:hAnsi="Calibri" w:cs="Arial"/>
          <w:color w:val="auto"/>
          <w:sz w:val="24"/>
          <w:szCs w:val="24"/>
          <w:lang w:val="pt-BR"/>
        </w:rPr>
        <w:t xml:space="preserve"> do </w:t>
      </w:r>
      <w:r w:rsidR="003E7390" w:rsidRPr="00696FDA">
        <w:rPr>
          <w:rFonts w:ascii="Calibri" w:hAnsi="Calibri" w:cs="Arial"/>
          <w:i/>
          <w:color w:val="auto"/>
          <w:sz w:val="24"/>
          <w:szCs w:val="24"/>
          <w:lang w:val="pt-BR"/>
        </w:rPr>
        <w:t>backup</w:t>
      </w:r>
      <w:r w:rsidR="003E7390">
        <w:rPr>
          <w:rFonts w:ascii="Calibri" w:hAnsi="Calibri" w:cs="Arial"/>
          <w:color w:val="auto"/>
          <w:sz w:val="24"/>
          <w:szCs w:val="24"/>
          <w:lang w:val="pt-BR"/>
        </w:rPr>
        <w:t xml:space="preserve"> semanal de um dia aleatório</w:t>
      </w:r>
      <w:r w:rsidRPr="00F629EF">
        <w:rPr>
          <w:rFonts w:ascii="Calibri" w:hAnsi="Calibri" w:cs="Arial"/>
          <w:color w:val="auto"/>
          <w:sz w:val="24"/>
          <w:szCs w:val="24"/>
          <w:lang w:val="pt-BR"/>
        </w:rPr>
        <w:t xml:space="preserve"> e verificamos que este ocorreu de forma adequada.</w:t>
      </w:r>
    </w:p>
    <w:p w:rsidR="00F629EF" w:rsidRPr="00F629EF" w:rsidRDefault="00F629EF" w:rsidP="00F629EF">
      <w:pPr>
        <w:autoSpaceDE w:val="0"/>
        <w:autoSpaceDN w:val="0"/>
        <w:adjustRightInd w:val="0"/>
        <w:spacing w:after="0" w:line="240" w:lineRule="auto"/>
        <w:jc w:val="both"/>
        <w:rPr>
          <w:rFonts w:ascii="Calibri" w:hAnsi="Calibri" w:cs="Arial"/>
          <w:color w:val="auto"/>
          <w:sz w:val="24"/>
          <w:szCs w:val="24"/>
          <w:lang w:val="pt-BR"/>
        </w:rPr>
      </w:pPr>
      <w:r w:rsidRPr="00F629EF">
        <w:rPr>
          <w:rFonts w:ascii="Calibri" w:hAnsi="Calibri" w:cs="Arial"/>
          <w:color w:val="auto"/>
          <w:sz w:val="24"/>
          <w:szCs w:val="24"/>
          <w:lang w:val="pt-BR"/>
        </w:rPr>
        <w:t xml:space="preserve">Quanto ao armazenamento dos </w:t>
      </w:r>
      <w:r w:rsidRPr="00696FDA">
        <w:rPr>
          <w:rFonts w:ascii="Calibri" w:hAnsi="Calibri" w:cs="Arial"/>
          <w:i/>
          <w:color w:val="auto"/>
          <w:sz w:val="24"/>
          <w:szCs w:val="24"/>
          <w:lang w:val="pt-BR"/>
        </w:rPr>
        <w:t>backups</w:t>
      </w:r>
      <w:r w:rsidRPr="00F629EF">
        <w:rPr>
          <w:rFonts w:ascii="Calibri" w:hAnsi="Calibri" w:cs="Arial"/>
          <w:color w:val="auto"/>
          <w:sz w:val="24"/>
          <w:szCs w:val="24"/>
          <w:lang w:val="pt-BR"/>
        </w:rPr>
        <w:t xml:space="preserve">, fomos informados que as mídias de </w:t>
      </w:r>
      <w:r w:rsidRPr="00696FDA">
        <w:rPr>
          <w:rFonts w:ascii="Calibri" w:hAnsi="Calibri" w:cs="Arial"/>
          <w:i/>
          <w:color w:val="auto"/>
          <w:sz w:val="24"/>
          <w:szCs w:val="24"/>
          <w:lang w:val="pt-BR"/>
        </w:rPr>
        <w:t>backup</w:t>
      </w:r>
      <w:r w:rsidRPr="00F629EF">
        <w:rPr>
          <w:rFonts w:ascii="Calibri" w:hAnsi="Calibri" w:cs="Arial"/>
          <w:color w:val="auto"/>
          <w:sz w:val="24"/>
          <w:szCs w:val="24"/>
          <w:lang w:val="pt-BR"/>
        </w:rPr>
        <w:t xml:space="preserve"> semanais, mensais e algumas diárias (</w:t>
      </w:r>
      <w:r w:rsidRPr="00696FDA">
        <w:rPr>
          <w:rFonts w:ascii="Calibri" w:hAnsi="Calibri" w:cs="Arial"/>
          <w:i/>
          <w:color w:val="auto"/>
          <w:sz w:val="24"/>
          <w:szCs w:val="24"/>
          <w:lang w:val="pt-BR"/>
        </w:rPr>
        <w:t>backups</w:t>
      </w:r>
      <w:r w:rsidRPr="00F629EF">
        <w:rPr>
          <w:rFonts w:ascii="Calibri" w:hAnsi="Calibri" w:cs="Arial"/>
          <w:color w:val="auto"/>
          <w:sz w:val="24"/>
          <w:szCs w:val="24"/>
          <w:lang w:val="pt-BR"/>
        </w:rPr>
        <w:t xml:space="preserve"> da terça-feira e quinta-feira) são armazenadas em cofre </w:t>
      </w:r>
      <w:proofErr w:type="gramStart"/>
      <w:r w:rsidRPr="00F629EF">
        <w:rPr>
          <w:rFonts w:ascii="Calibri" w:hAnsi="Calibri" w:cs="Arial"/>
          <w:color w:val="auto"/>
          <w:sz w:val="24"/>
          <w:szCs w:val="24"/>
          <w:lang w:val="pt-BR"/>
        </w:rPr>
        <w:t>anti-c</w:t>
      </w:r>
      <w:r w:rsidR="003E7390">
        <w:rPr>
          <w:rFonts w:ascii="Calibri" w:hAnsi="Calibri" w:cs="Arial"/>
          <w:color w:val="auto"/>
          <w:sz w:val="24"/>
          <w:szCs w:val="24"/>
          <w:lang w:val="pt-BR"/>
        </w:rPr>
        <w:t>hamas</w:t>
      </w:r>
      <w:proofErr w:type="gramEnd"/>
      <w:r w:rsidR="003E7390">
        <w:rPr>
          <w:rFonts w:ascii="Calibri" w:hAnsi="Calibri" w:cs="Arial"/>
          <w:color w:val="auto"/>
          <w:sz w:val="24"/>
          <w:szCs w:val="24"/>
          <w:lang w:val="pt-BR"/>
        </w:rPr>
        <w:t xml:space="preserve"> em outro escritório da empresa</w:t>
      </w:r>
      <w:r w:rsidRPr="00F629EF">
        <w:rPr>
          <w:rFonts w:ascii="Calibri" w:hAnsi="Calibri" w:cs="Arial"/>
          <w:color w:val="auto"/>
          <w:sz w:val="24"/>
          <w:szCs w:val="24"/>
          <w:lang w:val="pt-BR"/>
        </w:rPr>
        <w:t xml:space="preserve"> (lo</w:t>
      </w:r>
      <w:r w:rsidR="003E7390">
        <w:rPr>
          <w:rFonts w:ascii="Calibri" w:hAnsi="Calibri" w:cs="Arial"/>
          <w:color w:val="auto"/>
          <w:sz w:val="24"/>
          <w:szCs w:val="24"/>
          <w:lang w:val="pt-BR"/>
        </w:rPr>
        <w:t>calizado na rua ao lado</w:t>
      </w:r>
      <w:r w:rsidRPr="00F629EF">
        <w:rPr>
          <w:rFonts w:ascii="Calibri" w:hAnsi="Calibri" w:cs="Arial"/>
          <w:color w:val="auto"/>
          <w:sz w:val="24"/>
          <w:szCs w:val="24"/>
          <w:lang w:val="pt-BR"/>
        </w:rPr>
        <w:t>).</w:t>
      </w:r>
    </w:p>
    <w:p w:rsidR="00F629EF" w:rsidRPr="00F629EF" w:rsidRDefault="00F629EF" w:rsidP="00F629EF">
      <w:pPr>
        <w:autoSpaceDE w:val="0"/>
        <w:autoSpaceDN w:val="0"/>
        <w:adjustRightInd w:val="0"/>
        <w:spacing w:after="0" w:line="240" w:lineRule="auto"/>
        <w:jc w:val="both"/>
        <w:rPr>
          <w:rFonts w:ascii="Calibri" w:hAnsi="Calibri" w:cs="Arial"/>
          <w:color w:val="auto"/>
          <w:sz w:val="24"/>
          <w:szCs w:val="24"/>
          <w:lang w:val="pt-BR"/>
        </w:rPr>
      </w:pPr>
      <w:r w:rsidRPr="00F629EF">
        <w:rPr>
          <w:rFonts w:ascii="Calibri" w:hAnsi="Calibri" w:cs="Arial"/>
          <w:color w:val="auto"/>
          <w:sz w:val="24"/>
          <w:szCs w:val="24"/>
          <w:lang w:val="pt-BR"/>
        </w:rPr>
        <w:lastRenderedPageBreak/>
        <w:t xml:space="preserve">Para os outros </w:t>
      </w:r>
      <w:r w:rsidRPr="00696FDA">
        <w:rPr>
          <w:rFonts w:ascii="Calibri" w:hAnsi="Calibri" w:cs="Arial"/>
          <w:i/>
          <w:color w:val="auto"/>
          <w:sz w:val="24"/>
          <w:szCs w:val="24"/>
          <w:lang w:val="pt-BR"/>
        </w:rPr>
        <w:t>backups</w:t>
      </w:r>
      <w:r w:rsidRPr="00F629EF">
        <w:rPr>
          <w:rFonts w:ascii="Calibri" w:hAnsi="Calibri" w:cs="Arial"/>
          <w:color w:val="auto"/>
          <w:sz w:val="24"/>
          <w:szCs w:val="24"/>
          <w:lang w:val="pt-BR"/>
        </w:rPr>
        <w:t xml:space="preserve"> diários (da segunda-feira, quarta-feira e sexta-feira), observamos que existe o armazenamento das mídias em cofre </w:t>
      </w:r>
      <w:proofErr w:type="gramStart"/>
      <w:r w:rsidRPr="00F629EF">
        <w:rPr>
          <w:rFonts w:ascii="Calibri" w:hAnsi="Calibri" w:cs="Arial"/>
          <w:color w:val="auto"/>
          <w:sz w:val="24"/>
          <w:szCs w:val="24"/>
          <w:lang w:val="pt-BR"/>
        </w:rPr>
        <w:t>anti-chamas</w:t>
      </w:r>
      <w:proofErr w:type="gramEnd"/>
      <w:r w:rsidRPr="00F629EF">
        <w:rPr>
          <w:rFonts w:ascii="Calibri" w:hAnsi="Calibri" w:cs="Arial"/>
          <w:color w:val="auto"/>
          <w:sz w:val="24"/>
          <w:szCs w:val="24"/>
          <w:lang w:val="pt-BR"/>
        </w:rPr>
        <w:t xml:space="preserve"> localizado dentro da própria sala de sup</w:t>
      </w:r>
      <w:r w:rsidR="003E7390">
        <w:rPr>
          <w:rFonts w:ascii="Calibri" w:hAnsi="Calibri" w:cs="Arial"/>
          <w:color w:val="auto"/>
          <w:sz w:val="24"/>
          <w:szCs w:val="24"/>
          <w:lang w:val="pt-BR"/>
        </w:rPr>
        <w:t>orte da área de TI da empresa</w:t>
      </w:r>
      <w:r w:rsidRPr="00F629EF">
        <w:rPr>
          <w:rFonts w:ascii="Calibri" w:hAnsi="Calibri" w:cs="Arial"/>
          <w:color w:val="auto"/>
          <w:sz w:val="24"/>
          <w:szCs w:val="24"/>
          <w:lang w:val="pt-BR"/>
        </w:rPr>
        <w:t>.</w:t>
      </w:r>
    </w:p>
    <w:p w:rsidR="00F629EF" w:rsidRPr="00F629EF" w:rsidRDefault="00F629EF" w:rsidP="00F629EF">
      <w:pPr>
        <w:autoSpaceDE w:val="0"/>
        <w:autoSpaceDN w:val="0"/>
        <w:adjustRightInd w:val="0"/>
        <w:spacing w:after="0" w:line="240" w:lineRule="auto"/>
        <w:jc w:val="both"/>
        <w:rPr>
          <w:rFonts w:ascii="Calibri" w:hAnsi="Calibri" w:cs="Arial"/>
          <w:color w:val="auto"/>
          <w:sz w:val="24"/>
          <w:szCs w:val="24"/>
          <w:lang w:val="pt-BR"/>
        </w:rPr>
      </w:pPr>
      <w:r w:rsidRPr="00F629EF">
        <w:rPr>
          <w:rFonts w:ascii="Calibri" w:hAnsi="Calibri" w:cs="Arial"/>
          <w:color w:val="auto"/>
          <w:sz w:val="24"/>
          <w:szCs w:val="24"/>
          <w:lang w:val="pt-BR"/>
        </w:rPr>
        <w:t>Fomo</w:t>
      </w:r>
      <w:r w:rsidR="003E7390">
        <w:rPr>
          <w:rFonts w:ascii="Calibri" w:hAnsi="Calibri" w:cs="Arial"/>
          <w:color w:val="auto"/>
          <w:sz w:val="24"/>
          <w:szCs w:val="24"/>
          <w:lang w:val="pt-BR"/>
        </w:rPr>
        <w:t xml:space="preserve">s informados pelo </w:t>
      </w:r>
      <w:proofErr w:type="gramStart"/>
      <w:r w:rsidR="003E7390">
        <w:rPr>
          <w:rFonts w:ascii="Calibri" w:hAnsi="Calibri" w:cs="Arial"/>
          <w:color w:val="auto"/>
          <w:sz w:val="24"/>
          <w:szCs w:val="24"/>
          <w:lang w:val="pt-BR"/>
        </w:rPr>
        <w:t>Sr.</w:t>
      </w:r>
      <w:proofErr w:type="gramEnd"/>
      <w:r w:rsidR="003E7390">
        <w:rPr>
          <w:rFonts w:ascii="Calibri" w:hAnsi="Calibri" w:cs="Arial"/>
          <w:color w:val="auto"/>
          <w:sz w:val="24"/>
          <w:szCs w:val="24"/>
          <w:lang w:val="pt-BR"/>
        </w:rPr>
        <w:t xml:space="preserve"> Analista de Suporte</w:t>
      </w:r>
      <w:r w:rsidRPr="00F629EF">
        <w:rPr>
          <w:rFonts w:ascii="Calibri" w:hAnsi="Calibri" w:cs="Arial"/>
          <w:color w:val="auto"/>
          <w:sz w:val="24"/>
          <w:szCs w:val="24"/>
          <w:lang w:val="pt-BR"/>
        </w:rPr>
        <w:t xml:space="preserve"> que não existe procedimento periódico de teste de </w:t>
      </w:r>
      <w:proofErr w:type="spellStart"/>
      <w:r w:rsidRPr="00D028A5">
        <w:rPr>
          <w:rFonts w:ascii="Calibri" w:hAnsi="Calibri" w:cs="Arial"/>
          <w:i/>
          <w:color w:val="auto"/>
          <w:sz w:val="24"/>
          <w:szCs w:val="24"/>
          <w:lang w:val="pt-BR"/>
        </w:rPr>
        <w:t>restore</w:t>
      </w:r>
      <w:proofErr w:type="spellEnd"/>
      <w:r w:rsidRPr="00F629EF">
        <w:rPr>
          <w:rFonts w:ascii="Calibri" w:hAnsi="Calibri" w:cs="Arial"/>
          <w:color w:val="auto"/>
          <w:sz w:val="24"/>
          <w:szCs w:val="24"/>
          <w:lang w:val="pt-BR"/>
        </w:rPr>
        <w:t>. A recuperação é realizada apenas quando necessário</w:t>
      </w:r>
      <w:r w:rsidR="003E7390">
        <w:rPr>
          <w:rFonts w:ascii="Calibri" w:hAnsi="Calibri" w:cs="Arial"/>
          <w:color w:val="auto"/>
          <w:sz w:val="24"/>
          <w:szCs w:val="24"/>
          <w:lang w:val="pt-BR"/>
        </w:rPr>
        <w:t xml:space="preserve">. Contudo, segundo o </w:t>
      </w:r>
      <w:proofErr w:type="gramStart"/>
      <w:r w:rsidR="003E7390">
        <w:rPr>
          <w:rFonts w:ascii="Calibri" w:hAnsi="Calibri" w:cs="Arial"/>
          <w:color w:val="auto"/>
          <w:sz w:val="24"/>
          <w:szCs w:val="24"/>
          <w:lang w:val="pt-BR"/>
        </w:rPr>
        <w:t>Sr.</w:t>
      </w:r>
      <w:proofErr w:type="gramEnd"/>
      <w:r w:rsidR="003E7390">
        <w:rPr>
          <w:rFonts w:ascii="Calibri" w:hAnsi="Calibri" w:cs="Arial"/>
          <w:color w:val="auto"/>
          <w:sz w:val="24"/>
          <w:szCs w:val="24"/>
          <w:lang w:val="pt-BR"/>
        </w:rPr>
        <w:t xml:space="preserve"> Analista de Suporte</w:t>
      </w:r>
      <w:r w:rsidRPr="00F629EF">
        <w:rPr>
          <w:rFonts w:ascii="Calibri" w:hAnsi="Calibri" w:cs="Arial"/>
          <w:color w:val="auto"/>
          <w:sz w:val="24"/>
          <w:szCs w:val="24"/>
          <w:lang w:val="pt-BR"/>
        </w:rPr>
        <w:t xml:space="preserve">, surgem demandas freqüentes do pessoal da empresa para recuperar as informações / dados, o que justificaria a ausência de um procedimento periódico de </w:t>
      </w:r>
      <w:proofErr w:type="spellStart"/>
      <w:r w:rsidRPr="00D028A5">
        <w:rPr>
          <w:rFonts w:ascii="Calibri" w:hAnsi="Calibri" w:cs="Arial"/>
          <w:i/>
          <w:color w:val="auto"/>
          <w:sz w:val="24"/>
          <w:szCs w:val="24"/>
          <w:lang w:val="pt-BR"/>
        </w:rPr>
        <w:t>restore</w:t>
      </w:r>
      <w:proofErr w:type="spellEnd"/>
      <w:r w:rsidRPr="00F629EF">
        <w:rPr>
          <w:rFonts w:ascii="Calibri" w:hAnsi="Calibri" w:cs="Arial"/>
          <w:color w:val="auto"/>
          <w:sz w:val="24"/>
          <w:szCs w:val="24"/>
          <w:lang w:val="pt-BR"/>
        </w:rPr>
        <w:t xml:space="preserve">. Verificamos que a ferramenta </w:t>
      </w:r>
      <w:proofErr w:type="spellStart"/>
      <w:proofErr w:type="gramStart"/>
      <w:r w:rsidRPr="00F629EF">
        <w:rPr>
          <w:rFonts w:ascii="Calibri" w:hAnsi="Calibri" w:cs="Arial"/>
          <w:color w:val="auto"/>
          <w:sz w:val="24"/>
          <w:szCs w:val="24"/>
          <w:lang w:val="pt-BR"/>
        </w:rPr>
        <w:t>ARCserve</w:t>
      </w:r>
      <w:proofErr w:type="spellEnd"/>
      <w:proofErr w:type="gramEnd"/>
      <w:r w:rsidRPr="00F629EF">
        <w:rPr>
          <w:rFonts w:ascii="Calibri" w:hAnsi="Calibri" w:cs="Arial"/>
          <w:color w:val="auto"/>
          <w:sz w:val="24"/>
          <w:szCs w:val="24"/>
          <w:lang w:val="pt-BR"/>
        </w:rPr>
        <w:t xml:space="preserve"> apresenta </w:t>
      </w:r>
      <w:proofErr w:type="spellStart"/>
      <w:r w:rsidRPr="00D028A5">
        <w:rPr>
          <w:rFonts w:ascii="Calibri" w:hAnsi="Calibri" w:cs="Arial"/>
          <w:i/>
          <w:color w:val="auto"/>
          <w:sz w:val="24"/>
          <w:szCs w:val="24"/>
          <w:lang w:val="pt-BR"/>
        </w:rPr>
        <w:t>logs</w:t>
      </w:r>
      <w:proofErr w:type="spellEnd"/>
      <w:r w:rsidRPr="00F629EF">
        <w:rPr>
          <w:rFonts w:ascii="Calibri" w:hAnsi="Calibri" w:cs="Arial"/>
          <w:color w:val="auto"/>
          <w:sz w:val="24"/>
          <w:szCs w:val="24"/>
          <w:lang w:val="pt-BR"/>
        </w:rPr>
        <w:t xml:space="preserve"> dos </w:t>
      </w:r>
      <w:proofErr w:type="spellStart"/>
      <w:r w:rsidRPr="00D028A5">
        <w:rPr>
          <w:rFonts w:ascii="Calibri" w:hAnsi="Calibri" w:cs="Arial"/>
          <w:i/>
          <w:color w:val="auto"/>
          <w:sz w:val="24"/>
          <w:szCs w:val="24"/>
          <w:lang w:val="pt-BR"/>
        </w:rPr>
        <w:t>restores</w:t>
      </w:r>
      <w:proofErr w:type="spellEnd"/>
      <w:r w:rsidRPr="00F629EF">
        <w:rPr>
          <w:rFonts w:ascii="Calibri" w:hAnsi="Calibri" w:cs="Arial"/>
          <w:color w:val="auto"/>
          <w:sz w:val="24"/>
          <w:szCs w:val="24"/>
          <w:lang w:val="pt-BR"/>
        </w:rPr>
        <w:t xml:space="preserve"> efetuados.</w:t>
      </w:r>
    </w:p>
    <w:p w:rsidR="00F629EF" w:rsidRPr="00F629EF" w:rsidRDefault="00F629EF" w:rsidP="00F629EF">
      <w:pPr>
        <w:autoSpaceDE w:val="0"/>
        <w:autoSpaceDN w:val="0"/>
        <w:adjustRightInd w:val="0"/>
        <w:spacing w:after="0" w:line="240" w:lineRule="auto"/>
        <w:jc w:val="both"/>
        <w:rPr>
          <w:rFonts w:ascii="Calibri" w:hAnsi="Calibri"/>
          <w:sz w:val="24"/>
          <w:szCs w:val="24"/>
          <w:lang w:val="pt-BR"/>
        </w:rPr>
      </w:pPr>
      <w:r w:rsidRPr="00F629EF">
        <w:rPr>
          <w:rFonts w:ascii="Calibri" w:hAnsi="Calibri"/>
          <w:sz w:val="24"/>
          <w:szCs w:val="24"/>
          <w:lang w:val="pt-BR"/>
        </w:rPr>
        <w:t>Adicionalmente, se</w:t>
      </w:r>
      <w:r w:rsidR="003E7390">
        <w:rPr>
          <w:rFonts w:ascii="Calibri" w:hAnsi="Calibri"/>
          <w:sz w:val="24"/>
          <w:szCs w:val="24"/>
          <w:lang w:val="pt-BR"/>
        </w:rPr>
        <w:t xml:space="preserve">gundo informações do </w:t>
      </w:r>
      <w:proofErr w:type="gramStart"/>
      <w:r w:rsidR="003E7390">
        <w:rPr>
          <w:rFonts w:ascii="Calibri" w:hAnsi="Calibri"/>
          <w:sz w:val="24"/>
          <w:szCs w:val="24"/>
          <w:lang w:val="pt-BR"/>
        </w:rPr>
        <w:t>Sr.</w:t>
      </w:r>
      <w:proofErr w:type="gramEnd"/>
      <w:r w:rsidR="003E7390">
        <w:rPr>
          <w:rFonts w:ascii="Calibri" w:hAnsi="Calibri"/>
          <w:sz w:val="24"/>
          <w:szCs w:val="24"/>
          <w:lang w:val="pt-BR"/>
        </w:rPr>
        <w:t xml:space="preserve"> Analista de Suporte</w:t>
      </w:r>
      <w:r w:rsidRPr="00F629EF">
        <w:rPr>
          <w:rFonts w:ascii="Calibri" w:hAnsi="Calibri"/>
          <w:sz w:val="24"/>
          <w:szCs w:val="24"/>
          <w:lang w:val="pt-BR"/>
        </w:rPr>
        <w:t xml:space="preserve">, </w:t>
      </w:r>
      <w:r w:rsidR="003E7390">
        <w:rPr>
          <w:rFonts w:ascii="Calibri" w:hAnsi="Calibri"/>
          <w:sz w:val="24"/>
          <w:szCs w:val="24"/>
          <w:lang w:val="pt-BR"/>
        </w:rPr>
        <w:t>o banco de dados do ERP</w:t>
      </w:r>
      <w:r w:rsidRPr="00F629EF">
        <w:rPr>
          <w:rFonts w:ascii="Calibri" w:hAnsi="Calibri"/>
          <w:sz w:val="24"/>
          <w:szCs w:val="24"/>
          <w:lang w:val="pt-BR"/>
        </w:rPr>
        <w:t xml:space="preserve"> contém dados desde a implantação do sistema na empresa, isto é, qualquer mídia com </w:t>
      </w:r>
      <w:r w:rsidRPr="00696FDA">
        <w:rPr>
          <w:rFonts w:ascii="Calibri" w:hAnsi="Calibri"/>
          <w:i/>
          <w:sz w:val="24"/>
          <w:szCs w:val="24"/>
          <w:lang w:val="pt-BR"/>
        </w:rPr>
        <w:t>backup</w:t>
      </w:r>
      <w:r w:rsidRPr="00F629EF">
        <w:rPr>
          <w:rFonts w:ascii="Calibri" w:hAnsi="Calibri"/>
          <w:sz w:val="24"/>
          <w:szCs w:val="24"/>
          <w:lang w:val="pt-BR"/>
        </w:rPr>
        <w:t xml:space="preserve"> </w:t>
      </w:r>
      <w:proofErr w:type="spellStart"/>
      <w:r w:rsidRPr="00D028A5">
        <w:rPr>
          <w:rFonts w:ascii="Calibri" w:hAnsi="Calibri"/>
          <w:i/>
          <w:sz w:val="24"/>
          <w:szCs w:val="24"/>
          <w:lang w:val="pt-BR"/>
        </w:rPr>
        <w:t>full</w:t>
      </w:r>
      <w:proofErr w:type="spellEnd"/>
      <w:r w:rsidRPr="00D028A5">
        <w:rPr>
          <w:rFonts w:ascii="Calibri" w:hAnsi="Calibri"/>
          <w:i/>
          <w:sz w:val="24"/>
          <w:szCs w:val="24"/>
          <w:lang w:val="pt-BR"/>
        </w:rPr>
        <w:t xml:space="preserve"> </w:t>
      </w:r>
      <w:r w:rsidRPr="00F629EF">
        <w:rPr>
          <w:rFonts w:ascii="Calibri" w:hAnsi="Calibri"/>
          <w:sz w:val="24"/>
          <w:szCs w:val="24"/>
          <w:lang w:val="pt-BR"/>
        </w:rPr>
        <w:t>seria capaz de recuperar todas as informações necessárias à plena recuperação das funções de TI.</w:t>
      </w:r>
    </w:p>
    <w:p w:rsidR="00F629EF" w:rsidRDefault="00F629EF" w:rsidP="00F629EF">
      <w:pPr>
        <w:autoSpaceDE w:val="0"/>
        <w:autoSpaceDN w:val="0"/>
        <w:adjustRightInd w:val="0"/>
        <w:spacing w:after="0" w:line="240" w:lineRule="auto"/>
        <w:jc w:val="both"/>
        <w:rPr>
          <w:rFonts w:ascii="Calibri" w:hAnsi="Calibri"/>
          <w:sz w:val="24"/>
          <w:szCs w:val="24"/>
          <w:lang w:val="pt-BR"/>
        </w:rPr>
      </w:pPr>
      <w:r w:rsidRPr="00F629EF">
        <w:rPr>
          <w:rFonts w:ascii="Calibri" w:hAnsi="Calibri"/>
          <w:sz w:val="24"/>
          <w:szCs w:val="24"/>
          <w:lang w:val="pt-BR"/>
        </w:rPr>
        <w:t>Levando em conta os controles identificados, bem como a ausência de históri</w:t>
      </w:r>
      <w:r w:rsidR="003E7390">
        <w:rPr>
          <w:rFonts w:ascii="Calibri" w:hAnsi="Calibri"/>
          <w:sz w:val="24"/>
          <w:szCs w:val="24"/>
          <w:lang w:val="pt-BR"/>
        </w:rPr>
        <w:t>co de problemas com backup na empresa</w:t>
      </w:r>
      <w:r w:rsidRPr="00F629EF">
        <w:rPr>
          <w:rFonts w:ascii="Calibri" w:hAnsi="Calibri"/>
          <w:sz w:val="24"/>
          <w:szCs w:val="24"/>
          <w:lang w:val="pt-BR"/>
        </w:rPr>
        <w:t>, consideraremos o controle efetivo e não reportaremos exceções.</w:t>
      </w:r>
    </w:p>
    <w:p w:rsidR="003E7390" w:rsidRPr="003E7390" w:rsidRDefault="003E7390" w:rsidP="003E7390">
      <w:pPr>
        <w:autoSpaceDE w:val="0"/>
        <w:autoSpaceDN w:val="0"/>
        <w:adjustRightInd w:val="0"/>
        <w:spacing w:after="0" w:line="240" w:lineRule="auto"/>
        <w:ind w:firstLine="360"/>
        <w:jc w:val="both"/>
        <w:rPr>
          <w:rFonts w:ascii="Calibri" w:hAnsi="Calibri"/>
          <w:b/>
          <w:sz w:val="24"/>
          <w:szCs w:val="24"/>
          <w:lang w:val="pt-BR"/>
        </w:rPr>
      </w:pPr>
      <w:r w:rsidRPr="003E7390">
        <w:rPr>
          <w:rFonts w:ascii="Calibri" w:hAnsi="Calibri"/>
          <w:b/>
          <w:sz w:val="24"/>
          <w:szCs w:val="24"/>
          <w:lang w:val="pt-BR"/>
        </w:rPr>
        <w:t xml:space="preserve">Teste: </w:t>
      </w:r>
      <w:r w:rsidRPr="003E7390">
        <w:rPr>
          <w:rFonts w:ascii="Calibri" w:hAnsi="Calibri"/>
          <w:sz w:val="24"/>
          <w:szCs w:val="24"/>
          <w:lang w:val="pt-BR"/>
        </w:rPr>
        <w:t>Vide procedimento de entendimento.</w:t>
      </w:r>
    </w:p>
    <w:p w:rsidR="001B2237" w:rsidRPr="005629BD" w:rsidRDefault="003E7390" w:rsidP="001B2237">
      <w:pPr>
        <w:pStyle w:val="BodyText"/>
        <w:ind w:firstLine="426"/>
        <w:jc w:val="both"/>
        <w:rPr>
          <w:rFonts w:ascii="Calibri" w:hAnsi="Calibri"/>
          <w:color w:val="auto"/>
          <w:sz w:val="24"/>
          <w:szCs w:val="24"/>
          <w:lang w:val="pt-BR"/>
        </w:rPr>
      </w:pPr>
      <w:r w:rsidRPr="003E7390">
        <w:rPr>
          <w:rFonts w:ascii="Calibri" w:hAnsi="Calibri"/>
          <w:b/>
          <w:sz w:val="24"/>
          <w:szCs w:val="24"/>
          <w:lang w:val="pt-BR"/>
        </w:rPr>
        <w:t xml:space="preserve">Conclusão: </w:t>
      </w:r>
      <w:r w:rsidR="00D028A5">
        <w:rPr>
          <w:rFonts w:ascii="Calibri" w:hAnsi="Calibri"/>
          <w:sz w:val="24"/>
          <w:szCs w:val="24"/>
          <w:lang w:val="pt-BR"/>
        </w:rPr>
        <w:t xml:space="preserve">Controle efetivo. </w:t>
      </w:r>
      <w:r w:rsidRPr="003E7390">
        <w:rPr>
          <w:rFonts w:ascii="Calibri" w:hAnsi="Calibri"/>
          <w:sz w:val="24"/>
          <w:szCs w:val="24"/>
          <w:lang w:val="pt-BR"/>
        </w:rPr>
        <w:t>Sem exceções a reportar.</w:t>
      </w:r>
      <w:r w:rsidRPr="003E7390">
        <w:rPr>
          <w:rFonts w:ascii="Calibri" w:hAnsi="Calibri" w:cs="Arial"/>
          <w:color w:val="auto"/>
          <w:sz w:val="24"/>
          <w:szCs w:val="24"/>
          <w:lang w:val="pt-BR"/>
        </w:rPr>
        <w:t xml:space="preserve"> </w:t>
      </w:r>
    </w:p>
    <w:p w:rsidR="001B2237" w:rsidRDefault="001B2237" w:rsidP="001B2237">
      <w:pPr>
        <w:pStyle w:val="BodyText"/>
        <w:jc w:val="both"/>
        <w:outlineLvl w:val="2"/>
        <w:rPr>
          <w:rFonts w:ascii="Calibri" w:hAnsi="Calibri"/>
          <w:b/>
          <w:color w:val="auto"/>
          <w:sz w:val="24"/>
          <w:szCs w:val="24"/>
          <w:lang w:val="pt-BR"/>
        </w:rPr>
      </w:pPr>
    </w:p>
    <w:p w:rsidR="00F214E6" w:rsidRPr="00EE38D7" w:rsidRDefault="00F214E6" w:rsidP="00EE38D7">
      <w:pPr>
        <w:pStyle w:val="BodyText"/>
        <w:numPr>
          <w:ilvl w:val="2"/>
          <w:numId w:val="35"/>
        </w:numPr>
        <w:jc w:val="both"/>
        <w:outlineLvl w:val="2"/>
        <w:rPr>
          <w:rFonts w:ascii="Calibri" w:hAnsi="Calibri"/>
          <w:b/>
          <w:sz w:val="24"/>
          <w:szCs w:val="24"/>
          <w:lang w:val="pt-BR"/>
        </w:rPr>
      </w:pPr>
      <w:r w:rsidRPr="00EE38D7">
        <w:rPr>
          <w:rFonts w:ascii="Calibri" w:hAnsi="Calibri"/>
          <w:b/>
          <w:sz w:val="24"/>
          <w:szCs w:val="24"/>
          <w:lang w:val="pt-BR"/>
        </w:rPr>
        <w:t>Instalações do CPD</w:t>
      </w:r>
    </w:p>
    <w:p w:rsidR="003E7390" w:rsidRDefault="003E7390" w:rsidP="003E7390">
      <w:pPr>
        <w:pStyle w:val="BodyText"/>
        <w:jc w:val="both"/>
        <w:outlineLvl w:val="1"/>
        <w:rPr>
          <w:rFonts w:ascii="Calibri" w:hAnsi="Calibri"/>
          <w:b/>
          <w:sz w:val="28"/>
          <w:szCs w:val="28"/>
          <w:lang w:val="pt-BR"/>
        </w:rPr>
      </w:pPr>
    </w:p>
    <w:p w:rsidR="003E7390" w:rsidRPr="003E7390" w:rsidRDefault="003E7390" w:rsidP="00A40855">
      <w:pPr>
        <w:spacing w:after="0" w:line="240" w:lineRule="auto"/>
        <w:ind w:firstLine="360"/>
        <w:rPr>
          <w:rFonts w:ascii="Calibri" w:hAnsi="Calibri" w:cs="Arial"/>
          <w:color w:val="auto"/>
          <w:sz w:val="24"/>
          <w:szCs w:val="24"/>
          <w:lang w:val="pt-BR"/>
        </w:rPr>
      </w:pPr>
      <w:r w:rsidRPr="003E7390">
        <w:rPr>
          <w:rFonts w:ascii="Calibri" w:hAnsi="Calibri"/>
          <w:b/>
          <w:sz w:val="24"/>
          <w:szCs w:val="24"/>
          <w:lang w:val="pt-BR"/>
        </w:rPr>
        <w:t xml:space="preserve">Entendimento: </w:t>
      </w:r>
      <w:r>
        <w:rPr>
          <w:rFonts w:ascii="Calibri" w:hAnsi="Calibri" w:cs="Arial"/>
          <w:color w:val="auto"/>
          <w:sz w:val="24"/>
          <w:szCs w:val="24"/>
          <w:lang w:val="pt-BR"/>
        </w:rPr>
        <w:t>A</w:t>
      </w:r>
      <w:r w:rsidRPr="003E7390">
        <w:rPr>
          <w:rFonts w:ascii="Calibri" w:hAnsi="Calibri" w:cs="Arial"/>
          <w:color w:val="auto"/>
          <w:sz w:val="24"/>
          <w:szCs w:val="24"/>
          <w:lang w:val="pt-BR"/>
        </w:rPr>
        <w:t>través de visita à sala dos servidores re</w:t>
      </w:r>
      <w:r>
        <w:rPr>
          <w:rFonts w:ascii="Calibri" w:hAnsi="Calibri" w:cs="Arial"/>
          <w:color w:val="auto"/>
          <w:sz w:val="24"/>
          <w:szCs w:val="24"/>
          <w:lang w:val="pt-BR"/>
        </w:rPr>
        <w:t xml:space="preserve">alizada junto ao </w:t>
      </w:r>
      <w:proofErr w:type="gramStart"/>
      <w:r>
        <w:rPr>
          <w:rFonts w:ascii="Calibri" w:hAnsi="Calibri" w:cs="Arial"/>
          <w:color w:val="auto"/>
          <w:sz w:val="24"/>
          <w:szCs w:val="24"/>
          <w:lang w:val="pt-BR"/>
        </w:rPr>
        <w:t>Sr.</w:t>
      </w:r>
      <w:proofErr w:type="gramEnd"/>
      <w:r>
        <w:rPr>
          <w:rFonts w:ascii="Calibri" w:hAnsi="Calibri" w:cs="Arial"/>
          <w:color w:val="auto"/>
          <w:sz w:val="24"/>
          <w:szCs w:val="24"/>
          <w:lang w:val="pt-BR"/>
        </w:rPr>
        <w:t xml:space="preserve"> </w:t>
      </w:r>
      <w:r w:rsidRPr="003E7390">
        <w:rPr>
          <w:rFonts w:ascii="Calibri" w:hAnsi="Calibri" w:cs="Arial"/>
          <w:color w:val="auto"/>
          <w:sz w:val="24"/>
          <w:szCs w:val="24"/>
          <w:lang w:val="pt-BR"/>
        </w:rPr>
        <w:t>Gerente de TI, verificamos que a sala dos servidores apresenta controle de acesso biométrico e apenas três pessoas estão autorizadas a entrar no local, são ela</w:t>
      </w:r>
      <w:r>
        <w:rPr>
          <w:rFonts w:ascii="Calibri" w:hAnsi="Calibri" w:cs="Arial"/>
          <w:color w:val="auto"/>
          <w:sz w:val="24"/>
          <w:szCs w:val="24"/>
          <w:lang w:val="pt-BR"/>
        </w:rPr>
        <w:t>s: o Gerente de TI e dois Analistas de Suporte.</w:t>
      </w:r>
      <w:r w:rsidRPr="003E7390">
        <w:rPr>
          <w:rFonts w:ascii="Calibri" w:hAnsi="Calibri" w:cs="Arial"/>
          <w:color w:val="auto"/>
          <w:sz w:val="24"/>
          <w:szCs w:val="24"/>
          <w:lang w:val="pt-BR"/>
        </w:rPr>
        <w:t xml:space="preserve"> </w:t>
      </w:r>
    </w:p>
    <w:p w:rsidR="003E7390" w:rsidRPr="003E7390" w:rsidRDefault="003E7390" w:rsidP="00A40855">
      <w:pPr>
        <w:spacing w:after="0" w:line="240" w:lineRule="auto"/>
        <w:rPr>
          <w:rFonts w:ascii="Calibri" w:hAnsi="Calibri" w:cs="Arial"/>
          <w:color w:val="auto"/>
          <w:sz w:val="24"/>
          <w:szCs w:val="24"/>
          <w:lang w:val="pt-BR"/>
        </w:rPr>
      </w:pPr>
      <w:r w:rsidRPr="003E7390">
        <w:rPr>
          <w:rFonts w:ascii="Calibri" w:hAnsi="Calibri" w:cs="Arial"/>
          <w:color w:val="auto"/>
          <w:sz w:val="24"/>
          <w:szCs w:val="24"/>
          <w:lang w:val="pt-BR"/>
        </w:rPr>
        <w:t xml:space="preserve">A sala apresenta piso suspenso, os servidores estão armazenados em </w:t>
      </w:r>
      <w:proofErr w:type="spellStart"/>
      <w:r w:rsidRPr="00D028A5">
        <w:rPr>
          <w:rFonts w:ascii="Calibri" w:hAnsi="Calibri" w:cs="Arial"/>
          <w:i/>
          <w:color w:val="auto"/>
          <w:sz w:val="24"/>
          <w:szCs w:val="24"/>
          <w:lang w:val="pt-BR"/>
        </w:rPr>
        <w:t>racks</w:t>
      </w:r>
      <w:proofErr w:type="spellEnd"/>
      <w:r w:rsidRPr="00D028A5">
        <w:rPr>
          <w:rFonts w:ascii="Calibri" w:hAnsi="Calibri" w:cs="Arial"/>
          <w:i/>
          <w:color w:val="auto"/>
          <w:sz w:val="24"/>
          <w:szCs w:val="24"/>
          <w:lang w:val="pt-BR"/>
        </w:rPr>
        <w:t xml:space="preserve"> </w:t>
      </w:r>
      <w:r w:rsidRPr="003E7390">
        <w:rPr>
          <w:rFonts w:ascii="Calibri" w:hAnsi="Calibri" w:cs="Arial"/>
          <w:color w:val="auto"/>
          <w:sz w:val="24"/>
          <w:szCs w:val="24"/>
          <w:lang w:val="pt-BR"/>
        </w:rPr>
        <w:t>adequados, existe controle de temperatura e umidade automatizado e interligado com a Ronda Segurança, que direciona alertas para o gerente de TI via SMS e ligações telefônicas.</w:t>
      </w:r>
    </w:p>
    <w:p w:rsidR="003E7390" w:rsidRPr="003E7390" w:rsidRDefault="003E7390" w:rsidP="00A40855">
      <w:pPr>
        <w:spacing w:after="0" w:line="240" w:lineRule="auto"/>
        <w:rPr>
          <w:rFonts w:ascii="Calibri" w:hAnsi="Calibri" w:cs="Arial"/>
          <w:color w:val="auto"/>
          <w:sz w:val="24"/>
          <w:szCs w:val="24"/>
          <w:lang w:val="pt-BR"/>
        </w:rPr>
      </w:pPr>
      <w:r w:rsidRPr="003E7390">
        <w:rPr>
          <w:rFonts w:ascii="Calibri" w:hAnsi="Calibri" w:cs="Arial"/>
          <w:color w:val="auto"/>
          <w:sz w:val="24"/>
          <w:szCs w:val="24"/>
          <w:lang w:val="pt-BR"/>
        </w:rPr>
        <w:t xml:space="preserve">Verificamos também que a sala possui um sistema automatizado de combate </w:t>
      </w:r>
      <w:proofErr w:type="gramStart"/>
      <w:r w:rsidRPr="003E7390">
        <w:rPr>
          <w:rFonts w:ascii="Calibri" w:hAnsi="Calibri" w:cs="Arial"/>
          <w:color w:val="auto"/>
          <w:sz w:val="24"/>
          <w:szCs w:val="24"/>
          <w:lang w:val="pt-BR"/>
        </w:rPr>
        <w:t>à</w:t>
      </w:r>
      <w:proofErr w:type="gramEnd"/>
      <w:r w:rsidRPr="003E7390">
        <w:rPr>
          <w:rFonts w:ascii="Calibri" w:hAnsi="Calibri" w:cs="Arial"/>
          <w:color w:val="auto"/>
          <w:sz w:val="24"/>
          <w:szCs w:val="24"/>
          <w:lang w:val="pt-BR"/>
        </w:rPr>
        <w:t xml:space="preserve"> incêndio, que, caso ocorra algum incidente, se utiliza de gás nitrogênio para conter qualquer dano aos equipamentos.</w:t>
      </w:r>
    </w:p>
    <w:p w:rsidR="003E7390" w:rsidRPr="003E7390" w:rsidRDefault="003E7390" w:rsidP="00A40855">
      <w:pPr>
        <w:spacing w:after="0" w:line="240" w:lineRule="auto"/>
        <w:rPr>
          <w:rFonts w:ascii="Calibri" w:hAnsi="Calibri" w:cs="Arial"/>
          <w:color w:val="auto"/>
          <w:sz w:val="24"/>
          <w:szCs w:val="24"/>
          <w:lang w:val="pt-BR"/>
        </w:rPr>
      </w:pPr>
      <w:r w:rsidRPr="003E7390">
        <w:rPr>
          <w:rFonts w:ascii="Calibri" w:hAnsi="Calibri" w:cs="Arial"/>
          <w:color w:val="auto"/>
          <w:sz w:val="24"/>
          <w:szCs w:val="24"/>
          <w:lang w:val="pt-BR"/>
        </w:rPr>
        <w:t xml:space="preserve">Existe câmera de monitoramento na sala, cujas imagens estão disponíveis apenas para o setor de TI, sendo possível a visualização via acesso remoto para o gerente de TI. </w:t>
      </w:r>
    </w:p>
    <w:p w:rsidR="003E7390" w:rsidRPr="003E7390" w:rsidRDefault="003E7390" w:rsidP="00A40855">
      <w:pPr>
        <w:spacing w:after="0" w:line="240" w:lineRule="auto"/>
        <w:rPr>
          <w:rFonts w:ascii="Calibri" w:hAnsi="Calibri" w:cs="Arial"/>
          <w:color w:val="auto"/>
          <w:sz w:val="24"/>
          <w:szCs w:val="24"/>
          <w:lang w:val="pt-BR"/>
        </w:rPr>
      </w:pPr>
      <w:r w:rsidRPr="003E7390">
        <w:rPr>
          <w:rFonts w:ascii="Calibri" w:hAnsi="Calibri" w:cs="Arial"/>
          <w:color w:val="auto"/>
          <w:sz w:val="24"/>
          <w:szCs w:val="24"/>
          <w:lang w:val="pt-BR"/>
        </w:rPr>
        <w:t xml:space="preserve">Em casos de pane elétrica, a sala dispõe de dois </w:t>
      </w:r>
      <w:r w:rsidRPr="00D028A5">
        <w:rPr>
          <w:rFonts w:ascii="Calibri" w:hAnsi="Calibri" w:cs="Arial"/>
          <w:i/>
          <w:color w:val="auto"/>
          <w:sz w:val="24"/>
          <w:szCs w:val="24"/>
          <w:lang w:val="pt-BR"/>
        </w:rPr>
        <w:t>no-breaks</w:t>
      </w:r>
      <w:r w:rsidRPr="003E7390">
        <w:rPr>
          <w:rFonts w:ascii="Calibri" w:hAnsi="Calibri" w:cs="Arial"/>
          <w:color w:val="auto"/>
          <w:sz w:val="24"/>
          <w:szCs w:val="24"/>
          <w:lang w:val="pt-BR"/>
        </w:rPr>
        <w:t xml:space="preserve"> de 20kva, capazes de suportar 45 minutos sem energia. Além disso, a equipe de TI fechou um contrato com o cond</w:t>
      </w:r>
      <w:r>
        <w:rPr>
          <w:rFonts w:ascii="Calibri" w:hAnsi="Calibri" w:cs="Arial"/>
          <w:color w:val="auto"/>
          <w:sz w:val="24"/>
          <w:szCs w:val="24"/>
          <w:lang w:val="pt-BR"/>
        </w:rPr>
        <w:t>omínio do Empresarial</w:t>
      </w:r>
      <w:r w:rsidRPr="003E7390">
        <w:rPr>
          <w:rFonts w:ascii="Calibri" w:hAnsi="Calibri" w:cs="Arial"/>
          <w:color w:val="auto"/>
          <w:sz w:val="24"/>
          <w:szCs w:val="24"/>
          <w:lang w:val="pt-BR"/>
        </w:rPr>
        <w:t xml:space="preserve"> para se utilizar do gerador do prédio em caso de pane elétrica mais longa (apenas para manter a sala de servidores em atividade).</w:t>
      </w:r>
    </w:p>
    <w:p w:rsidR="003E7390" w:rsidRDefault="003E7390" w:rsidP="00A40855">
      <w:pPr>
        <w:spacing w:after="0" w:line="240" w:lineRule="auto"/>
        <w:ind w:firstLine="360"/>
        <w:rPr>
          <w:rFonts w:ascii="Calibri" w:hAnsi="Calibri"/>
          <w:sz w:val="24"/>
          <w:szCs w:val="24"/>
          <w:lang w:val="pt-BR"/>
        </w:rPr>
      </w:pPr>
      <w:r>
        <w:rPr>
          <w:rFonts w:ascii="Calibri" w:hAnsi="Calibri"/>
          <w:b/>
          <w:sz w:val="24"/>
          <w:szCs w:val="24"/>
          <w:lang w:val="pt-BR"/>
        </w:rPr>
        <w:t xml:space="preserve">Teste: </w:t>
      </w:r>
      <w:r>
        <w:rPr>
          <w:rFonts w:ascii="Calibri" w:hAnsi="Calibri"/>
          <w:sz w:val="24"/>
          <w:szCs w:val="24"/>
          <w:lang w:val="pt-BR"/>
        </w:rPr>
        <w:t>Vide procedimento de entendimento.</w:t>
      </w:r>
    </w:p>
    <w:p w:rsidR="003E7390" w:rsidRPr="00D15F51" w:rsidRDefault="003E7390" w:rsidP="00A40855">
      <w:pPr>
        <w:spacing w:after="0" w:line="240" w:lineRule="auto"/>
        <w:ind w:firstLine="360"/>
        <w:rPr>
          <w:rFonts w:ascii="Calibri" w:hAnsi="Calibri" w:cs="Arial"/>
          <w:color w:val="auto"/>
          <w:sz w:val="24"/>
          <w:szCs w:val="24"/>
          <w:lang w:val="pt-BR"/>
        </w:rPr>
      </w:pPr>
      <w:r>
        <w:rPr>
          <w:rFonts w:ascii="Calibri" w:hAnsi="Calibri"/>
          <w:b/>
          <w:sz w:val="24"/>
          <w:szCs w:val="24"/>
          <w:lang w:val="pt-BR"/>
        </w:rPr>
        <w:t xml:space="preserve">Conclusão: </w:t>
      </w:r>
      <w:r>
        <w:rPr>
          <w:rFonts w:ascii="Calibri" w:hAnsi="Calibri"/>
          <w:sz w:val="24"/>
          <w:szCs w:val="24"/>
          <w:lang w:val="pt-BR"/>
        </w:rPr>
        <w:t>Controle efetivo. Sem exceções a reportar.</w:t>
      </w:r>
      <w:r w:rsidRPr="003E7390">
        <w:rPr>
          <w:rFonts w:ascii="Calibri" w:hAnsi="Calibri" w:cs="Arial"/>
          <w:color w:val="auto"/>
          <w:sz w:val="24"/>
          <w:szCs w:val="24"/>
          <w:lang w:val="pt-BR"/>
        </w:rPr>
        <w:t xml:space="preserve"> </w:t>
      </w:r>
    </w:p>
    <w:p w:rsidR="003E7390" w:rsidRDefault="003E7390" w:rsidP="00A40855">
      <w:pPr>
        <w:pStyle w:val="BodyText"/>
        <w:spacing w:after="0"/>
        <w:jc w:val="both"/>
        <w:rPr>
          <w:rFonts w:ascii="Calibri" w:hAnsi="Calibri"/>
          <w:b/>
          <w:sz w:val="28"/>
          <w:szCs w:val="28"/>
          <w:lang w:val="pt-BR"/>
        </w:rPr>
      </w:pPr>
    </w:p>
    <w:p w:rsidR="003E7390" w:rsidRDefault="003E7390" w:rsidP="003E7390">
      <w:pPr>
        <w:pStyle w:val="BodyText"/>
        <w:jc w:val="both"/>
        <w:rPr>
          <w:rFonts w:ascii="Calibri" w:hAnsi="Calibri"/>
          <w:b/>
          <w:sz w:val="28"/>
          <w:szCs w:val="28"/>
          <w:lang w:val="pt-BR"/>
        </w:rPr>
      </w:pPr>
    </w:p>
    <w:p w:rsidR="00F214E6" w:rsidRPr="00EE38D7" w:rsidRDefault="00F214E6" w:rsidP="00EE38D7">
      <w:pPr>
        <w:pStyle w:val="BodyText"/>
        <w:numPr>
          <w:ilvl w:val="2"/>
          <w:numId w:val="35"/>
        </w:numPr>
        <w:jc w:val="both"/>
        <w:outlineLvl w:val="2"/>
        <w:rPr>
          <w:rFonts w:ascii="Calibri" w:hAnsi="Calibri"/>
          <w:b/>
          <w:sz w:val="24"/>
          <w:szCs w:val="24"/>
          <w:lang w:val="pt-BR"/>
        </w:rPr>
      </w:pPr>
      <w:r w:rsidRPr="00EE38D7">
        <w:rPr>
          <w:rFonts w:ascii="Calibri" w:hAnsi="Calibri"/>
          <w:b/>
          <w:sz w:val="24"/>
          <w:szCs w:val="24"/>
          <w:lang w:val="pt-BR"/>
        </w:rPr>
        <w:lastRenderedPageBreak/>
        <w:t>Monitoramento do Ambiente de TI</w:t>
      </w:r>
    </w:p>
    <w:p w:rsidR="003E7390" w:rsidRDefault="003E7390" w:rsidP="003E7390">
      <w:pPr>
        <w:pStyle w:val="BodyText"/>
        <w:jc w:val="both"/>
        <w:outlineLvl w:val="1"/>
        <w:rPr>
          <w:rFonts w:ascii="Calibri" w:hAnsi="Calibri"/>
          <w:b/>
          <w:sz w:val="28"/>
          <w:szCs w:val="28"/>
          <w:lang w:val="pt-BR"/>
        </w:rPr>
      </w:pPr>
    </w:p>
    <w:p w:rsidR="003E7390" w:rsidRDefault="003E7390" w:rsidP="003E7390">
      <w:pPr>
        <w:autoSpaceDE w:val="0"/>
        <w:autoSpaceDN w:val="0"/>
        <w:adjustRightInd w:val="0"/>
        <w:spacing w:after="0" w:line="240" w:lineRule="auto"/>
        <w:ind w:left="-142" w:firstLine="502"/>
        <w:jc w:val="both"/>
        <w:rPr>
          <w:rFonts w:ascii="Calibri" w:hAnsi="Calibri" w:cs="Arial"/>
          <w:color w:val="auto"/>
          <w:sz w:val="24"/>
          <w:szCs w:val="24"/>
          <w:lang w:val="pt-BR"/>
        </w:rPr>
      </w:pPr>
      <w:r w:rsidRPr="003E7390">
        <w:rPr>
          <w:rFonts w:ascii="Calibri" w:hAnsi="Calibri"/>
          <w:b/>
          <w:sz w:val="24"/>
          <w:szCs w:val="24"/>
          <w:lang w:val="pt-BR"/>
        </w:rPr>
        <w:t xml:space="preserve">Entendimento: </w:t>
      </w:r>
      <w:r>
        <w:rPr>
          <w:rFonts w:ascii="Calibri" w:hAnsi="Calibri" w:cs="Arial"/>
          <w:color w:val="auto"/>
          <w:sz w:val="24"/>
          <w:szCs w:val="24"/>
          <w:lang w:val="pt-BR"/>
        </w:rPr>
        <w:t>R</w:t>
      </w:r>
      <w:r w:rsidRPr="003E7390">
        <w:rPr>
          <w:rFonts w:ascii="Calibri" w:hAnsi="Calibri" w:cs="Arial"/>
          <w:color w:val="auto"/>
          <w:sz w:val="24"/>
          <w:szCs w:val="24"/>
          <w:lang w:val="pt-BR"/>
        </w:rPr>
        <w:t xml:space="preserve">ealizamos </w:t>
      </w:r>
      <w:r w:rsidR="00D028A5">
        <w:rPr>
          <w:rFonts w:ascii="Calibri" w:hAnsi="Calibri" w:cs="Arial"/>
          <w:color w:val="auto"/>
          <w:sz w:val="24"/>
          <w:szCs w:val="24"/>
          <w:lang w:val="pt-BR"/>
        </w:rPr>
        <w:t>reunião</w:t>
      </w:r>
      <w:r>
        <w:rPr>
          <w:rFonts w:ascii="Calibri" w:hAnsi="Calibri" w:cs="Arial"/>
          <w:color w:val="auto"/>
          <w:sz w:val="24"/>
          <w:szCs w:val="24"/>
          <w:lang w:val="pt-BR"/>
        </w:rPr>
        <w:t xml:space="preserve"> junto ao </w:t>
      </w:r>
      <w:proofErr w:type="gramStart"/>
      <w:r>
        <w:rPr>
          <w:rFonts w:ascii="Calibri" w:hAnsi="Calibri" w:cs="Arial"/>
          <w:color w:val="auto"/>
          <w:sz w:val="24"/>
          <w:szCs w:val="24"/>
          <w:lang w:val="pt-BR"/>
        </w:rPr>
        <w:t>Sr.</w:t>
      </w:r>
      <w:proofErr w:type="gramEnd"/>
      <w:r>
        <w:rPr>
          <w:rFonts w:ascii="Calibri" w:hAnsi="Calibri" w:cs="Arial"/>
          <w:color w:val="auto"/>
          <w:sz w:val="24"/>
          <w:szCs w:val="24"/>
          <w:lang w:val="pt-BR"/>
        </w:rPr>
        <w:t xml:space="preserve"> </w:t>
      </w:r>
      <w:r w:rsidRPr="003E7390">
        <w:rPr>
          <w:rFonts w:ascii="Calibri" w:hAnsi="Calibri" w:cs="Arial"/>
          <w:color w:val="auto"/>
          <w:sz w:val="24"/>
          <w:szCs w:val="24"/>
          <w:lang w:val="pt-BR"/>
        </w:rPr>
        <w:t xml:space="preserve">Analista de Suporte, e verificamos que a empresa utiliza a ferramenta </w:t>
      </w:r>
      <w:r w:rsidRPr="00D028A5">
        <w:rPr>
          <w:rFonts w:ascii="Calibri" w:hAnsi="Calibri" w:cs="Arial"/>
          <w:i/>
          <w:color w:val="auto"/>
          <w:sz w:val="24"/>
          <w:szCs w:val="24"/>
          <w:lang w:val="pt-BR"/>
        </w:rPr>
        <w:t xml:space="preserve">System Center </w:t>
      </w:r>
      <w:proofErr w:type="spellStart"/>
      <w:r w:rsidRPr="00D028A5">
        <w:rPr>
          <w:rFonts w:ascii="Calibri" w:hAnsi="Calibri" w:cs="Arial"/>
          <w:i/>
          <w:color w:val="auto"/>
          <w:sz w:val="24"/>
          <w:szCs w:val="24"/>
          <w:lang w:val="pt-BR"/>
        </w:rPr>
        <w:t>Operation</w:t>
      </w:r>
      <w:proofErr w:type="spellEnd"/>
      <w:r w:rsidRPr="00D028A5">
        <w:rPr>
          <w:rFonts w:ascii="Calibri" w:hAnsi="Calibri" w:cs="Arial"/>
          <w:i/>
          <w:color w:val="auto"/>
          <w:sz w:val="24"/>
          <w:szCs w:val="24"/>
          <w:lang w:val="pt-BR"/>
        </w:rPr>
        <w:t xml:space="preserve"> Manager</w:t>
      </w:r>
      <w:r w:rsidRPr="003E7390">
        <w:rPr>
          <w:rFonts w:ascii="Calibri" w:hAnsi="Calibri" w:cs="Arial"/>
          <w:color w:val="auto"/>
          <w:sz w:val="24"/>
          <w:szCs w:val="24"/>
          <w:lang w:val="pt-BR"/>
        </w:rPr>
        <w:t xml:space="preserve"> para o monitoramento da capacidade de processamento dos servidores, espaço em disco, dentre outros aspectos.</w:t>
      </w:r>
      <w:r>
        <w:rPr>
          <w:rFonts w:ascii="Calibri" w:hAnsi="Calibri" w:cs="Arial"/>
          <w:color w:val="auto"/>
          <w:sz w:val="24"/>
          <w:szCs w:val="24"/>
          <w:lang w:val="pt-BR"/>
        </w:rPr>
        <w:t xml:space="preserve"> </w:t>
      </w:r>
      <w:r w:rsidRPr="003E7390">
        <w:rPr>
          <w:rFonts w:ascii="Calibri" w:hAnsi="Calibri" w:cs="Arial"/>
          <w:color w:val="auto"/>
          <w:sz w:val="24"/>
          <w:szCs w:val="24"/>
          <w:lang w:val="pt-BR"/>
        </w:rPr>
        <w:t>Verificamos que a ferramenta disponibiliza o aviso de alerta das irregularidades via email, o qual está habilitado para ser enviado ao gerente da área e aos analistas de suporte.</w:t>
      </w:r>
    </w:p>
    <w:p w:rsidR="003E7390" w:rsidRDefault="003E7390" w:rsidP="003E7390">
      <w:pPr>
        <w:autoSpaceDE w:val="0"/>
        <w:autoSpaceDN w:val="0"/>
        <w:adjustRightInd w:val="0"/>
        <w:spacing w:after="0" w:line="240" w:lineRule="auto"/>
        <w:ind w:left="-142" w:firstLine="502"/>
        <w:jc w:val="both"/>
        <w:rPr>
          <w:rFonts w:ascii="Calibri" w:hAnsi="Calibri" w:cs="Arial"/>
          <w:color w:val="auto"/>
          <w:sz w:val="24"/>
          <w:szCs w:val="24"/>
          <w:lang w:val="pt-BR"/>
        </w:rPr>
      </w:pPr>
      <w:r>
        <w:rPr>
          <w:rFonts w:ascii="Calibri" w:hAnsi="Calibri" w:cs="Arial"/>
          <w:b/>
          <w:color w:val="auto"/>
          <w:sz w:val="24"/>
          <w:szCs w:val="24"/>
          <w:lang w:val="pt-BR"/>
        </w:rPr>
        <w:t xml:space="preserve">Teste: </w:t>
      </w:r>
      <w:r>
        <w:rPr>
          <w:rFonts w:ascii="Calibri" w:hAnsi="Calibri" w:cs="Arial"/>
          <w:color w:val="auto"/>
          <w:sz w:val="24"/>
          <w:szCs w:val="24"/>
          <w:lang w:val="pt-BR"/>
        </w:rPr>
        <w:t>Vide procedimento de entendimento.</w:t>
      </w:r>
    </w:p>
    <w:p w:rsidR="001B2237" w:rsidRPr="005629BD" w:rsidRDefault="003E7390" w:rsidP="001B2237">
      <w:pPr>
        <w:pStyle w:val="BodyText"/>
        <w:ind w:firstLine="426"/>
        <w:jc w:val="both"/>
        <w:rPr>
          <w:rFonts w:ascii="Calibri" w:hAnsi="Calibri"/>
          <w:color w:val="auto"/>
          <w:sz w:val="24"/>
          <w:szCs w:val="24"/>
          <w:lang w:val="pt-BR"/>
        </w:rPr>
      </w:pPr>
      <w:r>
        <w:rPr>
          <w:rFonts w:ascii="Calibri" w:hAnsi="Calibri" w:cs="Arial"/>
          <w:b/>
          <w:color w:val="auto"/>
          <w:sz w:val="24"/>
          <w:szCs w:val="24"/>
          <w:lang w:val="pt-BR"/>
        </w:rPr>
        <w:t xml:space="preserve">Conclusão: </w:t>
      </w:r>
      <w:r>
        <w:rPr>
          <w:rFonts w:ascii="Calibri" w:hAnsi="Calibri" w:cs="Arial"/>
          <w:color w:val="auto"/>
          <w:sz w:val="24"/>
          <w:szCs w:val="24"/>
          <w:lang w:val="pt-BR"/>
        </w:rPr>
        <w:t>Controle efetivo. Sem exceções a reportar.</w:t>
      </w:r>
      <w:r w:rsidRPr="003E7390">
        <w:rPr>
          <w:rFonts w:ascii="Calibri" w:hAnsi="Calibri" w:cs="Arial"/>
          <w:color w:val="auto"/>
          <w:sz w:val="24"/>
          <w:szCs w:val="24"/>
          <w:lang w:val="pt-BR"/>
        </w:rPr>
        <w:t xml:space="preserve"> </w:t>
      </w:r>
    </w:p>
    <w:p w:rsidR="001B2237" w:rsidRDefault="001B2237" w:rsidP="001B2237">
      <w:pPr>
        <w:pStyle w:val="BodyText"/>
        <w:jc w:val="both"/>
        <w:outlineLvl w:val="2"/>
        <w:rPr>
          <w:rFonts w:ascii="Calibri" w:hAnsi="Calibri"/>
          <w:b/>
          <w:color w:val="auto"/>
          <w:sz w:val="24"/>
          <w:szCs w:val="24"/>
          <w:lang w:val="pt-BR"/>
        </w:rPr>
      </w:pPr>
    </w:p>
    <w:p w:rsidR="00F214E6" w:rsidRPr="00EE38D7" w:rsidRDefault="00F214E6" w:rsidP="00EE38D7">
      <w:pPr>
        <w:pStyle w:val="BodyText"/>
        <w:numPr>
          <w:ilvl w:val="2"/>
          <w:numId w:val="35"/>
        </w:numPr>
        <w:jc w:val="both"/>
        <w:outlineLvl w:val="2"/>
        <w:rPr>
          <w:rFonts w:ascii="Calibri" w:hAnsi="Calibri"/>
          <w:b/>
          <w:sz w:val="24"/>
          <w:szCs w:val="24"/>
          <w:lang w:val="pt-BR"/>
        </w:rPr>
      </w:pPr>
      <w:r w:rsidRPr="00EE38D7">
        <w:rPr>
          <w:rFonts w:ascii="Calibri" w:hAnsi="Calibri"/>
          <w:b/>
          <w:sz w:val="24"/>
          <w:szCs w:val="24"/>
          <w:lang w:val="pt-BR"/>
        </w:rPr>
        <w:t>Plano de Contingência e Continuidade do Negócio</w:t>
      </w:r>
    </w:p>
    <w:p w:rsidR="003E7390" w:rsidRDefault="003E7390" w:rsidP="003E7390">
      <w:pPr>
        <w:pStyle w:val="BodyText"/>
        <w:jc w:val="both"/>
        <w:outlineLvl w:val="1"/>
        <w:rPr>
          <w:rFonts w:ascii="Calibri" w:hAnsi="Calibri"/>
          <w:b/>
          <w:sz w:val="28"/>
          <w:szCs w:val="28"/>
          <w:lang w:val="pt-BR"/>
        </w:rPr>
      </w:pPr>
    </w:p>
    <w:p w:rsidR="003E7390" w:rsidRDefault="003E7390" w:rsidP="003E7390">
      <w:pPr>
        <w:autoSpaceDE w:val="0"/>
        <w:autoSpaceDN w:val="0"/>
        <w:adjustRightInd w:val="0"/>
        <w:spacing w:after="0" w:line="240" w:lineRule="auto"/>
        <w:ind w:firstLine="360"/>
        <w:jc w:val="both"/>
        <w:rPr>
          <w:rFonts w:ascii="Calibri" w:hAnsi="Calibri" w:cs="Arial"/>
          <w:sz w:val="24"/>
          <w:szCs w:val="24"/>
          <w:lang w:val="pt-BR"/>
        </w:rPr>
      </w:pPr>
      <w:r w:rsidRPr="003E7390">
        <w:rPr>
          <w:rFonts w:ascii="Calibri" w:hAnsi="Calibri"/>
          <w:b/>
          <w:sz w:val="24"/>
          <w:szCs w:val="24"/>
          <w:lang w:val="pt-BR"/>
        </w:rPr>
        <w:t xml:space="preserve">Entendimento: </w:t>
      </w:r>
      <w:r>
        <w:rPr>
          <w:rFonts w:ascii="Calibri" w:hAnsi="Calibri" w:cs="Arial"/>
          <w:sz w:val="24"/>
          <w:szCs w:val="24"/>
          <w:lang w:val="pt-BR"/>
        </w:rPr>
        <w:t>F</w:t>
      </w:r>
      <w:r w:rsidRPr="003E7390">
        <w:rPr>
          <w:rFonts w:ascii="Calibri" w:hAnsi="Calibri" w:cs="Arial"/>
          <w:sz w:val="24"/>
          <w:szCs w:val="24"/>
          <w:lang w:val="pt-BR"/>
        </w:rPr>
        <w:t>omos i</w:t>
      </w:r>
      <w:r>
        <w:rPr>
          <w:rFonts w:ascii="Calibri" w:hAnsi="Calibri" w:cs="Arial"/>
          <w:sz w:val="24"/>
          <w:szCs w:val="24"/>
          <w:lang w:val="pt-BR"/>
        </w:rPr>
        <w:t xml:space="preserve">nformados pelo </w:t>
      </w:r>
      <w:proofErr w:type="gramStart"/>
      <w:r>
        <w:rPr>
          <w:rFonts w:ascii="Calibri" w:hAnsi="Calibri" w:cs="Arial"/>
          <w:sz w:val="24"/>
          <w:szCs w:val="24"/>
          <w:lang w:val="pt-BR"/>
        </w:rPr>
        <w:t>Sr.</w:t>
      </w:r>
      <w:proofErr w:type="gramEnd"/>
      <w:r>
        <w:rPr>
          <w:rFonts w:ascii="Calibri" w:hAnsi="Calibri" w:cs="Arial"/>
          <w:sz w:val="24"/>
          <w:szCs w:val="24"/>
          <w:lang w:val="pt-BR"/>
        </w:rPr>
        <w:t xml:space="preserve"> Gerente de TI</w:t>
      </w:r>
      <w:r w:rsidRPr="003E7390">
        <w:rPr>
          <w:rFonts w:ascii="Calibri" w:hAnsi="Calibri" w:cs="Arial"/>
          <w:sz w:val="24"/>
          <w:szCs w:val="24"/>
          <w:lang w:val="pt-BR"/>
        </w:rPr>
        <w:t xml:space="preserve"> que, no momento, a empresa não possui um Plano de Contingência ou Plano de Continuidade de Negócios formalmente documentado. Por outro lado, também nos foi informado que existe um projeto em fase de aprovação da diretoria, que contemplará várias atividades referentes à recuperação de desastres como, por exemplo, réplica de servidores em outra localidade.</w:t>
      </w:r>
    </w:p>
    <w:p w:rsidR="003E7390" w:rsidRDefault="003E7390" w:rsidP="003E7390">
      <w:pPr>
        <w:autoSpaceDE w:val="0"/>
        <w:autoSpaceDN w:val="0"/>
        <w:adjustRightInd w:val="0"/>
        <w:spacing w:after="0" w:line="240" w:lineRule="auto"/>
        <w:ind w:firstLine="360"/>
        <w:jc w:val="both"/>
        <w:rPr>
          <w:rFonts w:ascii="Calibri" w:hAnsi="Calibri" w:cs="Arial"/>
          <w:sz w:val="24"/>
          <w:szCs w:val="24"/>
          <w:lang w:val="pt-BR"/>
        </w:rPr>
      </w:pPr>
      <w:r>
        <w:rPr>
          <w:rFonts w:ascii="Calibri" w:hAnsi="Calibri" w:cs="Arial"/>
          <w:b/>
          <w:sz w:val="24"/>
          <w:szCs w:val="24"/>
          <w:lang w:val="pt-BR"/>
        </w:rPr>
        <w:t xml:space="preserve">Teste: </w:t>
      </w:r>
      <w:r>
        <w:rPr>
          <w:rFonts w:ascii="Calibri" w:hAnsi="Calibri" w:cs="Arial"/>
          <w:sz w:val="24"/>
          <w:szCs w:val="24"/>
          <w:lang w:val="pt-BR"/>
        </w:rPr>
        <w:t>N/A</w:t>
      </w:r>
    </w:p>
    <w:p w:rsidR="001B2237" w:rsidRPr="005629BD" w:rsidRDefault="003E7390" w:rsidP="001B2237">
      <w:pPr>
        <w:pStyle w:val="BodyText"/>
        <w:ind w:firstLine="426"/>
        <w:jc w:val="both"/>
        <w:rPr>
          <w:rFonts w:ascii="Calibri" w:hAnsi="Calibri"/>
          <w:color w:val="auto"/>
          <w:sz w:val="24"/>
          <w:szCs w:val="24"/>
          <w:lang w:val="pt-BR"/>
        </w:rPr>
      </w:pPr>
      <w:r w:rsidRPr="003E7390">
        <w:rPr>
          <w:rFonts w:ascii="Calibri" w:hAnsi="Calibri" w:cs="Arial"/>
          <w:b/>
          <w:sz w:val="24"/>
          <w:szCs w:val="24"/>
          <w:lang w:val="pt-BR"/>
        </w:rPr>
        <w:t>Conclusão:</w:t>
      </w:r>
      <w:r>
        <w:rPr>
          <w:rFonts w:ascii="Calibri" w:hAnsi="Calibri" w:cs="Arial"/>
          <w:b/>
          <w:sz w:val="24"/>
          <w:szCs w:val="24"/>
          <w:lang w:val="pt-BR"/>
        </w:rPr>
        <w:t xml:space="preserve"> </w:t>
      </w:r>
      <w:r w:rsidR="00D028A5">
        <w:rPr>
          <w:rFonts w:ascii="Calibri" w:hAnsi="Calibri" w:cs="Arial"/>
          <w:sz w:val="24"/>
          <w:szCs w:val="24"/>
          <w:lang w:val="pt-BR"/>
        </w:rPr>
        <w:t xml:space="preserve">Controle não efetivo. </w:t>
      </w:r>
      <w:r>
        <w:rPr>
          <w:rFonts w:ascii="Calibri" w:hAnsi="Calibri" w:cs="Arial"/>
          <w:sz w:val="24"/>
          <w:szCs w:val="24"/>
          <w:lang w:val="pt-BR"/>
        </w:rPr>
        <w:t>Recomendamos</w:t>
      </w:r>
      <w:r w:rsidRPr="003E7390">
        <w:rPr>
          <w:rFonts w:ascii="Calibri" w:hAnsi="Calibri" w:cs="Arial"/>
          <w:sz w:val="24"/>
          <w:szCs w:val="24"/>
          <w:lang w:val="pt-BR"/>
        </w:rPr>
        <w:t xml:space="preserve"> que </w:t>
      </w:r>
      <w:proofErr w:type="gramStart"/>
      <w:r w:rsidRPr="003E7390">
        <w:rPr>
          <w:rFonts w:ascii="Calibri" w:hAnsi="Calibri" w:cs="Arial"/>
          <w:sz w:val="24"/>
          <w:szCs w:val="24"/>
          <w:lang w:val="pt-BR"/>
        </w:rPr>
        <w:t>seja</w:t>
      </w:r>
      <w:proofErr w:type="gramEnd"/>
      <w:r w:rsidRPr="003E7390">
        <w:rPr>
          <w:rFonts w:ascii="Calibri" w:hAnsi="Calibri" w:cs="Arial"/>
          <w:sz w:val="24"/>
          <w:szCs w:val="24"/>
          <w:lang w:val="pt-BR"/>
        </w:rPr>
        <w:t xml:space="preserve"> elaborado um plano de recuperação de desastres ou plano de contingência para os recursos computacionais críticos da empresa (ex: servidores de apl</w:t>
      </w:r>
      <w:r>
        <w:rPr>
          <w:rFonts w:ascii="Calibri" w:hAnsi="Calibri" w:cs="Arial"/>
          <w:sz w:val="24"/>
          <w:szCs w:val="24"/>
          <w:lang w:val="pt-BR"/>
        </w:rPr>
        <w:t>icação e banco de dados do sistema</w:t>
      </w:r>
      <w:r w:rsidRPr="003E7390">
        <w:rPr>
          <w:rFonts w:ascii="Calibri" w:hAnsi="Calibri" w:cs="Arial"/>
          <w:sz w:val="24"/>
          <w:szCs w:val="24"/>
          <w:lang w:val="pt-BR"/>
        </w:rPr>
        <w:t>), descrevendo em detalhes quem seriam os responsáveis, quanto tempo seria necessário e como seria o procedimento de re-estabelecimento dos serviços em caso de falhas ou desastres significativos no ambiente de TI.</w:t>
      </w:r>
      <w:r w:rsidRPr="003E7390">
        <w:rPr>
          <w:rFonts w:ascii="Calibri" w:hAnsi="Calibri" w:cs="Arial"/>
          <w:color w:val="auto"/>
          <w:sz w:val="24"/>
          <w:szCs w:val="24"/>
          <w:lang w:val="pt-BR"/>
        </w:rPr>
        <w:t xml:space="preserve"> </w:t>
      </w:r>
    </w:p>
    <w:p w:rsidR="001B2237" w:rsidRDefault="001B2237" w:rsidP="001B2237">
      <w:pPr>
        <w:pStyle w:val="BodyText"/>
        <w:jc w:val="both"/>
        <w:outlineLvl w:val="2"/>
        <w:rPr>
          <w:rFonts w:ascii="Calibri" w:hAnsi="Calibri"/>
          <w:b/>
          <w:color w:val="auto"/>
          <w:sz w:val="24"/>
          <w:szCs w:val="24"/>
          <w:lang w:val="pt-BR"/>
        </w:rPr>
      </w:pPr>
    </w:p>
    <w:p w:rsidR="00F214E6" w:rsidRPr="00EE38D7" w:rsidRDefault="00F214E6" w:rsidP="00EE38D7">
      <w:pPr>
        <w:pStyle w:val="BodyText"/>
        <w:numPr>
          <w:ilvl w:val="2"/>
          <w:numId w:val="35"/>
        </w:numPr>
        <w:jc w:val="both"/>
        <w:outlineLvl w:val="2"/>
        <w:rPr>
          <w:rFonts w:ascii="Calibri" w:hAnsi="Calibri"/>
          <w:b/>
          <w:sz w:val="24"/>
          <w:szCs w:val="24"/>
          <w:lang w:val="pt-BR"/>
        </w:rPr>
      </w:pPr>
      <w:r w:rsidRPr="00EE38D7">
        <w:rPr>
          <w:rFonts w:ascii="Calibri" w:hAnsi="Calibri"/>
          <w:b/>
          <w:sz w:val="24"/>
          <w:szCs w:val="24"/>
          <w:lang w:val="pt-BR"/>
        </w:rPr>
        <w:t>Conclusão d</w:t>
      </w:r>
      <w:r w:rsidR="00970770" w:rsidRPr="00EE38D7">
        <w:rPr>
          <w:rFonts w:ascii="Calibri" w:hAnsi="Calibri"/>
          <w:b/>
          <w:sz w:val="24"/>
          <w:szCs w:val="24"/>
          <w:lang w:val="pt-BR"/>
        </w:rPr>
        <w:t>a Auditoria de Sistemas</w:t>
      </w:r>
    </w:p>
    <w:p w:rsidR="009E757C" w:rsidRDefault="009E757C" w:rsidP="009E757C">
      <w:pPr>
        <w:pStyle w:val="BodyText"/>
        <w:ind w:left="795"/>
        <w:jc w:val="both"/>
        <w:outlineLvl w:val="1"/>
        <w:rPr>
          <w:rFonts w:ascii="Calibri" w:hAnsi="Calibri"/>
          <w:b/>
          <w:sz w:val="28"/>
          <w:szCs w:val="28"/>
          <w:lang w:val="pt-BR"/>
        </w:rPr>
      </w:pPr>
    </w:p>
    <w:p w:rsidR="009E757C" w:rsidRDefault="009E757C" w:rsidP="009E757C">
      <w:pPr>
        <w:autoSpaceDE w:val="0"/>
        <w:autoSpaceDN w:val="0"/>
        <w:adjustRightInd w:val="0"/>
        <w:ind w:firstLine="360"/>
        <w:jc w:val="both"/>
        <w:rPr>
          <w:rFonts w:ascii="Calibri" w:hAnsi="Calibri" w:cs="Helv"/>
          <w:i/>
          <w:color w:val="000000"/>
          <w:sz w:val="24"/>
          <w:szCs w:val="24"/>
          <w:lang w:eastAsia="pt-BR"/>
        </w:rPr>
      </w:pPr>
      <w:r>
        <w:rPr>
          <w:rFonts w:ascii="Calibri" w:hAnsi="Calibri" w:cs="Helv"/>
          <w:color w:val="000000"/>
          <w:sz w:val="24"/>
          <w:szCs w:val="24"/>
          <w:lang w:eastAsia="pt-BR"/>
        </w:rPr>
        <w:t xml:space="preserve">O ISA </w:t>
      </w:r>
      <w:proofErr w:type="spellStart"/>
      <w:r>
        <w:rPr>
          <w:rFonts w:ascii="Calibri" w:hAnsi="Calibri" w:cs="Helv"/>
          <w:color w:val="000000"/>
          <w:sz w:val="24"/>
          <w:szCs w:val="24"/>
          <w:lang w:eastAsia="pt-BR"/>
        </w:rPr>
        <w:t>em</w:t>
      </w:r>
      <w:proofErr w:type="spellEnd"/>
      <w:r>
        <w:rPr>
          <w:rFonts w:ascii="Calibri" w:hAnsi="Calibri" w:cs="Helv"/>
          <w:color w:val="000000"/>
          <w:sz w:val="24"/>
          <w:szCs w:val="24"/>
          <w:lang w:eastAsia="pt-BR"/>
        </w:rPr>
        <w:t xml:space="preserve"> </w:t>
      </w:r>
      <w:proofErr w:type="spellStart"/>
      <w:r>
        <w:rPr>
          <w:rFonts w:ascii="Calibri" w:hAnsi="Calibri" w:cs="Helv"/>
          <w:color w:val="000000"/>
          <w:sz w:val="24"/>
          <w:szCs w:val="24"/>
          <w:lang w:eastAsia="pt-BR"/>
        </w:rPr>
        <w:t>sua</w:t>
      </w:r>
      <w:proofErr w:type="spellEnd"/>
      <w:r>
        <w:rPr>
          <w:rFonts w:ascii="Calibri" w:hAnsi="Calibri" w:cs="Helv"/>
          <w:color w:val="000000"/>
          <w:sz w:val="24"/>
          <w:szCs w:val="24"/>
          <w:lang w:eastAsia="pt-BR"/>
        </w:rPr>
        <w:t xml:space="preserve"> </w:t>
      </w:r>
      <w:proofErr w:type="spellStart"/>
      <w:r>
        <w:rPr>
          <w:rFonts w:ascii="Calibri" w:hAnsi="Calibri" w:cs="Helv"/>
          <w:color w:val="000000"/>
          <w:sz w:val="24"/>
          <w:szCs w:val="24"/>
          <w:lang w:eastAsia="pt-BR"/>
        </w:rPr>
        <w:t>seção</w:t>
      </w:r>
      <w:proofErr w:type="spellEnd"/>
      <w:r>
        <w:rPr>
          <w:rFonts w:ascii="Calibri" w:hAnsi="Calibri" w:cs="Helv"/>
          <w:color w:val="000000"/>
          <w:sz w:val="24"/>
          <w:szCs w:val="24"/>
          <w:lang w:eastAsia="pt-BR"/>
        </w:rPr>
        <w:t xml:space="preserve"> 315</w:t>
      </w:r>
      <w:r w:rsidRPr="00414C86">
        <w:rPr>
          <w:rFonts w:ascii="Calibri" w:hAnsi="Calibri" w:cs="Helv"/>
          <w:color w:val="000000"/>
          <w:sz w:val="24"/>
          <w:szCs w:val="24"/>
          <w:lang w:eastAsia="pt-BR"/>
        </w:rPr>
        <w:t xml:space="preserve"> </w:t>
      </w:r>
      <w:proofErr w:type="spellStart"/>
      <w:r w:rsidRPr="00414C86">
        <w:rPr>
          <w:rFonts w:ascii="Calibri" w:hAnsi="Calibri" w:cs="Helv"/>
          <w:color w:val="000000"/>
          <w:sz w:val="24"/>
          <w:szCs w:val="24"/>
          <w:lang w:eastAsia="pt-BR"/>
        </w:rPr>
        <w:t>indica</w:t>
      </w:r>
      <w:proofErr w:type="spellEnd"/>
      <w:r w:rsidRPr="00414C86">
        <w:rPr>
          <w:rFonts w:ascii="Calibri" w:hAnsi="Calibri" w:cs="Helv"/>
          <w:color w:val="000000"/>
          <w:sz w:val="24"/>
          <w:szCs w:val="24"/>
          <w:lang w:eastAsia="pt-BR"/>
        </w:rPr>
        <w:t xml:space="preserve"> </w:t>
      </w:r>
      <w:proofErr w:type="spellStart"/>
      <w:r w:rsidRPr="00414C86">
        <w:rPr>
          <w:rFonts w:ascii="Calibri" w:hAnsi="Calibri" w:cs="Helv"/>
          <w:color w:val="000000"/>
          <w:sz w:val="24"/>
          <w:szCs w:val="24"/>
          <w:lang w:eastAsia="pt-BR"/>
        </w:rPr>
        <w:t>que</w:t>
      </w:r>
      <w:proofErr w:type="spellEnd"/>
      <w:r w:rsidRPr="00414C86">
        <w:rPr>
          <w:rFonts w:ascii="Calibri" w:hAnsi="Calibri" w:cs="Helv"/>
          <w:color w:val="000000"/>
          <w:sz w:val="24"/>
          <w:szCs w:val="24"/>
          <w:lang w:eastAsia="pt-BR"/>
        </w:rPr>
        <w:t>: "</w:t>
      </w:r>
      <w:r w:rsidRPr="00414C86">
        <w:rPr>
          <w:rFonts w:ascii="Calibri" w:hAnsi="Calibri" w:cs="Helv"/>
          <w:i/>
          <w:color w:val="000000"/>
          <w:sz w:val="24"/>
          <w:szCs w:val="24"/>
          <w:lang w:eastAsia="pt-BR"/>
        </w:rPr>
        <w:t>If the audit team intends to place continuous reliance on automated controls or to assume a controls reliance strategy in the financial statement audit, the team must assess the po</w:t>
      </w:r>
      <w:r>
        <w:rPr>
          <w:rFonts w:ascii="Calibri" w:hAnsi="Calibri" w:cs="Helv"/>
          <w:i/>
          <w:color w:val="000000"/>
          <w:sz w:val="24"/>
          <w:szCs w:val="24"/>
          <w:lang w:eastAsia="pt-BR"/>
        </w:rPr>
        <w:t>tential impact of all known automated controls</w:t>
      </w:r>
      <w:r w:rsidRPr="00414C86">
        <w:rPr>
          <w:rFonts w:ascii="Calibri" w:hAnsi="Calibri" w:cs="Helv"/>
          <w:i/>
          <w:color w:val="000000"/>
          <w:sz w:val="24"/>
          <w:szCs w:val="24"/>
          <w:lang w:eastAsia="pt-BR"/>
        </w:rPr>
        <w:t xml:space="preserve"> weaknesses on the integrity of each underlying ap</w:t>
      </w:r>
      <w:r>
        <w:rPr>
          <w:rFonts w:ascii="Calibri" w:hAnsi="Calibri" w:cs="Helv"/>
          <w:i/>
          <w:color w:val="000000"/>
          <w:sz w:val="24"/>
          <w:szCs w:val="24"/>
          <w:lang w:eastAsia="pt-BR"/>
        </w:rPr>
        <w:t>plication control that the automated controls</w:t>
      </w:r>
      <w:r w:rsidRPr="00414C86">
        <w:rPr>
          <w:rFonts w:ascii="Calibri" w:hAnsi="Calibri" w:cs="Helv"/>
          <w:i/>
          <w:color w:val="000000"/>
          <w:sz w:val="24"/>
          <w:szCs w:val="24"/>
          <w:lang w:eastAsia="pt-BR"/>
        </w:rPr>
        <w:t xml:space="preserve"> were designed to protect</w:t>
      </w:r>
      <w:r w:rsidRPr="00414C86">
        <w:rPr>
          <w:rFonts w:ascii="Calibri" w:hAnsi="Calibri" w:cs="Helv"/>
          <w:b/>
          <w:bCs/>
          <w:i/>
          <w:color w:val="000000"/>
          <w:sz w:val="24"/>
          <w:szCs w:val="24"/>
          <w:lang w:eastAsia="pt-BR"/>
        </w:rPr>
        <w:t>.</w:t>
      </w:r>
      <w:r w:rsidRPr="00414C86">
        <w:rPr>
          <w:rFonts w:ascii="Calibri" w:hAnsi="Calibri" w:cs="Helv"/>
          <w:i/>
          <w:color w:val="000000"/>
          <w:sz w:val="24"/>
          <w:szCs w:val="24"/>
          <w:lang w:eastAsia="pt-BR"/>
        </w:rPr>
        <w:t>"</w:t>
      </w:r>
    </w:p>
    <w:p w:rsidR="009E757C" w:rsidRPr="00414C86" w:rsidRDefault="009E757C" w:rsidP="009E757C">
      <w:pPr>
        <w:autoSpaceDE w:val="0"/>
        <w:autoSpaceDN w:val="0"/>
        <w:adjustRightInd w:val="0"/>
        <w:ind w:firstLine="360"/>
        <w:jc w:val="both"/>
        <w:rPr>
          <w:rFonts w:ascii="Calibri" w:hAnsi="Calibri" w:cs="Helv"/>
          <w:color w:val="000000"/>
          <w:sz w:val="24"/>
          <w:szCs w:val="24"/>
          <w:lang w:val="pt-BR" w:eastAsia="pt-BR"/>
        </w:rPr>
      </w:pPr>
      <w:r w:rsidRPr="00414C86">
        <w:rPr>
          <w:rFonts w:ascii="Calibri" w:hAnsi="Calibri" w:cs="Helv"/>
          <w:color w:val="000000"/>
          <w:sz w:val="24"/>
          <w:szCs w:val="24"/>
          <w:lang w:val="pt-BR" w:eastAsia="pt-BR"/>
        </w:rPr>
        <w:t xml:space="preserve">Dessa forma, a equipe de suporte à auditoria aconselha à equipe de auditoria a realização de uma “Análise de Mudanças nos Controles Automatizados” com o intuito de obter conforto nos controles automáticos </w:t>
      </w:r>
      <w:r>
        <w:rPr>
          <w:rFonts w:ascii="Calibri" w:hAnsi="Calibri" w:cs="Helv"/>
          <w:color w:val="000000"/>
          <w:sz w:val="24"/>
          <w:szCs w:val="24"/>
          <w:lang w:val="pt-BR" w:eastAsia="pt-BR"/>
        </w:rPr>
        <w:t>devido</w:t>
      </w:r>
      <w:r w:rsidRPr="00414C86">
        <w:rPr>
          <w:rFonts w:ascii="Calibri" w:hAnsi="Calibri" w:cs="Helv"/>
          <w:color w:val="000000"/>
          <w:sz w:val="24"/>
          <w:szCs w:val="24"/>
          <w:lang w:val="pt-BR" w:eastAsia="pt-BR"/>
        </w:rPr>
        <w:t xml:space="preserve"> </w:t>
      </w:r>
      <w:r>
        <w:rPr>
          <w:rFonts w:ascii="Calibri" w:hAnsi="Calibri" w:cs="Helv"/>
          <w:color w:val="000000"/>
          <w:sz w:val="24"/>
          <w:szCs w:val="24"/>
          <w:lang w:val="pt-BR" w:eastAsia="pt-BR"/>
        </w:rPr>
        <w:t>à</w:t>
      </w:r>
      <w:r w:rsidRPr="00414C86">
        <w:rPr>
          <w:rFonts w:ascii="Calibri" w:hAnsi="Calibri" w:cs="Helv"/>
          <w:color w:val="000000"/>
          <w:sz w:val="24"/>
          <w:szCs w:val="24"/>
          <w:lang w:val="pt-BR" w:eastAsia="pt-BR"/>
        </w:rPr>
        <w:t>s deficiências no domínio de “Mudanças de Programas”.</w:t>
      </w:r>
    </w:p>
    <w:p w:rsidR="009E757C" w:rsidRPr="00414C86" w:rsidRDefault="009E757C" w:rsidP="009E757C">
      <w:pPr>
        <w:autoSpaceDE w:val="0"/>
        <w:autoSpaceDN w:val="0"/>
        <w:adjustRightInd w:val="0"/>
        <w:ind w:firstLine="360"/>
        <w:jc w:val="both"/>
        <w:rPr>
          <w:rFonts w:ascii="Calibri" w:hAnsi="Calibri" w:cs="Helv"/>
          <w:color w:val="000000"/>
          <w:sz w:val="24"/>
          <w:szCs w:val="24"/>
          <w:lang w:val="pt-BR" w:eastAsia="pt-BR"/>
        </w:rPr>
      </w:pPr>
      <w:r>
        <w:rPr>
          <w:rFonts w:ascii="Calibri" w:hAnsi="Calibri" w:cs="Helv"/>
          <w:color w:val="000000"/>
          <w:sz w:val="24"/>
          <w:szCs w:val="24"/>
          <w:lang w:val="pt-BR" w:eastAsia="pt-BR"/>
        </w:rPr>
        <w:lastRenderedPageBreak/>
        <w:t>Para as demais deficiências da auditoria de sistemas</w:t>
      </w:r>
      <w:r w:rsidRPr="00414C86">
        <w:rPr>
          <w:rFonts w:ascii="Calibri" w:hAnsi="Calibri" w:cs="Helv"/>
          <w:color w:val="000000"/>
          <w:sz w:val="24"/>
          <w:szCs w:val="24"/>
          <w:lang w:val="pt-BR" w:eastAsia="pt-BR"/>
        </w:rPr>
        <w:t>, chegamos à conclusão que há, no planejamento de auditoria, procedimentos substantivos (revisões analíticas substantivas e testes de detalhes) suficientes para endereçar os possíveis impactos relacionados em nível relevante pa</w:t>
      </w:r>
      <w:r>
        <w:rPr>
          <w:rFonts w:ascii="Calibri" w:hAnsi="Calibri" w:cs="Helv"/>
          <w:color w:val="000000"/>
          <w:sz w:val="24"/>
          <w:szCs w:val="24"/>
          <w:lang w:val="pt-BR" w:eastAsia="pt-BR"/>
        </w:rPr>
        <w:t>ra as demonstrações financeiras</w:t>
      </w:r>
      <w:r w:rsidR="00D82C76">
        <w:rPr>
          <w:rFonts w:ascii="Calibri" w:hAnsi="Calibri" w:cs="Helv"/>
          <w:color w:val="000000"/>
          <w:sz w:val="24"/>
          <w:szCs w:val="24"/>
          <w:lang w:val="pt-BR" w:eastAsia="pt-BR"/>
        </w:rPr>
        <w:t>. Ou seja, iremos conviver com as deficiências identificadas, porém reportando-as na carta de controles internos.</w:t>
      </w:r>
    </w:p>
    <w:p w:rsidR="009E757C" w:rsidRDefault="009E757C" w:rsidP="009E757C">
      <w:pPr>
        <w:pStyle w:val="BodyText"/>
        <w:ind w:left="795"/>
        <w:jc w:val="both"/>
        <w:outlineLvl w:val="1"/>
        <w:rPr>
          <w:rFonts w:ascii="Calibri" w:hAnsi="Calibri"/>
          <w:b/>
          <w:sz w:val="28"/>
          <w:szCs w:val="28"/>
          <w:lang w:val="pt-BR"/>
        </w:rPr>
      </w:pPr>
    </w:p>
    <w:p w:rsidR="009E757C" w:rsidRPr="00F214E6" w:rsidRDefault="009E757C" w:rsidP="00EE38D7">
      <w:pPr>
        <w:pStyle w:val="BodyText"/>
        <w:numPr>
          <w:ilvl w:val="1"/>
          <w:numId w:val="35"/>
        </w:numPr>
        <w:jc w:val="both"/>
        <w:outlineLvl w:val="1"/>
        <w:rPr>
          <w:rFonts w:ascii="Calibri" w:hAnsi="Calibri"/>
          <w:b/>
          <w:sz w:val="28"/>
          <w:szCs w:val="28"/>
          <w:lang w:val="pt-BR"/>
        </w:rPr>
      </w:pPr>
      <w:bookmarkStart w:id="28" w:name="_Toc327982724"/>
      <w:r>
        <w:rPr>
          <w:rFonts w:ascii="Calibri" w:hAnsi="Calibri"/>
          <w:b/>
          <w:sz w:val="28"/>
          <w:szCs w:val="28"/>
          <w:lang w:val="pt-BR"/>
        </w:rPr>
        <w:t>Considerações Sobre o Estudo de Caso Apresentado</w:t>
      </w:r>
      <w:bookmarkEnd w:id="28"/>
    </w:p>
    <w:p w:rsidR="00891B4B" w:rsidRDefault="00891B4B" w:rsidP="00891B4B">
      <w:pPr>
        <w:pStyle w:val="BodyText"/>
        <w:ind w:left="360"/>
        <w:jc w:val="both"/>
        <w:rPr>
          <w:rFonts w:ascii="Calibri" w:hAnsi="Calibri"/>
          <w:sz w:val="24"/>
          <w:szCs w:val="24"/>
          <w:lang w:val="pt-BR"/>
        </w:rPr>
      </w:pPr>
    </w:p>
    <w:p w:rsidR="009C4B01" w:rsidRDefault="009C4B01" w:rsidP="009C4B01">
      <w:pPr>
        <w:pStyle w:val="BodyText"/>
        <w:ind w:firstLine="360"/>
        <w:jc w:val="both"/>
        <w:rPr>
          <w:rFonts w:ascii="Calibri" w:hAnsi="Calibri"/>
          <w:color w:val="auto"/>
          <w:sz w:val="24"/>
          <w:szCs w:val="24"/>
          <w:lang w:val="pt-BR"/>
        </w:rPr>
      </w:pPr>
      <w:r>
        <w:rPr>
          <w:rFonts w:ascii="Calibri" w:hAnsi="Calibri"/>
          <w:color w:val="auto"/>
          <w:sz w:val="24"/>
          <w:szCs w:val="24"/>
          <w:lang w:val="pt-BR"/>
        </w:rPr>
        <w:t>Dos 19 testes aplicados aos controles</w:t>
      </w:r>
      <w:r w:rsidR="00E40AEF">
        <w:rPr>
          <w:rFonts w:ascii="Calibri" w:hAnsi="Calibri"/>
          <w:color w:val="auto"/>
          <w:sz w:val="24"/>
          <w:szCs w:val="24"/>
          <w:lang w:val="pt-BR"/>
        </w:rPr>
        <w:t>,</w:t>
      </w:r>
      <w:r>
        <w:rPr>
          <w:rFonts w:ascii="Calibri" w:hAnsi="Calibri"/>
          <w:color w:val="auto"/>
          <w:sz w:val="24"/>
          <w:szCs w:val="24"/>
          <w:lang w:val="pt-BR"/>
        </w:rPr>
        <w:t xml:space="preserve"> da empresa fictícia em exame</w:t>
      </w:r>
      <w:r w:rsidR="00E40AEF">
        <w:rPr>
          <w:rFonts w:ascii="Calibri" w:hAnsi="Calibri"/>
          <w:color w:val="auto"/>
          <w:sz w:val="24"/>
          <w:szCs w:val="24"/>
          <w:lang w:val="pt-BR"/>
        </w:rPr>
        <w:t>,</w:t>
      </w:r>
      <w:r>
        <w:rPr>
          <w:rFonts w:ascii="Calibri" w:hAnsi="Calibri"/>
          <w:color w:val="auto"/>
          <w:sz w:val="24"/>
          <w:szCs w:val="24"/>
          <w:lang w:val="pt-BR"/>
        </w:rPr>
        <w:t xml:space="preserve"> previamente identificados</w:t>
      </w:r>
      <w:r w:rsidR="00E40AEF">
        <w:rPr>
          <w:rFonts w:ascii="Calibri" w:hAnsi="Calibri"/>
          <w:color w:val="auto"/>
          <w:sz w:val="24"/>
          <w:szCs w:val="24"/>
          <w:lang w:val="pt-BR"/>
        </w:rPr>
        <w:t>,</w:t>
      </w:r>
      <w:r>
        <w:rPr>
          <w:rFonts w:ascii="Calibri" w:hAnsi="Calibri"/>
          <w:color w:val="auto"/>
          <w:sz w:val="24"/>
          <w:szCs w:val="24"/>
          <w:lang w:val="pt-BR"/>
        </w:rPr>
        <w:t xml:space="preserve"> que poderiam suprir os riscos descritos no ISA 315</w:t>
      </w:r>
      <w:r w:rsidR="00E40AEF">
        <w:rPr>
          <w:rFonts w:ascii="Calibri" w:hAnsi="Calibri"/>
          <w:color w:val="auto"/>
          <w:sz w:val="24"/>
          <w:szCs w:val="24"/>
          <w:lang w:val="pt-BR"/>
        </w:rPr>
        <w:t xml:space="preserve">, podemos verificar que 12 deles não foram efetivos, segundo </w:t>
      </w:r>
      <w:r w:rsidR="00900517">
        <w:rPr>
          <w:rFonts w:ascii="Calibri" w:hAnsi="Calibri"/>
          <w:color w:val="auto"/>
          <w:sz w:val="24"/>
          <w:szCs w:val="24"/>
          <w:lang w:val="pt-BR"/>
        </w:rPr>
        <w:t>T</w:t>
      </w:r>
      <w:r w:rsidR="00E40AEF">
        <w:rPr>
          <w:rFonts w:ascii="Calibri" w:hAnsi="Calibri"/>
          <w:color w:val="auto"/>
          <w:sz w:val="24"/>
          <w:szCs w:val="24"/>
          <w:lang w:val="pt-BR"/>
        </w:rPr>
        <w:t>abela 3.</w:t>
      </w:r>
    </w:p>
    <w:p w:rsidR="00900517" w:rsidRDefault="00900517" w:rsidP="009C4B01">
      <w:pPr>
        <w:pStyle w:val="BodyText"/>
        <w:ind w:firstLine="360"/>
        <w:jc w:val="both"/>
        <w:rPr>
          <w:rFonts w:ascii="Calibri" w:hAnsi="Calibri"/>
          <w:color w:val="auto"/>
          <w:sz w:val="24"/>
          <w:szCs w:val="24"/>
          <w:lang w:val="pt-BR"/>
        </w:rPr>
      </w:pPr>
      <w:r>
        <w:rPr>
          <w:rFonts w:ascii="Calibri" w:hAnsi="Calibri"/>
          <w:color w:val="auto"/>
          <w:sz w:val="24"/>
          <w:szCs w:val="24"/>
          <w:lang w:val="pt-BR"/>
        </w:rPr>
        <w:t>Da Tabela 3, pode-se verificar que aqueles em vermelho não foram efetivos.</w:t>
      </w:r>
    </w:p>
    <w:p w:rsidR="00900517" w:rsidRDefault="00900517" w:rsidP="009C4B01">
      <w:pPr>
        <w:pStyle w:val="BodyText"/>
        <w:ind w:firstLine="360"/>
        <w:jc w:val="both"/>
        <w:rPr>
          <w:rFonts w:ascii="Calibri" w:hAnsi="Calibri"/>
          <w:color w:val="auto"/>
          <w:sz w:val="24"/>
          <w:szCs w:val="24"/>
          <w:lang w:val="pt-BR"/>
        </w:rPr>
      </w:pPr>
      <w:r>
        <w:rPr>
          <w:rFonts w:ascii="Calibri" w:hAnsi="Calibri"/>
          <w:noProof/>
          <w:color w:val="auto"/>
          <w:sz w:val="24"/>
          <w:szCs w:val="24"/>
          <w:lang w:val="pt-BR" w:eastAsia="pt-BR"/>
        </w:rPr>
        <w:drawing>
          <wp:anchor distT="0" distB="0" distL="114300" distR="114300" simplePos="0" relativeHeight="251670528" behindDoc="1" locked="0" layoutInCell="1" allowOverlap="1">
            <wp:simplePos x="0" y="0"/>
            <wp:positionH relativeFrom="column">
              <wp:posOffset>-1110730</wp:posOffset>
            </wp:positionH>
            <wp:positionV relativeFrom="paragraph">
              <wp:posOffset>220379</wp:posOffset>
            </wp:positionV>
            <wp:extent cx="7171682" cy="254132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7171682" cy="2541320"/>
                    </a:xfrm>
                    <a:prstGeom prst="rect">
                      <a:avLst/>
                    </a:prstGeom>
                    <a:noFill/>
                    <a:ln w="9525">
                      <a:noFill/>
                      <a:miter lim="800000"/>
                      <a:headEnd/>
                      <a:tailEnd/>
                    </a:ln>
                  </pic:spPr>
                </pic:pic>
              </a:graphicData>
            </a:graphic>
          </wp:anchor>
        </w:drawing>
      </w:r>
    </w:p>
    <w:p w:rsidR="00900517" w:rsidRDefault="00900517" w:rsidP="009C4B01">
      <w:pPr>
        <w:pStyle w:val="BodyText"/>
        <w:ind w:firstLine="360"/>
        <w:jc w:val="both"/>
        <w:rPr>
          <w:rFonts w:ascii="Calibri" w:hAnsi="Calibri"/>
          <w:color w:val="auto"/>
          <w:sz w:val="24"/>
          <w:szCs w:val="24"/>
          <w:lang w:val="pt-BR"/>
        </w:rPr>
      </w:pPr>
    </w:p>
    <w:p w:rsidR="00900517" w:rsidRDefault="00900517" w:rsidP="009C4B01">
      <w:pPr>
        <w:pStyle w:val="BodyText"/>
        <w:ind w:firstLine="360"/>
        <w:jc w:val="both"/>
        <w:rPr>
          <w:rFonts w:ascii="Calibri" w:hAnsi="Calibri"/>
          <w:color w:val="auto"/>
          <w:sz w:val="24"/>
          <w:szCs w:val="24"/>
          <w:lang w:val="pt-BR"/>
        </w:rPr>
      </w:pPr>
    </w:p>
    <w:p w:rsidR="00900517" w:rsidRDefault="00900517" w:rsidP="009C4B01">
      <w:pPr>
        <w:pStyle w:val="BodyText"/>
        <w:ind w:firstLine="360"/>
        <w:jc w:val="both"/>
        <w:rPr>
          <w:rFonts w:ascii="Calibri" w:hAnsi="Calibri"/>
          <w:color w:val="auto"/>
          <w:sz w:val="24"/>
          <w:szCs w:val="24"/>
          <w:lang w:val="pt-BR"/>
        </w:rPr>
      </w:pPr>
    </w:p>
    <w:p w:rsidR="00900517" w:rsidRDefault="00900517" w:rsidP="009C4B01">
      <w:pPr>
        <w:pStyle w:val="BodyText"/>
        <w:ind w:firstLine="360"/>
        <w:jc w:val="both"/>
        <w:rPr>
          <w:rFonts w:ascii="Calibri" w:hAnsi="Calibri"/>
          <w:color w:val="auto"/>
          <w:sz w:val="24"/>
          <w:szCs w:val="24"/>
          <w:lang w:val="pt-BR"/>
        </w:rPr>
      </w:pPr>
    </w:p>
    <w:p w:rsidR="00900517" w:rsidRDefault="00900517" w:rsidP="009C4B01">
      <w:pPr>
        <w:pStyle w:val="BodyText"/>
        <w:ind w:firstLine="360"/>
        <w:jc w:val="both"/>
        <w:rPr>
          <w:rFonts w:ascii="Calibri" w:hAnsi="Calibri"/>
          <w:color w:val="auto"/>
          <w:sz w:val="24"/>
          <w:szCs w:val="24"/>
          <w:lang w:val="pt-BR"/>
        </w:rPr>
      </w:pPr>
    </w:p>
    <w:p w:rsidR="00900517" w:rsidRPr="009C4B01" w:rsidRDefault="00900517" w:rsidP="009C4B01">
      <w:pPr>
        <w:pStyle w:val="BodyText"/>
        <w:ind w:firstLine="360"/>
        <w:jc w:val="both"/>
        <w:rPr>
          <w:rFonts w:ascii="Calibri" w:hAnsi="Calibri"/>
          <w:color w:val="auto"/>
          <w:sz w:val="24"/>
          <w:szCs w:val="24"/>
          <w:lang w:val="pt-BR"/>
        </w:rPr>
      </w:pPr>
    </w:p>
    <w:p w:rsidR="009C4B01" w:rsidRDefault="009C4B01" w:rsidP="00891B4B">
      <w:pPr>
        <w:pStyle w:val="BodyText"/>
        <w:ind w:left="360"/>
        <w:jc w:val="both"/>
        <w:rPr>
          <w:rFonts w:ascii="Calibri" w:hAnsi="Calibri"/>
          <w:color w:val="FF0000"/>
          <w:sz w:val="24"/>
          <w:szCs w:val="24"/>
          <w:lang w:val="pt-BR"/>
        </w:rPr>
      </w:pPr>
    </w:p>
    <w:p w:rsidR="009C4B01" w:rsidRDefault="00467E2A" w:rsidP="00891B4B">
      <w:pPr>
        <w:pStyle w:val="BodyText"/>
        <w:ind w:left="360"/>
        <w:jc w:val="both"/>
        <w:rPr>
          <w:rFonts w:ascii="Calibri" w:hAnsi="Calibri"/>
          <w:color w:val="FF0000"/>
          <w:sz w:val="24"/>
          <w:szCs w:val="24"/>
          <w:lang w:val="pt-BR"/>
        </w:rPr>
      </w:pPr>
      <w:r w:rsidRPr="00467E2A">
        <w:rPr>
          <w:noProof/>
        </w:rPr>
        <w:pict>
          <v:shape id="_x0000_s1032" type="#_x0000_t202" style="position:absolute;left:0;text-align:left;margin-left:-87.45pt;margin-top:17.05pt;width:564.65pt;height:36pt;z-index:251672576" stroked="f">
            <v:textbox inset="0,0,0,0">
              <w:txbxContent>
                <w:p w:rsidR="00AA7317" w:rsidRPr="002D083B" w:rsidRDefault="00AA7317" w:rsidP="00900517">
                  <w:pPr>
                    <w:pStyle w:val="Caption"/>
                    <w:rPr>
                      <w:rFonts w:ascii="Calibri" w:hAnsi="Calibri"/>
                      <w:noProof/>
                      <w:sz w:val="24"/>
                      <w:szCs w:val="24"/>
                    </w:rPr>
                  </w:pPr>
                  <w:bookmarkStart w:id="29" w:name="_Toc330731439"/>
                  <w:proofErr w:type="spellStart"/>
                  <w:r>
                    <w:t>Tabela</w:t>
                  </w:r>
                  <w:proofErr w:type="spellEnd"/>
                  <w:r>
                    <w:t xml:space="preserve"> </w:t>
                  </w:r>
                  <w:fldSimple w:instr=" SEQ Tabela \* ARABIC ">
                    <w:r>
                      <w:rPr>
                        <w:noProof/>
                      </w:rPr>
                      <w:t>3</w:t>
                    </w:r>
                  </w:fldSimple>
                  <w:r>
                    <w:t xml:space="preserve"> - </w:t>
                  </w:r>
                  <w:proofErr w:type="spellStart"/>
                  <w:r>
                    <w:t>Análise</w:t>
                  </w:r>
                  <w:proofErr w:type="spellEnd"/>
                  <w:r>
                    <w:t xml:space="preserve"> dos </w:t>
                  </w:r>
                  <w:proofErr w:type="spellStart"/>
                  <w:r>
                    <w:t>Controles</w:t>
                  </w:r>
                  <w:proofErr w:type="spellEnd"/>
                  <w:r>
                    <w:t xml:space="preserve"> </w:t>
                  </w:r>
                  <w:proofErr w:type="spellStart"/>
                  <w:r>
                    <w:t>não</w:t>
                  </w:r>
                  <w:proofErr w:type="spellEnd"/>
                  <w:r>
                    <w:t xml:space="preserve"> </w:t>
                  </w:r>
                  <w:proofErr w:type="spellStart"/>
                  <w:r>
                    <w:t>Efetivos</w:t>
                  </w:r>
                  <w:proofErr w:type="spellEnd"/>
                  <w:r>
                    <w:t xml:space="preserve"> </w:t>
                  </w:r>
                  <w:proofErr w:type="spellStart"/>
                  <w:r>
                    <w:t>Divididos</w:t>
                  </w:r>
                  <w:proofErr w:type="spellEnd"/>
                  <w:r>
                    <w:t xml:space="preserve"> entre </w:t>
                  </w:r>
                  <w:proofErr w:type="spellStart"/>
                  <w:r>
                    <w:t>os</w:t>
                  </w:r>
                  <w:proofErr w:type="spellEnd"/>
                  <w:r>
                    <w:t xml:space="preserve"> </w:t>
                  </w:r>
                  <w:proofErr w:type="spellStart"/>
                  <w:r>
                    <w:t>Domínios</w:t>
                  </w:r>
                  <w:proofErr w:type="spellEnd"/>
                  <w:r>
                    <w:t xml:space="preserve"> do ISA</w:t>
                  </w:r>
                  <w:bookmarkEnd w:id="29"/>
                </w:p>
              </w:txbxContent>
            </v:textbox>
          </v:shape>
        </w:pict>
      </w:r>
    </w:p>
    <w:p w:rsidR="00900517" w:rsidRDefault="00900517" w:rsidP="00891B4B">
      <w:pPr>
        <w:pStyle w:val="BodyText"/>
        <w:ind w:left="360"/>
        <w:jc w:val="both"/>
        <w:rPr>
          <w:rFonts w:ascii="Calibri" w:hAnsi="Calibri"/>
          <w:color w:val="FF0000"/>
          <w:sz w:val="24"/>
          <w:szCs w:val="24"/>
          <w:lang w:val="pt-BR"/>
        </w:rPr>
      </w:pPr>
    </w:p>
    <w:p w:rsidR="00900517" w:rsidRDefault="00900517" w:rsidP="00891B4B">
      <w:pPr>
        <w:pStyle w:val="BodyText"/>
        <w:ind w:left="360"/>
        <w:jc w:val="both"/>
        <w:rPr>
          <w:rFonts w:ascii="Calibri" w:hAnsi="Calibri"/>
          <w:color w:val="FF0000"/>
          <w:sz w:val="24"/>
          <w:szCs w:val="24"/>
          <w:lang w:val="pt-BR"/>
        </w:rPr>
      </w:pPr>
    </w:p>
    <w:p w:rsidR="00035771" w:rsidRDefault="00E60D45" w:rsidP="002C72D2">
      <w:pPr>
        <w:pStyle w:val="BodyText"/>
        <w:ind w:firstLine="360"/>
        <w:jc w:val="both"/>
        <w:rPr>
          <w:rFonts w:ascii="Calibri" w:hAnsi="Calibri"/>
          <w:color w:val="auto"/>
          <w:sz w:val="24"/>
          <w:szCs w:val="24"/>
          <w:lang w:val="pt-BR"/>
        </w:rPr>
      </w:pPr>
      <w:r>
        <w:rPr>
          <w:rFonts w:ascii="Calibri" w:hAnsi="Calibri"/>
          <w:color w:val="auto"/>
          <w:sz w:val="24"/>
          <w:szCs w:val="24"/>
          <w:lang w:val="pt-BR"/>
        </w:rPr>
        <w:t>Da conclusão do estudo de caso</w:t>
      </w:r>
      <w:r w:rsidR="002C72D2">
        <w:rPr>
          <w:rFonts w:ascii="Calibri" w:hAnsi="Calibri"/>
          <w:color w:val="auto"/>
          <w:sz w:val="24"/>
          <w:szCs w:val="24"/>
          <w:lang w:val="pt-BR"/>
        </w:rPr>
        <w:t>, na Seção 5.2.20, entende-se que a equipe da auditoria de sistemas, junto à equipe de auditoria contábil, considerou os seguintes resultados para cada um dos domínios do ISA:</w:t>
      </w:r>
    </w:p>
    <w:p w:rsidR="002C72D2" w:rsidRDefault="002C72D2" w:rsidP="002C72D2">
      <w:pPr>
        <w:pStyle w:val="BodyText"/>
        <w:numPr>
          <w:ilvl w:val="0"/>
          <w:numId w:val="37"/>
        </w:numPr>
        <w:jc w:val="both"/>
        <w:rPr>
          <w:rFonts w:ascii="Calibri" w:hAnsi="Calibri"/>
          <w:color w:val="auto"/>
          <w:sz w:val="24"/>
          <w:szCs w:val="24"/>
          <w:lang w:val="pt-BR"/>
        </w:rPr>
      </w:pPr>
      <w:r>
        <w:rPr>
          <w:rFonts w:ascii="Calibri" w:hAnsi="Calibri"/>
          <w:color w:val="auto"/>
          <w:sz w:val="24"/>
          <w:szCs w:val="24"/>
          <w:lang w:val="pt-BR"/>
        </w:rPr>
        <w:t xml:space="preserve">Para o domínio de Acesso a Programas e Dados, os auditores consideraram que poderiam conviver com os riscos identificados mesmo se confiando em controles automatizados. Contudo, iriam reportar as deficiências identificadas em carta de controles internos </w:t>
      </w:r>
      <w:r>
        <w:rPr>
          <w:rFonts w:ascii="Calibri" w:hAnsi="Calibri"/>
          <w:color w:val="auto"/>
          <w:sz w:val="24"/>
          <w:szCs w:val="24"/>
          <w:lang w:val="pt-BR"/>
        </w:rPr>
        <w:lastRenderedPageBreak/>
        <w:t>(para mais informações sobre carta de controles internos vide Seção 2.2)</w:t>
      </w:r>
    </w:p>
    <w:p w:rsidR="002C72D2" w:rsidRDefault="002C72D2" w:rsidP="002C72D2">
      <w:pPr>
        <w:pStyle w:val="BodyText"/>
        <w:numPr>
          <w:ilvl w:val="0"/>
          <w:numId w:val="37"/>
        </w:numPr>
        <w:jc w:val="both"/>
        <w:rPr>
          <w:rFonts w:ascii="Calibri" w:hAnsi="Calibri"/>
          <w:color w:val="auto"/>
          <w:sz w:val="24"/>
          <w:szCs w:val="24"/>
          <w:lang w:val="pt-BR"/>
        </w:rPr>
      </w:pPr>
      <w:r>
        <w:rPr>
          <w:rFonts w:ascii="Calibri" w:hAnsi="Calibri"/>
          <w:color w:val="auto"/>
          <w:sz w:val="24"/>
          <w:szCs w:val="24"/>
          <w:lang w:val="pt-BR"/>
        </w:rPr>
        <w:t>Para o domínio de Mudanças de Programas, a equipe de auditores considerou a deficiência encontrada como bastante significativa. Dessa forma, foi sugerido à equipe de auditoria contábil que, toda vez que fosse se confiar em controles automatizados, que</w:t>
      </w:r>
      <w:r w:rsidR="00567E0E">
        <w:rPr>
          <w:rFonts w:ascii="Calibri" w:hAnsi="Calibri"/>
          <w:color w:val="auto"/>
          <w:sz w:val="24"/>
          <w:szCs w:val="24"/>
          <w:lang w:val="pt-BR"/>
        </w:rPr>
        <w:t xml:space="preserve"> se fizesse uma análise das mudanças consideráveis realizadas n</w:t>
      </w:r>
      <w:r w:rsidR="00937540">
        <w:rPr>
          <w:rFonts w:ascii="Calibri" w:hAnsi="Calibri"/>
          <w:color w:val="auto"/>
          <w:sz w:val="24"/>
          <w:szCs w:val="24"/>
          <w:lang w:val="pt-BR"/>
        </w:rPr>
        <w:t>aquele</w:t>
      </w:r>
      <w:r w:rsidR="00567E0E">
        <w:rPr>
          <w:rFonts w:ascii="Calibri" w:hAnsi="Calibri"/>
          <w:color w:val="auto"/>
          <w:sz w:val="24"/>
          <w:szCs w:val="24"/>
          <w:lang w:val="pt-BR"/>
        </w:rPr>
        <w:t xml:space="preserve"> processo</w:t>
      </w:r>
      <w:r>
        <w:rPr>
          <w:rFonts w:ascii="Calibri" w:hAnsi="Calibri"/>
          <w:color w:val="auto"/>
          <w:sz w:val="24"/>
          <w:szCs w:val="24"/>
          <w:lang w:val="pt-BR"/>
        </w:rPr>
        <w:t>.</w:t>
      </w:r>
    </w:p>
    <w:p w:rsidR="00567E0E" w:rsidRDefault="00567E0E" w:rsidP="002C72D2">
      <w:pPr>
        <w:pStyle w:val="BodyText"/>
        <w:numPr>
          <w:ilvl w:val="0"/>
          <w:numId w:val="37"/>
        </w:numPr>
        <w:jc w:val="both"/>
        <w:rPr>
          <w:rFonts w:ascii="Calibri" w:hAnsi="Calibri"/>
          <w:color w:val="auto"/>
          <w:sz w:val="24"/>
          <w:szCs w:val="24"/>
          <w:lang w:val="pt-BR"/>
        </w:rPr>
      </w:pPr>
      <w:r>
        <w:rPr>
          <w:rFonts w:ascii="Calibri" w:hAnsi="Calibri"/>
          <w:color w:val="auto"/>
          <w:sz w:val="24"/>
          <w:szCs w:val="24"/>
          <w:lang w:val="pt-BR"/>
        </w:rPr>
        <w:t>Para o domínio</w:t>
      </w:r>
      <w:r w:rsidR="000F7EBC">
        <w:rPr>
          <w:rFonts w:ascii="Calibri" w:hAnsi="Calibri"/>
          <w:color w:val="auto"/>
          <w:sz w:val="24"/>
          <w:szCs w:val="24"/>
          <w:lang w:val="pt-BR"/>
        </w:rPr>
        <w:t xml:space="preserve"> de Operações Computadorizadas, os auditores consideraram a única deficiência encontrada como imaterial dentro da análise de todo o domínio. Dessa forma, considerou-se que se poderia conviver com o risco identificado, porém sendo reportado em carta de controles internos.</w:t>
      </w:r>
    </w:p>
    <w:p w:rsidR="00173C4E" w:rsidRPr="00E60D45" w:rsidRDefault="00173C4E" w:rsidP="00173C4E">
      <w:pPr>
        <w:pStyle w:val="BodyText"/>
        <w:ind w:firstLine="426"/>
        <w:jc w:val="both"/>
        <w:rPr>
          <w:rFonts w:ascii="Calibri" w:hAnsi="Calibri"/>
          <w:color w:val="auto"/>
          <w:sz w:val="24"/>
          <w:szCs w:val="24"/>
          <w:lang w:val="pt-BR"/>
        </w:rPr>
      </w:pPr>
      <w:r>
        <w:rPr>
          <w:rFonts w:ascii="Calibri" w:hAnsi="Calibri"/>
          <w:color w:val="auto"/>
          <w:sz w:val="24"/>
          <w:szCs w:val="24"/>
          <w:lang w:val="pt-BR"/>
        </w:rPr>
        <w:t>Dessa maneira, portanto, foi concluído o trabalho da auditoria de sistemas e seus resultados foram enviados à equipe da auditoria contábil para que as documentações fossem devidamente incorporadas ao trabalho como um todo.</w:t>
      </w:r>
    </w:p>
    <w:p w:rsidR="00035771" w:rsidRDefault="00035771" w:rsidP="00891B4B">
      <w:pPr>
        <w:pStyle w:val="BodyText"/>
        <w:ind w:left="360"/>
        <w:jc w:val="both"/>
        <w:rPr>
          <w:rFonts w:ascii="Calibri" w:hAnsi="Calibri"/>
          <w:color w:val="FF0000"/>
          <w:sz w:val="24"/>
          <w:szCs w:val="24"/>
          <w:lang w:val="pt-BR"/>
        </w:rPr>
      </w:pPr>
    </w:p>
    <w:p w:rsidR="00D82C76" w:rsidRPr="00FC5388" w:rsidRDefault="00D82C76" w:rsidP="000F7EBC">
      <w:pPr>
        <w:pStyle w:val="BodyText"/>
        <w:ind w:left="360"/>
        <w:jc w:val="both"/>
        <w:rPr>
          <w:rFonts w:ascii="Calibri" w:hAnsi="Calibri"/>
          <w:color w:val="FF0000"/>
          <w:sz w:val="24"/>
          <w:szCs w:val="24"/>
          <w:lang w:val="pt-BR"/>
        </w:rPr>
      </w:pPr>
    </w:p>
    <w:p w:rsidR="005C0821" w:rsidRDefault="005C0821" w:rsidP="00891B4B">
      <w:pPr>
        <w:pStyle w:val="BodyText"/>
        <w:ind w:left="360"/>
        <w:jc w:val="both"/>
        <w:rPr>
          <w:rFonts w:ascii="Calibri" w:hAnsi="Calibri"/>
          <w:sz w:val="24"/>
          <w:szCs w:val="24"/>
          <w:lang w:val="pt-BR"/>
        </w:rPr>
      </w:pPr>
    </w:p>
    <w:p w:rsidR="005C0821" w:rsidRDefault="005C0821" w:rsidP="00891B4B">
      <w:pPr>
        <w:pStyle w:val="BodyText"/>
        <w:ind w:left="360"/>
        <w:jc w:val="both"/>
        <w:rPr>
          <w:rFonts w:ascii="Calibri" w:hAnsi="Calibri"/>
          <w:sz w:val="24"/>
          <w:szCs w:val="24"/>
          <w:lang w:val="pt-BR"/>
        </w:rPr>
      </w:pPr>
    </w:p>
    <w:p w:rsidR="005C0821" w:rsidRDefault="005C0821" w:rsidP="00891B4B">
      <w:pPr>
        <w:pStyle w:val="BodyText"/>
        <w:ind w:left="360"/>
        <w:jc w:val="both"/>
        <w:rPr>
          <w:rFonts w:ascii="Calibri" w:hAnsi="Calibri"/>
          <w:sz w:val="24"/>
          <w:szCs w:val="24"/>
          <w:lang w:val="pt-BR"/>
        </w:rPr>
      </w:pPr>
    </w:p>
    <w:p w:rsidR="005C0821" w:rsidRDefault="005C0821" w:rsidP="00891B4B">
      <w:pPr>
        <w:pStyle w:val="BodyText"/>
        <w:ind w:left="360"/>
        <w:jc w:val="both"/>
        <w:rPr>
          <w:rFonts w:ascii="Calibri" w:hAnsi="Calibri"/>
          <w:sz w:val="24"/>
          <w:szCs w:val="24"/>
          <w:lang w:val="pt-BR"/>
        </w:rPr>
      </w:pPr>
    </w:p>
    <w:p w:rsidR="005C0821" w:rsidRDefault="005C0821" w:rsidP="00891B4B">
      <w:pPr>
        <w:pStyle w:val="BodyText"/>
        <w:ind w:left="360"/>
        <w:jc w:val="both"/>
        <w:rPr>
          <w:rFonts w:ascii="Calibri" w:hAnsi="Calibri"/>
          <w:sz w:val="24"/>
          <w:szCs w:val="24"/>
          <w:lang w:val="pt-BR"/>
        </w:rPr>
      </w:pPr>
    </w:p>
    <w:p w:rsidR="005C0821" w:rsidRDefault="005C0821" w:rsidP="00891B4B">
      <w:pPr>
        <w:pStyle w:val="BodyText"/>
        <w:ind w:left="360"/>
        <w:jc w:val="both"/>
        <w:rPr>
          <w:rFonts w:ascii="Calibri" w:hAnsi="Calibri"/>
          <w:sz w:val="24"/>
          <w:szCs w:val="24"/>
          <w:lang w:val="pt-BR"/>
        </w:rPr>
      </w:pPr>
    </w:p>
    <w:p w:rsidR="005C0821" w:rsidRDefault="005C0821" w:rsidP="00891B4B">
      <w:pPr>
        <w:pStyle w:val="BodyText"/>
        <w:ind w:left="360"/>
        <w:jc w:val="both"/>
        <w:rPr>
          <w:rFonts w:ascii="Calibri" w:hAnsi="Calibri"/>
          <w:sz w:val="24"/>
          <w:szCs w:val="24"/>
          <w:lang w:val="pt-BR"/>
        </w:rPr>
      </w:pPr>
    </w:p>
    <w:p w:rsidR="005C0821" w:rsidRDefault="005C0821" w:rsidP="00891B4B">
      <w:pPr>
        <w:pStyle w:val="BodyText"/>
        <w:ind w:left="360"/>
        <w:jc w:val="both"/>
        <w:rPr>
          <w:rFonts w:ascii="Calibri" w:hAnsi="Calibri"/>
          <w:sz w:val="24"/>
          <w:szCs w:val="24"/>
          <w:lang w:val="pt-BR"/>
        </w:rPr>
      </w:pPr>
    </w:p>
    <w:p w:rsidR="005C0821" w:rsidRDefault="005C0821" w:rsidP="00891B4B">
      <w:pPr>
        <w:pStyle w:val="BodyText"/>
        <w:ind w:left="360"/>
        <w:jc w:val="both"/>
        <w:rPr>
          <w:rFonts w:ascii="Calibri" w:hAnsi="Calibri"/>
          <w:sz w:val="24"/>
          <w:szCs w:val="24"/>
          <w:lang w:val="pt-BR"/>
        </w:rPr>
      </w:pPr>
    </w:p>
    <w:p w:rsidR="00A65FAC" w:rsidRDefault="00A65FAC" w:rsidP="00891B4B">
      <w:pPr>
        <w:pStyle w:val="BodyText"/>
        <w:ind w:left="360"/>
        <w:jc w:val="both"/>
        <w:rPr>
          <w:rFonts w:ascii="Calibri" w:hAnsi="Calibri"/>
          <w:sz w:val="24"/>
          <w:szCs w:val="24"/>
          <w:lang w:val="pt-BR"/>
        </w:rPr>
      </w:pPr>
    </w:p>
    <w:p w:rsidR="00A65FAC" w:rsidRDefault="00A65FAC" w:rsidP="00891B4B">
      <w:pPr>
        <w:pStyle w:val="BodyText"/>
        <w:ind w:left="360"/>
        <w:jc w:val="both"/>
        <w:rPr>
          <w:rFonts w:ascii="Calibri" w:hAnsi="Calibri"/>
          <w:sz w:val="24"/>
          <w:szCs w:val="24"/>
          <w:lang w:val="pt-BR"/>
        </w:rPr>
      </w:pPr>
    </w:p>
    <w:p w:rsidR="00A65FAC" w:rsidRDefault="00A65FAC" w:rsidP="00891B4B">
      <w:pPr>
        <w:pStyle w:val="BodyText"/>
        <w:ind w:left="360"/>
        <w:jc w:val="both"/>
        <w:rPr>
          <w:rFonts w:ascii="Calibri" w:hAnsi="Calibri"/>
          <w:sz w:val="24"/>
          <w:szCs w:val="24"/>
          <w:lang w:val="pt-BR"/>
        </w:rPr>
      </w:pPr>
    </w:p>
    <w:p w:rsidR="00A65FAC" w:rsidRDefault="00A65FAC" w:rsidP="00891B4B">
      <w:pPr>
        <w:pStyle w:val="BodyText"/>
        <w:ind w:left="360"/>
        <w:jc w:val="both"/>
        <w:rPr>
          <w:rFonts w:ascii="Calibri" w:hAnsi="Calibri"/>
          <w:sz w:val="24"/>
          <w:szCs w:val="24"/>
          <w:lang w:val="pt-BR"/>
        </w:rPr>
      </w:pPr>
    </w:p>
    <w:p w:rsidR="00A65FAC" w:rsidRDefault="00A65FAC" w:rsidP="00891B4B">
      <w:pPr>
        <w:pStyle w:val="BodyText"/>
        <w:ind w:left="360"/>
        <w:jc w:val="both"/>
        <w:rPr>
          <w:rFonts w:ascii="Calibri" w:hAnsi="Calibri"/>
          <w:sz w:val="24"/>
          <w:szCs w:val="24"/>
          <w:lang w:val="pt-BR"/>
        </w:rPr>
      </w:pPr>
    </w:p>
    <w:p w:rsidR="005B060A" w:rsidRDefault="005B060A" w:rsidP="00EE38D7">
      <w:pPr>
        <w:pStyle w:val="BodyText"/>
        <w:numPr>
          <w:ilvl w:val="0"/>
          <w:numId w:val="35"/>
        </w:numPr>
        <w:jc w:val="both"/>
        <w:outlineLvl w:val="0"/>
        <w:rPr>
          <w:rFonts w:ascii="Calibri" w:hAnsi="Calibri"/>
          <w:b/>
          <w:sz w:val="32"/>
          <w:szCs w:val="32"/>
          <w:lang w:val="pt-BR"/>
        </w:rPr>
      </w:pPr>
      <w:bookmarkStart w:id="30" w:name="_Toc327982725"/>
      <w:r w:rsidRPr="000A1B6D">
        <w:rPr>
          <w:rFonts w:ascii="Calibri" w:hAnsi="Calibri"/>
          <w:b/>
          <w:sz w:val="32"/>
          <w:szCs w:val="32"/>
          <w:lang w:val="pt-BR"/>
        </w:rPr>
        <w:lastRenderedPageBreak/>
        <w:t>Conclusão e Trabalhos Futuros</w:t>
      </w:r>
      <w:bookmarkEnd w:id="30"/>
    </w:p>
    <w:p w:rsidR="008420FC" w:rsidRDefault="008420FC" w:rsidP="008420FC">
      <w:pPr>
        <w:pStyle w:val="BodyText"/>
        <w:ind w:left="720"/>
        <w:jc w:val="both"/>
        <w:outlineLvl w:val="0"/>
        <w:rPr>
          <w:rFonts w:ascii="Calibri" w:hAnsi="Calibri"/>
          <w:b/>
          <w:sz w:val="32"/>
          <w:szCs w:val="32"/>
          <w:lang w:val="pt-BR"/>
        </w:rPr>
      </w:pPr>
    </w:p>
    <w:p w:rsidR="008420FC" w:rsidRDefault="008420FC" w:rsidP="00EE38D7">
      <w:pPr>
        <w:pStyle w:val="BodyText"/>
        <w:numPr>
          <w:ilvl w:val="1"/>
          <w:numId w:val="35"/>
        </w:numPr>
        <w:jc w:val="both"/>
        <w:outlineLvl w:val="0"/>
        <w:rPr>
          <w:rFonts w:ascii="Calibri" w:hAnsi="Calibri"/>
          <w:b/>
          <w:sz w:val="28"/>
          <w:szCs w:val="28"/>
          <w:lang w:val="pt-BR"/>
        </w:rPr>
      </w:pPr>
      <w:bookmarkStart w:id="31" w:name="_Toc327982726"/>
      <w:r>
        <w:rPr>
          <w:rFonts w:ascii="Calibri" w:hAnsi="Calibri"/>
          <w:b/>
          <w:sz w:val="28"/>
          <w:szCs w:val="28"/>
          <w:lang w:val="pt-BR"/>
        </w:rPr>
        <w:t>Conclusão</w:t>
      </w:r>
      <w:bookmarkEnd w:id="31"/>
    </w:p>
    <w:p w:rsidR="008420FC" w:rsidRDefault="008420FC" w:rsidP="008420FC">
      <w:pPr>
        <w:pStyle w:val="BodyText"/>
        <w:ind w:left="795"/>
        <w:jc w:val="both"/>
        <w:outlineLvl w:val="0"/>
        <w:rPr>
          <w:rFonts w:ascii="Calibri" w:hAnsi="Calibri"/>
          <w:b/>
          <w:sz w:val="28"/>
          <w:szCs w:val="28"/>
          <w:lang w:val="pt-BR"/>
        </w:rPr>
      </w:pPr>
    </w:p>
    <w:p w:rsidR="008420FC" w:rsidRDefault="008420FC" w:rsidP="00043140">
      <w:pPr>
        <w:pStyle w:val="BodyText"/>
        <w:ind w:firstLine="360"/>
        <w:jc w:val="both"/>
        <w:rPr>
          <w:rFonts w:ascii="Calibri" w:hAnsi="Calibri"/>
          <w:sz w:val="24"/>
          <w:szCs w:val="24"/>
          <w:lang w:val="pt-BR"/>
        </w:rPr>
      </w:pPr>
      <w:r>
        <w:rPr>
          <w:rFonts w:ascii="Calibri" w:hAnsi="Calibri"/>
          <w:sz w:val="24"/>
          <w:szCs w:val="24"/>
          <w:lang w:val="pt-BR"/>
        </w:rPr>
        <w:t>Não restam dúvidas da relevância de trabalhos de auditoria de demonstrações financeiras no atual mercado financeiro brasileiro e mundial. Nesse sentido, a prática de auditoria de sistemas de informação como parte integrante desses trabalhos vem ganhando cada vez mais espaço. Atualmente, vem crescendo o número de profissionais de diversas áreas que exercem esse tipo de atividade.</w:t>
      </w:r>
    </w:p>
    <w:p w:rsidR="008420FC" w:rsidRDefault="008420FC" w:rsidP="00043140">
      <w:pPr>
        <w:pStyle w:val="BodyText"/>
        <w:ind w:firstLine="360"/>
        <w:jc w:val="both"/>
        <w:rPr>
          <w:rFonts w:ascii="Calibri" w:hAnsi="Calibri"/>
          <w:sz w:val="24"/>
          <w:szCs w:val="24"/>
          <w:lang w:val="pt-BR"/>
        </w:rPr>
      </w:pPr>
      <w:r>
        <w:rPr>
          <w:rFonts w:ascii="Calibri" w:hAnsi="Calibri"/>
          <w:sz w:val="24"/>
          <w:szCs w:val="24"/>
          <w:lang w:val="pt-BR"/>
        </w:rPr>
        <w:t>Por outro lado, um projeto de auditoria de sistemas de informação não pode</w:t>
      </w:r>
      <w:r w:rsidR="00111E1B">
        <w:rPr>
          <w:rFonts w:ascii="Calibri" w:hAnsi="Calibri"/>
          <w:sz w:val="24"/>
          <w:szCs w:val="24"/>
          <w:lang w:val="pt-BR"/>
        </w:rPr>
        <w:t xml:space="preserve"> ser considerado uma atividade trivial. Um projeto desse tipo necessita de profissionais com características multidisciplinares. Um auditor de sistemas deve ter a capacidade de discutir sobre riscos contábeis com a equipe de auditoria contábil, deve conseguir dialogar sobre termos técnicos com gerentes de TI e, entender sobre processos e controles internos. Ou seja, um auditor de sistemas deve possuir habilidades das áreas de Ciências Contábeis, Tecnologia da Informação e Administração</w:t>
      </w:r>
      <w:r w:rsidR="005041F9">
        <w:rPr>
          <w:rFonts w:ascii="Calibri" w:hAnsi="Calibri"/>
          <w:sz w:val="24"/>
          <w:szCs w:val="24"/>
          <w:lang w:val="pt-BR"/>
        </w:rPr>
        <w:t xml:space="preserve"> de Empresas</w:t>
      </w:r>
      <w:r w:rsidR="00111E1B">
        <w:rPr>
          <w:rFonts w:ascii="Calibri" w:hAnsi="Calibri"/>
          <w:sz w:val="24"/>
          <w:szCs w:val="24"/>
          <w:lang w:val="pt-BR"/>
        </w:rPr>
        <w:t>.</w:t>
      </w:r>
    </w:p>
    <w:p w:rsidR="00111E1B" w:rsidRDefault="0058528B" w:rsidP="00043140">
      <w:pPr>
        <w:pStyle w:val="BodyText"/>
        <w:ind w:firstLine="360"/>
        <w:jc w:val="both"/>
        <w:rPr>
          <w:rFonts w:ascii="Calibri" w:hAnsi="Calibri"/>
          <w:sz w:val="24"/>
          <w:szCs w:val="24"/>
          <w:lang w:val="pt-BR"/>
        </w:rPr>
      </w:pPr>
      <w:r>
        <w:rPr>
          <w:rFonts w:ascii="Calibri" w:hAnsi="Calibri"/>
          <w:sz w:val="24"/>
          <w:szCs w:val="24"/>
          <w:lang w:val="pt-BR"/>
        </w:rPr>
        <w:t>Considerando o aspecto</w:t>
      </w:r>
      <w:r w:rsidR="00111E1B">
        <w:rPr>
          <w:rFonts w:ascii="Calibri" w:hAnsi="Calibri"/>
          <w:sz w:val="24"/>
          <w:szCs w:val="24"/>
          <w:lang w:val="pt-BR"/>
        </w:rPr>
        <w:t xml:space="preserve"> da TI, os testes realizados na empresa em exame com o intuito de verificar a eficácia de controles devem possuir embasamento teórico. Para isso, muitas empresas de auditoria possuem metodologias baseadas em </w:t>
      </w:r>
      <w:r w:rsidR="00111E1B">
        <w:rPr>
          <w:rFonts w:ascii="Calibri" w:hAnsi="Calibri"/>
          <w:i/>
          <w:sz w:val="24"/>
          <w:szCs w:val="24"/>
          <w:lang w:val="pt-BR"/>
        </w:rPr>
        <w:t>frameworks</w:t>
      </w:r>
      <w:r w:rsidR="00111E1B">
        <w:rPr>
          <w:rFonts w:ascii="Calibri" w:hAnsi="Calibri"/>
          <w:sz w:val="24"/>
          <w:szCs w:val="24"/>
          <w:lang w:val="pt-BR"/>
        </w:rPr>
        <w:t xml:space="preserve"> como o </w:t>
      </w:r>
      <w:proofErr w:type="spellStart"/>
      <w:proofErr w:type="gramStart"/>
      <w:r w:rsidR="00111E1B">
        <w:rPr>
          <w:rFonts w:ascii="Calibri" w:hAnsi="Calibri"/>
          <w:sz w:val="24"/>
          <w:szCs w:val="24"/>
          <w:lang w:val="pt-BR"/>
        </w:rPr>
        <w:t>CobiT</w:t>
      </w:r>
      <w:proofErr w:type="spellEnd"/>
      <w:proofErr w:type="gramEnd"/>
      <w:r w:rsidR="00111E1B">
        <w:rPr>
          <w:rFonts w:ascii="Calibri" w:hAnsi="Calibri"/>
          <w:sz w:val="24"/>
          <w:szCs w:val="24"/>
          <w:lang w:val="pt-BR"/>
        </w:rPr>
        <w:t>. Dessa forma, conhecer vários conjuntos de melhores práticas para a área de TI engrandece o trabalho de um auditor de sistemas. Isso acontece quando a forte fundamentação teórica dá respaldo às recomendações de melhoria efetuadas.</w:t>
      </w:r>
    </w:p>
    <w:p w:rsidR="008420FC" w:rsidRPr="00767A2F" w:rsidRDefault="0058528B" w:rsidP="00043140">
      <w:pPr>
        <w:pStyle w:val="BodyText"/>
        <w:ind w:firstLine="360"/>
        <w:jc w:val="both"/>
        <w:rPr>
          <w:rFonts w:ascii="Calibri" w:hAnsi="Calibri"/>
          <w:sz w:val="24"/>
          <w:szCs w:val="24"/>
          <w:lang w:val="pt-BR"/>
        </w:rPr>
      </w:pPr>
      <w:r>
        <w:rPr>
          <w:rFonts w:ascii="Calibri" w:hAnsi="Calibri"/>
          <w:sz w:val="24"/>
          <w:szCs w:val="24"/>
          <w:lang w:val="pt-BR"/>
        </w:rPr>
        <w:t>Com a esperança de apoiar</w:t>
      </w:r>
      <w:r w:rsidR="00767A2F">
        <w:rPr>
          <w:rFonts w:ascii="Calibri" w:hAnsi="Calibri"/>
          <w:sz w:val="24"/>
          <w:szCs w:val="24"/>
          <w:lang w:val="pt-BR"/>
        </w:rPr>
        <w:t xml:space="preserve"> trabalhos de auditoria </w:t>
      </w:r>
      <w:proofErr w:type="gramStart"/>
      <w:r w:rsidR="00767A2F">
        <w:rPr>
          <w:rFonts w:ascii="Calibri" w:hAnsi="Calibri"/>
          <w:sz w:val="24"/>
          <w:szCs w:val="24"/>
          <w:lang w:val="pt-BR"/>
        </w:rPr>
        <w:t>contábil mais eficientes</w:t>
      </w:r>
      <w:proofErr w:type="gramEnd"/>
      <w:r w:rsidR="00767A2F">
        <w:rPr>
          <w:rFonts w:ascii="Calibri" w:hAnsi="Calibri"/>
          <w:sz w:val="24"/>
          <w:szCs w:val="24"/>
          <w:lang w:val="pt-BR"/>
        </w:rPr>
        <w:t>, evitando, dessa forma, riscos de fraudes e erros, espera-se que a qualidade das auditorias de sistemas só faça crescer nos próximos anos. Portanto, espera-se o contínuo aprimoramento das melhores práticas para a Tecnologia da Informação e uma maior inserção das metodologias de auditoria nessas práticas.</w:t>
      </w:r>
    </w:p>
    <w:p w:rsidR="00767A2F" w:rsidRDefault="00767A2F" w:rsidP="008420FC">
      <w:pPr>
        <w:pStyle w:val="BodyText"/>
        <w:ind w:left="795"/>
        <w:jc w:val="both"/>
        <w:outlineLvl w:val="0"/>
        <w:rPr>
          <w:rFonts w:ascii="Calibri" w:hAnsi="Calibri"/>
          <w:b/>
          <w:sz w:val="28"/>
          <w:szCs w:val="28"/>
          <w:lang w:val="pt-BR"/>
        </w:rPr>
      </w:pPr>
    </w:p>
    <w:p w:rsidR="008420FC" w:rsidRDefault="009E757C" w:rsidP="00EE38D7">
      <w:pPr>
        <w:pStyle w:val="BodyText"/>
        <w:numPr>
          <w:ilvl w:val="1"/>
          <w:numId w:val="35"/>
        </w:numPr>
        <w:jc w:val="both"/>
        <w:outlineLvl w:val="0"/>
        <w:rPr>
          <w:rFonts w:ascii="Calibri" w:hAnsi="Calibri"/>
          <w:b/>
          <w:sz w:val="28"/>
          <w:szCs w:val="28"/>
          <w:lang w:val="pt-BR"/>
        </w:rPr>
      </w:pPr>
      <w:bookmarkStart w:id="32" w:name="_Toc327982727"/>
      <w:r>
        <w:rPr>
          <w:rFonts w:ascii="Calibri" w:hAnsi="Calibri"/>
          <w:b/>
          <w:sz w:val="28"/>
          <w:szCs w:val="28"/>
          <w:lang w:val="pt-BR"/>
        </w:rPr>
        <w:t>Trabalhos F</w:t>
      </w:r>
      <w:r w:rsidR="008420FC">
        <w:rPr>
          <w:rFonts w:ascii="Calibri" w:hAnsi="Calibri"/>
          <w:b/>
          <w:sz w:val="28"/>
          <w:szCs w:val="28"/>
          <w:lang w:val="pt-BR"/>
        </w:rPr>
        <w:t>uturos</w:t>
      </w:r>
      <w:bookmarkEnd w:id="32"/>
    </w:p>
    <w:p w:rsidR="008420FC" w:rsidRPr="008420FC" w:rsidRDefault="008420FC" w:rsidP="008420FC">
      <w:pPr>
        <w:pStyle w:val="BodyText"/>
        <w:ind w:left="720"/>
        <w:jc w:val="both"/>
        <w:outlineLvl w:val="0"/>
        <w:rPr>
          <w:rFonts w:ascii="Calibri" w:hAnsi="Calibri"/>
          <w:b/>
          <w:sz w:val="28"/>
          <w:szCs w:val="28"/>
          <w:lang w:val="pt-BR"/>
        </w:rPr>
      </w:pPr>
    </w:p>
    <w:p w:rsidR="008420FC" w:rsidRDefault="00767A2F" w:rsidP="00043140">
      <w:pPr>
        <w:pStyle w:val="BodyText"/>
        <w:ind w:firstLine="360"/>
        <w:jc w:val="both"/>
        <w:rPr>
          <w:rFonts w:ascii="Calibri" w:hAnsi="Calibri"/>
          <w:sz w:val="24"/>
          <w:szCs w:val="24"/>
          <w:lang w:val="pt-BR"/>
        </w:rPr>
      </w:pPr>
      <w:r>
        <w:rPr>
          <w:rFonts w:ascii="Calibri" w:hAnsi="Calibri"/>
          <w:sz w:val="24"/>
          <w:szCs w:val="24"/>
          <w:lang w:val="pt-BR"/>
        </w:rPr>
        <w:t xml:space="preserve">Um trabalho de auditoria contábil é, </w:t>
      </w:r>
      <w:proofErr w:type="gramStart"/>
      <w:r>
        <w:rPr>
          <w:rFonts w:ascii="Calibri" w:hAnsi="Calibri"/>
          <w:sz w:val="24"/>
          <w:szCs w:val="24"/>
          <w:lang w:val="pt-BR"/>
        </w:rPr>
        <w:t>ao mesmo tempo que</w:t>
      </w:r>
      <w:proofErr w:type="gramEnd"/>
      <w:r>
        <w:rPr>
          <w:rFonts w:ascii="Calibri" w:hAnsi="Calibri"/>
          <w:sz w:val="24"/>
          <w:szCs w:val="24"/>
          <w:lang w:val="pt-BR"/>
        </w:rPr>
        <w:t xml:space="preserve"> bastante solicitado, no atual mercado financeiro, bastante</w:t>
      </w:r>
      <w:r w:rsidR="0026622C">
        <w:rPr>
          <w:rFonts w:ascii="Calibri" w:hAnsi="Calibri"/>
          <w:sz w:val="24"/>
          <w:szCs w:val="24"/>
          <w:lang w:val="pt-BR"/>
        </w:rPr>
        <w:t xml:space="preserve"> complexo e demanda a participação de várias pessoas com formações diferentes. Nesse documento, avaliamos a inserção e a importância da Tecnologia da Informação nesses projetos com a atuação da auditoria de sistemas.</w:t>
      </w:r>
    </w:p>
    <w:p w:rsidR="0026622C" w:rsidRPr="008420FC" w:rsidRDefault="0026622C" w:rsidP="00043140">
      <w:pPr>
        <w:pStyle w:val="BodyText"/>
        <w:jc w:val="both"/>
        <w:rPr>
          <w:rFonts w:ascii="Calibri" w:hAnsi="Calibri"/>
          <w:sz w:val="24"/>
          <w:szCs w:val="24"/>
          <w:lang w:val="pt-BR"/>
        </w:rPr>
      </w:pPr>
      <w:r>
        <w:rPr>
          <w:rFonts w:ascii="Calibri" w:hAnsi="Calibri"/>
          <w:sz w:val="24"/>
          <w:szCs w:val="24"/>
          <w:lang w:val="pt-BR"/>
        </w:rPr>
        <w:lastRenderedPageBreak/>
        <w:tab/>
        <w:t xml:space="preserve">Por outro lado, profissionais com formação em cursos de Tecnologia não limitam sua participação nas auditorias de demonstrações financeiras a somente essas atividades. Existem também outras atividades praticadas por esses profissionais que se denominam de </w:t>
      </w:r>
      <w:proofErr w:type="spellStart"/>
      <w:r>
        <w:rPr>
          <w:rFonts w:ascii="Calibri" w:hAnsi="Calibri"/>
          <w:sz w:val="24"/>
          <w:szCs w:val="24"/>
          <w:lang w:val="pt-BR"/>
        </w:rPr>
        <w:t>TAAC’s</w:t>
      </w:r>
      <w:proofErr w:type="spellEnd"/>
      <w:r>
        <w:rPr>
          <w:rFonts w:ascii="Calibri" w:hAnsi="Calibri"/>
          <w:sz w:val="24"/>
          <w:szCs w:val="24"/>
          <w:lang w:val="pt-BR"/>
        </w:rPr>
        <w:t xml:space="preserve"> (Técnicas de Auditoria Auxiliadas por Computador). Essas atividades são essencialmente o teste da confiabilidade de grandes bases de dados com o auxílio de </w:t>
      </w:r>
      <w:r w:rsidRPr="0026622C">
        <w:rPr>
          <w:rFonts w:ascii="Calibri" w:hAnsi="Calibri"/>
          <w:i/>
          <w:sz w:val="24"/>
          <w:szCs w:val="24"/>
          <w:lang w:val="pt-BR"/>
        </w:rPr>
        <w:t>softwares</w:t>
      </w:r>
      <w:r>
        <w:rPr>
          <w:rFonts w:ascii="Calibri" w:hAnsi="Calibri"/>
          <w:sz w:val="24"/>
          <w:szCs w:val="24"/>
          <w:lang w:val="pt-BR"/>
        </w:rPr>
        <w:t xml:space="preserve">. Além disso, cientistas e engenheiros da computação devem conhecer os mais diversos </w:t>
      </w:r>
      <w:proofErr w:type="spellStart"/>
      <w:r>
        <w:rPr>
          <w:rFonts w:ascii="Calibri" w:hAnsi="Calibri"/>
          <w:sz w:val="24"/>
          <w:szCs w:val="24"/>
          <w:lang w:val="pt-BR"/>
        </w:rPr>
        <w:t>ERP’s</w:t>
      </w:r>
      <w:proofErr w:type="spellEnd"/>
      <w:r>
        <w:rPr>
          <w:rFonts w:ascii="Calibri" w:hAnsi="Calibri"/>
          <w:sz w:val="24"/>
          <w:szCs w:val="24"/>
          <w:lang w:val="pt-BR"/>
        </w:rPr>
        <w:t xml:space="preserve"> </w:t>
      </w:r>
      <w:r w:rsidR="009C797B">
        <w:rPr>
          <w:rFonts w:ascii="Calibri" w:hAnsi="Calibri"/>
          <w:sz w:val="24"/>
          <w:szCs w:val="24"/>
          <w:lang w:val="pt-BR"/>
        </w:rPr>
        <w:t>(</w:t>
      </w:r>
      <w:r w:rsidR="009C797B" w:rsidRPr="005930FD">
        <w:rPr>
          <w:rFonts w:ascii="Calibri" w:hAnsi="Calibri"/>
          <w:i/>
          <w:sz w:val="24"/>
          <w:szCs w:val="24"/>
          <w:lang w:val="pt-BR"/>
        </w:rPr>
        <w:t xml:space="preserve">Enterprise </w:t>
      </w:r>
      <w:proofErr w:type="spellStart"/>
      <w:r w:rsidR="009C797B" w:rsidRPr="005930FD">
        <w:rPr>
          <w:rFonts w:ascii="Calibri" w:hAnsi="Calibri"/>
          <w:i/>
          <w:sz w:val="24"/>
          <w:szCs w:val="24"/>
          <w:lang w:val="pt-BR"/>
        </w:rPr>
        <w:t>Resource</w:t>
      </w:r>
      <w:proofErr w:type="spellEnd"/>
      <w:r w:rsidR="009C797B" w:rsidRPr="005930FD">
        <w:rPr>
          <w:rFonts w:ascii="Calibri" w:hAnsi="Calibri"/>
          <w:i/>
          <w:sz w:val="24"/>
          <w:szCs w:val="24"/>
          <w:lang w:val="pt-BR"/>
        </w:rPr>
        <w:t xml:space="preserve"> </w:t>
      </w:r>
      <w:proofErr w:type="spellStart"/>
      <w:r w:rsidR="009C797B" w:rsidRPr="005930FD">
        <w:rPr>
          <w:rFonts w:ascii="Calibri" w:hAnsi="Calibri"/>
          <w:i/>
          <w:sz w:val="24"/>
          <w:szCs w:val="24"/>
          <w:lang w:val="pt-BR"/>
        </w:rPr>
        <w:t>Planning</w:t>
      </w:r>
      <w:proofErr w:type="spellEnd"/>
      <w:r w:rsidR="009C797B">
        <w:rPr>
          <w:rFonts w:ascii="Calibri" w:hAnsi="Calibri"/>
          <w:sz w:val="24"/>
          <w:szCs w:val="24"/>
          <w:lang w:val="pt-BR"/>
        </w:rPr>
        <w:t xml:space="preserve">) </w:t>
      </w:r>
      <w:r>
        <w:rPr>
          <w:rFonts w:ascii="Calibri" w:hAnsi="Calibri"/>
          <w:sz w:val="24"/>
          <w:szCs w:val="24"/>
          <w:lang w:val="pt-BR"/>
        </w:rPr>
        <w:t>do mercado para auxiliar</w:t>
      </w:r>
      <w:r w:rsidR="000F1F83">
        <w:rPr>
          <w:rFonts w:ascii="Calibri" w:hAnsi="Calibri"/>
          <w:sz w:val="24"/>
          <w:szCs w:val="24"/>
          <w:lang w:val="pt-BR"/>
        </w:rPr>
        <w:t xml:space="preserve"> os demais membros da equipe de auditores a extrair quaisquer informações do sistema </w:t>
      </w:r>
      <w:r w:rsidR="00043140">
        <w:rPr>
          <w:rFonts w:ascii="Calibri" w:hAnsi="Calibri"/>
          <w:sz w:val="24"/>
          <w:szCs w:val="24"/>
          <w:lang w:val="pt-BR"/>
        </w:rPr>
        <w:t xml:space="preserve">de informação </w:t>
      </w:r>
      <w:r w:rsidR="000F1F83">
        <w:rPr>
          <w:rFonts w:ascii="Calibri" w:hAnsi="Calibri"/>
          <w:sz w:val="24"/>
          <w:szCs w:val="24"/>
          <w:lang w:val="pt-BR"/>
        </w:rPr>
        <w:t>em uso com confiabi</w:t>
      </w:r>
      <w:r w:rsidR="00CE4E78">
        <w:rPr>
          <w:rFonts w:ascii="Calibri" w:hAnsi="Calibri"/>
          <w:sz w:val="24"/>
          <w:szCs w:val="24"/>
          <w:lang w:val="pt-BR"/>
        </w:rPr>
        <w:t>lidade</w:t>
      </w:r>
      <w:r>
        <w:rPr>
          <w:rFonts w:ascii="Calibri" w:hAnsi="Calibri"/>
          <w:sz w:val="24"/>
          <w:szCs w:val="24"/>
          <w:lang w:val="pt-BR"/>
        </w:rPr>
        <w:t xml:space="preserve"> </w:t>
      </w:r>
      <w:r w:rsidR="0058528B">
        <w:rPr>
          <w:rFonts w:ascii="Calibri" w:hAnsi="Calibri"/>
          <w:sz w:val="24"/>
          <w:szCs w:val="24"/>
          <w:lang w:val="pt-BR"/>
        </w:rPr>
        <w:t>[21</w:t>
      </w:r>
      <w:r w:rsidR="009C797B">
        <w:rPr>
          <w:rFonts w:ascii="Calibri" w:hAnsi="Calibri"/>
          <w:sz w:val="24"/>
          <w:szCs w:val="24"/>
          <w:lang w:val="pt-BR"/>
        </w:rPr>
        <w:t>, 22</w:t>
      </w:r>
      <w:r w:rsidR="00043140">
        <w:rPr>
          <w:rFonts w:ascii="Calibri" w:hAnsi="Calibri"/>
          <w:sz w:val="24"/>
          <w:szCs w:val="24"/>
          <w:lang w:val="pt-BR"/>
        </w:rPr>
        <w:t>]</w:t>
      </w:r>
      <w:r w:rsidR="00CE4E78">
        <w:rPr>
          <w:rFonts w:ascii="Calibri" w:hAnsi="Calibri"/>
          <w:sz w:val="24"/>
          <w:szCs w:val="24"/>
          <w:lang w:val="pt-BR"/>
        </w:rPr>
        <w:t>.</w:t>
      </w:r>
    </w:p>
    <w:p w:rsidR="00524D37" w:rsidRPr="00043140" w:rsidRDefault="00043140" w:rsidP="00043140">
      <w:pPr>
        <w:ind w:firstLine="720"/>
        <w:jc w:val="both"/>
        <w:rPr>
          <w:rFonts w:ascii="Calibri" w:hAnsi="Calibri"/>
          <w:sz w:val="24"/>
          <w:szCs w:val="24"/>
          <w:lang w:val="pt-BR"/>
        </w:rPr>
      </w:pPr>
      <w:r>
        <w:rPr>
          <w:rFonts w:ascii="Calibri" w:hAnsi="Calibri"/>
          <w:sz w:val="24"/>
          <w:szCs w:val="24"/>
          <w:lang w:val="pt-BR"/>
        </w:rPr>
        <w:t>Por fim, a</w:t>
      </w:r>
      <w:r w:rsidRPr="00043140">
        <w:rPr>
          <w:rFonts w:ascii="Calibri" w:hAnsi="Calibri"/>
          <w:sz w:val="24"/>
          <w:szCs w:val="24"/>
          <w:lang w:val="pt-BR"/>
        </w:rPr>
        <w:t>penas para demonstrar mais um pouco a grande abrangência de novos estudos</w:t>
      </w:r>
      <w:r>
        <w:rPr>
          <w:rFonts w:ascii="Calibri" w:hAnsi="Calibri"/>
          <w:sz w:val="24"/>
          <w:szCs w:val="24"/>
          <w:lang w:val="pt-BR"/>
        </w:rPr>
        <w:t xml:space="preserve"> que poderíamo</w:t>
      </w:r>
      <w:r w:rsidR="005041F9">
        <w:rPr>
          <w:rFonts w:ascii="Calibri" w:hAnsi="Calibri"/>
          <w:sz w:val="24"/>
          <w:szCs w:val="24"/>
          <w:lang w:val="pt-BR"/>
        </w:rPr>
        <w:t>s realizar,</w:t>
      </w:r>
      <w:r>
        <w:rPr>
          <w:rFonts w:ascii="Calibri" w:hAnsi="Calibri"/>
          <w:sz w:val="24"/>
          <w:szCs w:val="24"/>
          <w:lang w:val="pt-BR"/>
        </w:rPr>
        <w:t xml:space="preserve"> poderíamos também realizar novos trabalhos com enfoque em outros tipos de auditoria de sistemas de informação.</w:t>
      </w:r>
      <w:r w:rsidR="005041F9">
        <w:rPr>
          <w:rFonts w:ascii="Calibri" w:hAnsi="Calibri"/>
          <w:sz w:val="24"/>
          <w:szCs w:val="24"/>
          <w:lang w:val="pt-BR"/>
        </w:rPr>
        <w:t xml:space="preserve"> Como mencionado na Seção 3.1, nesse documento demos ênfase a auditoria de sistemas de informação como parte integrante de um projeto de auditoria contábil. Contudo, poderíamos abordar mais aspectos da atividade de auditoria de sistemas de informação se considerássemos essa atividade como parte de um trabalho de auditoria de controles internos (auditoria da lei </w:t>
      </w:r>
      <w:proofErr w:type="spellStart"/>
      <w:r w:rsidR="005041F9" w:rsidRPr="005930FD">
        <w:rPr>
          <w:rFonts w:ascii="Calibri" w:hAnsi="Calibri"/>
          <w:i/>
          <w:sz w:val="24"/>
          <w:szCs w:val="24"/>
          <w:lang w:val="pt-BR"/>
        </w:rPr>
        <w:t>Sarbanes</w:t>
      </w:r>
      <w:proofErr w:type="spellEnd"/>
      <w:r w:rsidR="005041F9" w:rsidRPr="005930FD">
        <w:rPr>
          <w:rFonts w:ascii="Calibri" w:hAnsi="Calibri"/>
          <w:i/>
          <w:sz w:val="24"/>
          <w:szCs w:val="24"/>
          <w:lang w:val="pt-BR"/>
        </w:rPr>
        <w:t xml:space="preserve"> </w:t>
      </w:r>
      <w:proofErr w:type="spellStart"/>
      <w:r w:rsidR="005041F9" w:rsidRPr="005930FD">
        <w:rPr>
          <w:rFonts w:ascii="Calibri" w:hAnsi="Calibri"/>
          <w:i/>
          <w:sz w:val="24"/>
          <w:szCs w:val="24"/>
          <w:lang w:val="pt-BR"/>
        </w:rPr>
        <w:t>Oxley</w:t>
      </w:r>
      <w:proofErr w:type="spellEnd"/>
      <w:proofErr w:type="gramStart"/>
      <w:r w:rsidR="005041F9">
        <w:rPr>
          <w:rFonts w:ascii="Calibri" w:hAnsi="Calibri"/>
          <w:sz w:val="24"/>
          <w:szCs w:val="24"/>
          <w:lang w:val="pt-BR"/>
        </w:rPr>
        <w:t xml:space="preserve"> por exemplo</w:t>
      </w:r>
      <w:proofErr w:type="gramEnd"/>
      <w:r w:rsidR="005041F9">
        <w:rPr>
          <w:rFonts w:ascii="Calibri" w:hAnsi="Calibri"/>
          <w:sz w:val="24"/>
          <w:szCs w:val="24"/>
          <w:lang w:val="pt-BR"/>
        </w:rPr>
        <w:t>). Além disso, relembrando a Seção 3.1, uma auditoria de sistemas também pode ser solicitada como uma tentativa de verificar pontos de melhoria nos controles de tecnologia da informação (projeto geralmente realizado pela área de auditoria interna da empresa) e a própria área de TI pode realizar trabalhos desse tipo com um enfoque maior na segurança dos dados, e</w:t>
      </w:r>
      <w:r w:rsidR="000961F2">
        <w:rPr>
          <w:rFonts w:ascii="Calibri" w:hAnsi="Calibri"/>
          <w:sz w:val="24"/>
          <w:szCs w:val="24"/>
          <w:lang w:val="pt-BR"/>
        </w:rPr>
        <w:t xml:space="preserve"> na eficiência dos recursos</w:t>
      </w:r>
      <w:r w:rsidR="005041F9">
        <w:rPr>
          <w:rFonts w:ascii="Calibri" w:hAnsi="Calibri"/>
          <w:sz w:val="24"/>
          <w:szCs w:val="24"/>
          <w:lang w:val="pt-BR"/>
        </w:rPr>
        <w:t>.</w:t>
      </w:r>
      <w:r w:rsidR="000961F2">
        <w:rPr>
          <w:rFonts w:ascii="Calibri" w:hAnsi="Calibri"/>
          <w:sz w:val="24"/>
          <w:szCs w:val="24"/>
          <w:lang w:val="pt-BR"/>
        </w:rPr>
        <w:t xml:space="preserve"> Dessa forma, qualquer estudo sobre auditoria de sistemas de informação sob esses diferentes enfoques teria muitas questões a serem discutidas [13].</w:t>
      </w:r>
    </w:p>
    <w:p w:rsidR="008323E0" w:rsidRPr="000A1B6D" w:rsidRDefault="008323E0" w:rsidP="00043140">
      <w:pPr>
        <w:pStyle w:val="ListParagraph"/>
        <w:jc w:val="both"/>
        <w:rPr>
          <w:rFonts w:ascii="Calibri" w:hAnsi="Calibri"/>
          <w:sz w:val="24"/>
          <w:szCs w:val="24"/>
          <w:lang w:val="pt-BR"/>
        </w:rPr>
      </w:pPr>
    </w:p>
    <w:p w:rsidR="008323E0" w:rsidRDefault="008323E0" w:rsidP="00043140">
      <w:pPr>
        <w:pStyle w:val="ListParagraph"/>
        <w:jc w:val="both"/>
        <w:rPr>
          <w:rFonts w:ascii="Calibri" w:hAnsi="Calibri"/>
          <w:sz w:val="24"/>
          <w:szCs w:val="24"/>
          <w:lang w:val="pt-BR"/>
        </w:rPr>
      </w:pPr>
    </w:p>
    <w:p w:rsidR="008323E0" w:rsidRPr="000A1B6D" w:rsidRDefault="008323E0" w:rsidP="00043140">
      <w:pPr>
        <w:pStyle w:val="ListParagraph"/>
        <w:jc w:val="both"/>
        <w:rPr>
          <w:rFonts w:ascii="Calibri" w:hAnsi="Calibri"/>
          <w:sz w:val="24"/>
          <w:szCs w:val="24"/>
          <w:lang w:val="pt-BR"/>
        </w:rPr>
      </w:pPr>
    </w:p>
    <w:p w:rsidR="008323E0" w:rsidRPr="000A1B6D" w:rsidRDefault="008323E0" w:rsidP="00043140">
      <w:pPr>
        <w:pStyle w:val="ListParagraph"/>
        <w:jc w:val="both"/>
        <w:rPr>
          <w:rFonts w:ascii="Calibri" w:hAnsi="Calibri"/>
          <w:sz w:val="24"/>
          <w:szCs w:val="24"/>
          <w:lang w:val="pt-BR"/>
        </w:rPr>
      </w:pPr>
    </w:p>
    <w:p w:rsidR="008323E0" w:rsidRPr="000A1B6D" w:rsidRDefault="008323E0" w:rsidP="00043140">
      <w:pPr>
        <w:pStyle w:val="ListParagraph"/>
        <w:jc w:val="both"/>
        <w:rPr>
          <w:rFonts w:ascii="Calibri" w:hAnsi="Calibri"/>
          <w:sz w:val="24"/>
          <w:szCs w:val="24"/>
          <w:lang w:val="pt-BR"/>
        </w:rPr>
      </w:pPr>
    </w:p>
    <w:p w:rsidR="008323E0" w:rsidRPr="000A1B6D" w:rsidRDefault="008323E0" w:rsidP="00043140">
      <w:pPr>
        <w:pStyle w:val="ListParagraph"/>
        <w:jc w:val="both"/>
        <w:rPr>
          <w:rFonts w:ascii="Calibri" w:hAnsi="Calibri"/>
          <w:sz w:val="24"/>
          <w:szCs w:val="24"/>
          <w:lang w:val="pt-BR"/>
        </w:rPr>
      </w:pPr>
    </w:p>
    <w:p w:rsidR="008323E0" w:rsidRPr="000A1B6D" w:rsidRDefault="008323E0" w:rsidP="00043140">
      <w:pPr>
        <w:pStyle w:val="ListParagraph"/>
        <w:jc w:val="both"/>
        <w:rPr>
          <w:rFonts w:ascii="Calibri" w:hAnsi="Calibri"/>
          <w:sz w:val="24"/>
          <w:szCs w:val="24"/>
          <w:lang w:val="pt-BR"/>
        </w:rPr>
      </w:pPr>
    </w:p>
    <w:p w:rsidR="008323E0" w:rsidRPr="000A1B6D" w:rsidRDefault="008323E0" w:rsidP="00043140">
      <w:pPr>
        <w:pStyle w:val="ListParagraph"/>
        <w:jc w:val="both"/>
        <w:rPr>
          <w:rFonts w:ascii="Calibri" w:hAnsi="Calibri"/>
          <w:sz w:val="24"/>
          <w:szCs w:val="24"/>
          <w:lang w:val="pt-BR"/>
        </w:rPr>
      </w:pPr>
    </w:p>
    <w:p w:rsidR="008323E0" w:rsidRPr="000A1B6D" w:rsidRDefault="008323E0" w:rsidP="00043140">
      <w:pPr>
        <w:pStyle w:val="ListParagraph"/>
        <w:jc w:val="both"/>
        <w:rPr>
          <w:rFonts w:ascii="Calibri" w:hAnsi="Calibri"/>
          <w:sz w:val="24"/>
          <w:szCs w:val="24"/>
          <w:lang w:val="pt-BR"/>
        </w:rPr>
      </w:pPr>
    </w:p>
    <w:p w:rsidR="008323E0" w:rsidRPr="000A1B6D" w:rsidRDefault="008323E0" w:rsidP="00043140">
      <w:pPr>
        <w:pStyle w:val="ListParagraph"/>
        <w:jc w:val="both"/>
        <w:rPr>
          <w:rFonts w:ascii="Calibri" w:hAnsi="Calibri"/>
          <w:sz w:val="24"/>
          <w:szCs w:val="24"/>
          <w:lang w:val="pt-BR"/>
        </w:rPr>
      </w:pPr>
    </w:p>
    <w:p w:rsidR="008323E0" w:rsidRPr="000A1B6D" w:rsidRDefault="008323E0" w:rsidP="005B060A">
      <w:pPr>
        <w:pStyle w:val="ListParagraph"/>
        <w:rPr>
          <w:rFonts w:ascii="Calibri" w:hAnsi="Calibri"/>
          <w:sz w:val="24"/>
          <w:szCs w:val="24"/>
          <w:lang w:val="pt-BR"/>
        </w:rPr>
      </w:pPr>
    </w:p>
    <w:p w:rsidR="008323E0" w:rsidRPr="000A1B6D" w:rsidRDefault="008323E0" w:rsidP="005B060A">
      <w:pPr>
        <w:pStyle w:val="ListParagraph"/>
        <w:rPr>
          <w:rFonts w:ascii="Calibri" w:hAnsi="Calibri"/>
          <w:sz w:val="24"/>
          <w:szCs w:val="24"/>
          <w:lang w:val="pt-BR"/>
        </w:rPr>
      </w:pPr>
    </w:p>
    <w:p w:rsidR="008323E0" w:rsidRDefault="008323E0" w:rsidP="005B060A">
      <w:pPr>
        <w:pStyle w:val="ListParagraph"/>
        <w:rPr>
          <w:rFonts w:ascii="Calibri" w:hAnsi="Calibri"/>
          <w:sz w:val="24"/>
          <w:szCs w:val="24"/>
          <w:lang w:val="pt-BR"/>
        </w:rPr>
      </w:pPr>
    </w:p>
    <w:p w:rsidR="00027BA3" w:rsidRDefault="00027BA3" w:rsidP="005B060A">
      <w:pPr>
        <w:pStyle w:val="ListParagraph"/>
        <w:rPr>
          <w:rFonts w:ascii="Calibri" w:hAnsi="Calibri"/>
          <w:sz w:val="24"/>
          <w:szCs w:val="24"/>
          <w:lang w:val="pt-BR"/>
        </w:rPr>
      </w:pPr>
    </w:p>
    <w:p w:rsidR="00826455" w:rsidRDefault="00826455" w:rsidP="005B060A">
      <w:pPr>
        <w:pStyle w:val="ListParagraph"/>
        <w:rPr>
          <w:rFonts w:ascii="Calibri" w:hAnsi="Calibri"/>
          <w:sz w:val="24"/>
          <w:szCs w:val="24"/>
          <w:lang w:val="pt-BR"/>
        </w:rPr>
      </w:pPr>
    </w:p>
    <w:p w:rsidR="00826455" w:rsidRDefault="00826455" w:rsidP="005B060A">
      <w:pPr>
        <w:pStyle w:val="ListParagraph"/>
        <w:rPr>
          <w:rFonts w:ascii="Calibri" w:hAnsi="Calibri"/>
          <w:sz w:val="24"/>
          <w:szCs w:val="24"/>
          <w:lang w:val="pt-BR"/>
        </w:rPr>
      </w:pPr>
    </w:p>
    <w:p w:rsidR="00826455" w:rsidRDefault="00826455" w:rsidP="005B060A">
      <w:pPr>
        <w:pStyle w:val="ListParagraph"/>
        <w:rPr>
          <w:rFonts w:ascii="Calibri" w:hAnsi="Calibri"/>
          <w:sz w:val="24"/>
          <w:szCs w:val="24"/>
          <w:lang w:val="pt-BR"/>
        </w:rPr>
      </w:pPr>
    </w:p>
    <w:p w:rsidR="00826455" w:rsidRDefault="00826455" w:rsidP="005B060A">
      <w:pPr>
        <w:pStyle w:val="ListParagraph"/>
        <w:rPr>
          <w:rFonts w:ascii="Calibri" w:hAnsi="Calibri"/>
          <w:sz w:val="24"/>
          <w:szCs w:val="24"/>
          <w:lang w:val="pt-BR"/>
        </w:rPr>
      </w:pPr>
    </w:p>
    <w:p w:rsidR="00826455" w:rsidRDefault="00826455" w:rsidP="005B060A">
      <w:pPr>
        <w:pStyle w:val="ListParagraph"/>
        <w:rPr>
          <w:rFonts w:ascii="Calibri" w:hAnsi="Calibri"/>
          <w:sz w:val="24"/>
          <w:szCs w:val="24"/>
          <w:lang w:val="pt-BR"/>
        </w:rPr>
      </w:pPr>
    </w:p>
    <w:p w:rsidR="00826455" w:rsidRDefault="00826455" w:rsidP="005B060A">
      <w:pPr>
        <w:pStyle w:val="ListParagraph"/>
        <w:rPr>
          <w:rFonts w:ascii="Calibri" w:hAnsi="Calibri"/>
          <w:sz w:val="24"/>
          <w:szCs w:val="24"/>
          <w:lang w:val="pt-BR"/>
        </w:rPr>
      </w:pPr>
    </w:p>
    <w:p w:rsidR="00826455" w:rsidRDefault="00826455" w:rsidP="005B060A">
      <w:pPr>
        <w:pStyle w:val="ListParagraph"/>
        <w:rPr>
          <w:rFonts w:ascii="Calibri" w:hAnsi="Calibri"/>
          <w:sz w:val="24"/>
          <w:szCs w:val="24"/>
          <w:lang w:val="pt-BR"/>
        </w:rPr>
      </w:pPr>
    </w:p>
    <w:p w:rsidR="005B060A" w:rsidRPr="000A1B6D" w:rsidRDefault="005B060A" w:rsidP="00267BA5">
      <w:pPr>
        <w:pStyle w:val="BodyText"/>
        <w:ind w:left="720"/>
        <w:jc w:val="center"/>
        <w:rPr>
          <w:rFonts w:ascii="Calibri" w:hAnsi="Calibri"/>
          <w:b/>
          <w:sz w:val="32"/>
          <w:szCs w:val="32"/>
          <w:lang w:val="pt-BR"/>
        </w:rPr>
      </w:pPr>
      <w:r w:rsidRPr="000A1B6D">
        <w:rPr>
          <w:rFonts w:ascii="Calibri" w:hAnsi="Calibri"/>
          <w:b/>
          <w:sz w:val="32"/>
          <w:szCs w:val="32"/>
          <w:lang w:val="pt-BR"/>
        </w:rPr>
        <w:lastRenderedPageBreak/>
        <w:t>Referências Bibliográficas</w:t>
      </w:r>
    </w:p>
    <w:p w:rsidR="008323E0" w:rsidRPr="000A1B6D" w:rsidRDefault="008323E0" w:rsidP="008323E0">
      <w:pPr>
        <w:pStyle w:val="BodyText"/>
        <w:ind w:left="720"/>
        <w:jc w:val="center"/>
        <w:outlineLvl w:val="0"/>
        <w:rPr>
          <w:rFonts w:ascii="Calibri" w:hAnsi="Calibri"/>
          <w:b/>
          <w:sz w:val="32"/>
          <w:szCs w:val="32"/>
          <w:lang w:val="pt-BR"/>
        </w:rPr>
      </w:pPr>
    </w:p>
    <w:p w:rsidR="007173E5" w:rsidRDefault="007173E5" w:rsidP="008323E0">
      <w:pPr>
        <w:pStyle w:val="BodyText"/>
        <w:ind w:left="360"/>
        <w:jc w:val="both"/>
        <w:rPr>
          <w:rFonts w:ascii="Calibri" w:hAnsi="Calibri"/>
          <w:sz w:val="24"/>
          <w:szCs w:val="24"/>
          <w:lang w:val="pt-BR"/>
        </w:rPr>
      </w:pPr>
      <w:r>
        <w:rPr>
          <w:rFonts w:ascii="Calibri" w:hAnsi="Calibri"/>
          <w:b/>
          <w:sz w:val="24"/>
          <w:szCs w:val="24"/>
          <w:lang w:val="pt-BR"/>
        </w:rPr>
        <w:t>[1]</w:t>
      </w:r>
      <w:r w:rsidR="00AA30DD">
        <w:rPr>
          <w:rFonts w:ascii="Calibri" w:hAnsi="Calibri"/>
          <w:b/>
          <w:sz w:val="24"/>
          <w:szCs w:val="24"/>
          <w:lang w:val="pt-BR"/>
        </w:rPr>
        <w:t xml:space="preserve"> SOARES PACHECO, MARCELA; RENATO DE OLIVEIRA, DENIS; LA GAMBA, FABRÍCIO. </w:t>
      </w:r>
      <w:r>
        <w:rPr>
          <w:rFonts w:ascii="Calibri" w:hAnsi="Calibri"/>
          <w:b/>
          <w:sz w:val="24"/>
          <w:szCs w:val="24"/>
          <w:lang w:val="pt-BR"/>
        </w:rPr>
        <w:t>A História da Auditoria e suas novas tendências: um enfoque sobre Governança Corporativa</w:t>
      </w:r>
      <w:r>
        <w:rPr>
          <w:rFonts w:ascii="Calibri" w:hAnsi="Calibri"/>
          <w:sz w:val="24"/>
          <w:szCs w:val="24"/>
          <w:lang w:val="pt-BR"/>
        </w:rPr>
        <w:t xml:space="preserve"> – Online, acesso em 21/05/2012 na url </w:t>
      </w:r>
      <w:hyperlink r:id="rId20" w:history="1">
        <w:r w:rsidRPr="00165914">
          <w:rPr>
            <w:rStyle w:val="Hyperlink"/>
            <w:rFonts w:ascii="Calibri" w:hAnsi="Calibri"/>
            <w:sz w:val="24"/>
            <w:szCs w:val="24"/>
            <w:lang w:val="pt-BR"/>
          </w:rPr>
          <w:t>http://www.ead.fea.usp.br/semead/10semead/sistema/resultado/trabalhosPDF/204.pdf</w:t>
        </w:r>
      </w:hyperlink>
    </w:p>
    <w:p w:rsidR="00A613F9" w:rsidRDefault="00A613F9" w:rsidP="008323E0">
      <w:pPr>
        <w:pStyle w:val="BodyText"/>
        <w:ind w:left="360"/>
        <w:jc w:val="both"/>
        <w:rPr>
          <w:rFonts w:ascii="Calibri" w:hAnsi="Calibri"/>
          <w:sz w:val="24"/>
          <w:szCs w:val="24"/>
          <w:lang w:val="pt-BR"/>
        </w:rPr>
      </w:pPr>
      <w:r>
        <w:rPr>
          <w:rFonts w:ascii="Calibri" w:hAnsi="Calibri"/>
          <w:b/>
          <w:sz w:val="24"/>
          <w:szCs w:val="24"/>
          <w:lang w:val="pt-BR"/>
        </w:rPr>
        <w:t xml:space="preserve">[2] </w:t>
      </w:r>
      <w:r w:rsidR="00AA30DD">
        <w:rPr>
          <w:rFonts w:ascii="Calibri" w:hAnsi="Calibri"/>
          <w:b/>
          <w:sz w:val="24"/>
          <w:szCs w:val="24"/>
          <w:lang w:val="pt-BR"/>
        </w:rPr>
        <w:t xml:space="preserve">MARINHO DE M. MENEGUSSI, ELIRES; AUGUSTO LANESKO, JOSÉ. </w:t>
      </w:r>
      <w:r>
        <w:rPr>
          <w:rFonts w:ascii="Calibri" w:hAnsi="Calibri"/>
          <w:b/>
          <w:sz w:val="24"/>
          <w:szCs w:val="24"/>
          <w:lang w:val="pt-BR"/>
        </w:rPr>
        <w:t>A importância da Auditoria Contábil na prevenção e combate aos erros e às fraudes nas organizações</w:t>
      </w:r>
      <w:r>
        <w:rPr>
          <w:rFonts w:ascii="Calibri" w:hAnsi="Calibri"/>
          <w:sz w:val="24"/>
          <w:szCs w:val="24"/>
          <w:lang w:val="pt-BR"/>
        </w:rPr>
        <w:t xml:space="preserve"> – Online, acesso em 13/03/2012 na url </w:t>
      </w:r>
      <w:hyperlink r:id="rId21" w:history="1">
        <w:r w:rsidRPr="00165914">
          <w:rPr>
            <w:rStyle w:val="Hyperlink"/>
            <w:rFonts w:ascii="Calibri" w:hAnsi="Calibri"/>
            <w:sz w:val="24"/>
            <w:szCs w:val="24"/>
            <w:lang w:val="pt-BR"/>
          </w:rPr>
          <w:t>http://web03.unicentro.br/especializacao/Revista_Pos/P%C3%A1ginas/6%20Edi%C3%A7%C3%A3o/Aplicadas/PDF/1-Ed6_CS-ImpAu.pdf</w:t>
        </w:r>
      </w:hyperlink>
    </w:p>
    <w:p w:rsidR="00E97252" w:rsidRDefault="00E97252" w:rsidP="008323E0">
      <w:pPr>
        <w:pStyle w:val="BodyText"/>
        <w:ind w:left="360"/>
        <w:jc w:val="both"/>
        <w:rPr>
          <w:rFonts w:ascii="Calibri" w:hAnsi="Calibri"/>
          <w:sz w:val="24"/>
          <w:szCs w:val="24"/>
          <w:lang w:val="pt-BR"/>
        </w:rPr>
      </w:pPr>
      <w:r>
        <w:rPr>
          <w:rFonts w:ascii="Calibri" w:hAnsi="Calibri"/>
          <w:b/>
          <w:sz w:val="24"/>
          <w:szCs w:val="24"/>
          <w:lang w:val="pt-BR"/>
        </w:rPr>
        <w:t>[3] Comissão de Valores Mobiliários</w:t>
      </w:r>
      <w:r>
        <w:rPr>
          <w:rFonts w:ascii="Calibri" w:hAnsi="Calibri"/>
          <w:sz w:val="24"/>
          <w:szCs w:val="24"/>
          <w:lang w:val="pt-BR"/>
        </w:rPr>
        <w:t xml:space="preserve"> – Online, acesso em 21/05/2012 na url </w:t>
      </w:r>
      <w:hyperlink r:id="rId22" w:history="1">
        <w:r w:rsidRPr="00165914">
          <w:rPr>
            <w:rStyle w:val="Hyperlink"/>
            <w:rFonts w:ascii="Calibri" w:hAnsi="Calibri"/>
            <w:sz w:val="24"/>
            <w:szCs w:val="24"/>
            <w:lang w:val="pt-BR"/>
          </w:rPr>
          <w:t>http://www.cvm.gov.br/</w:t>
        </w:r>
      </w:hyperlink>
    </w:p>
    <w:p w:rsidR="0089798A" w:rsidRDefault="0089798A" w:rsidP="008323E0">
      <w:pPr>
        <w:pStyle w:val="BodyText"/>
        <w:ind w:left="360"/>
        <w:jc w:val="both"/>
        <w:rPr>
          <w:rFonts w:ascii="Calibri" w:hAnsi="Calibri"/>
          <w:sz w:val="24"/>
          <w:szCs w:val="24"/>
          <w:lang w:val="pt-BR"/>
        </w:rPr>
      </w:pPr>
      <w:r>
        <w:rPr>
          <w:rFonts w:ascii="Calibri" w:hAnsi="Calibri"/>
          <w:b/>
          <w:sz w:val="24"/>
          <w:szCs w:val="24"/>
          <w:lang w:val="pt-BR"/>
        </w:rPr>
        <w:t>[4] Banco Central do Brasil</w:t>
      </w:r>
      <w:r>
        <w:rPr>
          <w:rFonts w:ascii="Calibri" w:hAnsi="Calibri"/>
          <w:sz w:val="24"/>
          <w:szCs w:val="24"/>
          <w:lang w:val="pt-BR"/>
        </w:rPr>
        <w:t xml:space="preserve"> – Online, acesso em 21/05/2012 na url </w:t>
      </w:r>
      <w:hyperlink r:id="rId23" w:history="1">
        <w:r w:rsidRPr="00165914">
          <w:rPr>
            <w:rStyle w:val="Hyperlink"/>
            <w:rFonts w:ascii="Calibri" w:hAnsi="Calibri"/>
            <w:sz w:val="24"/>
            <w:szCs w:val="24"/>
            <w:lang w:val="pt-BR"/>
          </w:rPr>
          <w:t>http://www.bc.gov.br/</w:t>
        </w:r>
      </w:hyperlink>
    </w:p>
    <w:p w:rsidR="0089798A" w:rsidRDefault="0089798A" w:rsidP="008323E0">
      <w:pPr>
        <w:pStyle w:val="BodyText"/>
        <w:ind w:left="360"/>
        <w:jc w:val="both"/>
        <w:rPr>
          <w:rFonts w:ascii="Calibri" w:hAnsi="Calibri"/>
          <w:sz w:val="24"/>
          <w:szCs w:val="24"/>
          <w:lang w:val="pt-BR"/>
        </w:rPr>
      </w:pPr>
      <w:r>
        <w:rPr>
          <w:rFonts w:ascii="Calibri" w:hAnsi="Calibri"/>
          <w:b/>
          <w:sz w:val="24"/>
          <w:szCs w:val="24"/>
          <w:lang w:val="pt-BR"/>
        </w:rPr>
        <w:t>[5] Superintendência de Seguros Privados</w:t>
      </w:r>
      <w:r>
        <w:rPr>
          <w:rFonts w:ascii="Calibri" w:hAnsi="Calibri"/>
          <w:sz w:val="24"/>
          <w:szCs w:val="24"/>
          <w:lang w:val="pt-BR"/>
        </w:rPr>
        <w:t xml:space="preserve"> – Online, acesso em 21/05/2012 na url </w:t>
      </w:r>
      <w:hyperlink r:id="rId24" w:history="1">
        <w:r w:rsidRPr="00165914">
          <w:rPr>
            <w:rStyle w:val="Hyperlink"/>
            <w:rFonts w:ascii="Calibri" w:hAnsi="Calibri"/>
            <w:sz w:val="24"/>
            <w:szCs w:val="24"/>
            <w:lang w:val="pt-BR"/>
          </w:rPr>
          <w:t>http://www.susep.gov.br/</w:t>
        </w:r>
      </w:hyperlink>
    </w:p>
    <w:p w:rsidR="00D04977" w:rsidRDefault="00D04977" w:rsidP="008323E0">
      <w:pPr>
        <w:pStyle w:val="BodyText"/>
        <w:ind w:left="360"/>
        <w:jc w:val="both"/>
        <w:rPr>
          <w:rFonts w:ascii="Calibri" w:hAnsi="Calibri"/>
          <w:sz w:val="24"/>
          <w:szCs w:val="24"/>
          <w:lang w:val="pt-BR"/>
        </w:rPr>
      </w:pPr>
      <w:r>
        <w:rPr>
          <w:rFonts w:ascii="Calibri" w:hAnsi="Calibri"/>
          <w:b/>
          <w:sz w:val="24"/>
          <w:szCs w:val="24"/>
          <w:lang w:val="pt-BR"/>
        </w:rPr>
        <w:t>[6] Agência Nacional de Saúde Suplementar</w:t>
      </w:r>
      <w:r>
        <w:rPr>
          <w:rFonts w:ascii="Calibri" w:hAnsi="Calibri"/>
          <w:sz w:val="24"/>
          <w:szCs w:val="24"/>
          <w:lang w:val="pt-BR"/>
        </w:rPr>
        <w:t xml:space="preserve"> – Online, acesso em 21/05/2012 na url </w:t>
      </w:r>
      <w:hyperlink r:id="rId25" w:history="1">
        <w:r w:rsidRPr="00165914">
          <w:rPr>
            <w:rStyle w:val="Hyperlink"/>
            <w:rFonts w:ascii="Calibri" w:hAnsi="Calibri"/>
            <w:sz w:val="24"/>
            <w:szCs w:val="24"/>
            <w:lang w:val="pt-BR"/>
          </w:rPr>
          <w:t>http://www.ans.gov.br/</w:t>
        </w:r>
      </w:hyperlink>
    </w:p>
    <w:p w:rsidR="00D04977" w:rsidRDefault="00D04977" w:rsidP="008323E0">
      <w:pPr>
        <w:pStyle w:val="BodyText"/>
        <w:ind w:left="360"/>
        <w:jc w:val="both"/>
        <w:rPr>
          <w:rFonts w:ascii="Calibri" w:hAnsi="Calibri"/>
          <w:sz w:val="24"/>
          <w:szCs w:val="24"/>
          <w:lang w:val="pt-BR"/>
        </w:rPr>
      </w:pPr>
      <w:r>
        <w:rPr>
          <w:rFonts w:ascii="Calibri" w:hAnsi="Calibri"/>
          <w:b/>
          <w:sz w:val="24"/>
          <w:szCs w:val="24"/>
          <w:lang w:val="pt-BR"/>
        </w:rPr>
        <w:t xml:space="preserve">[7] </w:t>
      </w:r>
      <w:r w:rsidR="00AA30DD">
        <w:rPr>
          <w:rFonts w:ascii="Calibri" w:hAnsi="Calibri"/>
          <w:b/>
          <w:sz w:val="24"/>
          <w:szCs w:val="24"/>
          <w:lang w:val="pt-BR"/>
        </w:rPr>
        <w:t xml:space="preserve">AUDIBRAS AUDITORES E CONSULTORES. </w:t>
      </w:r>
      <w:r>
        <w:rPr>
          <w:rFonts w:ascii="Calibri" w:hAnsi="Calibri"/>
          <w:b/>
          <w:sz w:val="24"/>
          <w:szCs w:val="24"/>
          <w:lang w:val="pt-BR"/>
        </w:rPr>
        <w:t>Alteração na lei das entidades sem fins lucrativos</w:t>
      </w:r>
      <w:r>
        <w:rPr>
          <w:rFonts w:ascii="Calibri" w:hAnsi="Calibri"/>
          <w:sz w:val="24"/>
          <w:szCs w:val="24"/>
          <w:lang w:val="pt-BR"/>
        </w:rPr>
        <w:t xml:space="preserve"> – Online, acesso em 21/05/2012 na url </w:t>
      </w:r>
      <w:hyperlink r:id="rId26" w:history="1">
        <w:r w:rsidRPr="00165914">
          <w:rPr>
            <w:rStyle w:val="Hyperlink"/>
            <w:rFonts w:ascii="Calibri" w:hAnsi="Calibri"/>
            <w:sz w:val="24"/>
            <w:szCs w:val="24"/>
            <w:lang w:val="pt-BR"/>
          </w:rPr>
          <w:t>http://audibras.blogspot.com.br/2010/01/alteracao-na-lei-das-entidades-sem-fins.html</w:t>
        </w:r>
      </w:hyperlink>
    </w:p>
    <w:p w:rsidR="00A2671D" w:rsidRDefault="00E97252" w:rsidP="008323E0">
      <w:pPr>
        <w:pStyle w:val="BodyText"/>
        <w:ind w:left="360"/>
        <w:jc w:val="both"/>
      </w:pPr>
      <w:r>
        <w:rPr>
          <w:rFonts w:ascii="Calibri" w:hAnsi="Calibri"/>
          <w:b/>
          <w:sz w:val="24"/>
          <w:szCs w:val="24"/>
          <w:lang w:val="pt-BR"/>
        </w:rPr>
        <w:t>[</w:t>
      </w:r>
      <w:r w:rsidR="00D04977">
        <w:rPr>
          <w:rFonts w:ascii="Calibri" w:hAnsi="Calibri"/>
          <w:b/>
          <w:sz w:val="24"/>
          <w:szCs w:val="24"/>
          <w:lang w:val="pt-BR"/>
        </w:rPr>
        <w:t>8</w:t>
      </w:r>
      <w:r w:rsidR="00A2671D">
        <w:rPr>
          <w:rFonts w:ascii="Calibri" w:hAnsi="Calibri"/>
          <w:b/>
          <w:sz w:val="24"/>
          <w:szCs w:val="24"/>
          <w:lang w:val="pt-BR"/>
        </w:rPr>
        <w:t xml:space="preserve">] </w:t>
      </w:r>
      <w:r w:rsidR="00AA30DD">
        <w:rPr>
          <w:rFonts w:ascii="Calibri" w:hAnsi="Calibri"/>
          <w:b/>
          <w:sz w:val="24"/>
          <w:szCs w:val="24"/>
          <w:lang w:val="pt-BR"/>
        </w:rPr>
        <w:t xml:space="preserve">HENRIQUE TEIXEIRA, PAULO. </w:t>
      </w:r>
      <w:r w:rsidR="00A2671D">
        <w:rPr>
          <w:rFonts w:ascii="Calibri" w:hAnsi="Calibri"/>
          <w:b/>
          <w:sz w:val="24"/>
          <w:szCs w:val="24"/>
          <w:lang w:val="pt-BR"/>
        </w:rPr>
        <w:t>Profissão: Auditor Independente</w:t>
      </w:r>
      <w:r w:rsidR="00A2671D">
        <w:rPr>
          <w:rFonts w:ascii="Calibri" w:hAnsi="Calibri"/>
          <w:sz w:val="24"/>
          <w:szCs w:val="24"/>
          <w:lang w:val="pt-BR"/>
        </w:rPr>
        <w:t xml:space="preserve"> – Online, acesso em 21/05/2012 na url </w:t>
      </w:r>
      <w:hyperlink r:id="rId27" w:history="1">
        <w:r w:rsidR="00A2671D" w:rsidRPr="00165914">
          <w:rPr>
            <w:rStyle w:val="Hyperlink"/>
            <w:rFonts w:ascii="Calibri" w:hAnsi="Calibri"/>
            <w:sz w:val="24"/>
            <w:szCs w:val="24"/>
            <w:lang w:val="pt-BR"/>
          </w:rPr>
          <w:t>http://www.portaldecontabilidade.com.br/tematicas/auditor.htm</w:t>
        </w:r>
      </w:hyperlink>
    </w:p>
    <w:p w:rsidR="004A3CA7" w:rsidRDefault="00A55DFD" w:rsidP="004A3CA7">
      <w:pPr>
        <w:pStyle w:val="BodyText"/>
        <w:ind w:left="360"/>
        <w:jc w:val="both"/>
        <w:rPr>
          <w:rFonts w:ascii="Calibri" w:hAnsi="Calibri"/>
          <w:sz w:val="24"/>
          <w:szCs w:val="24"/>
          <w:lang w:val="pt-BR"/>
        </w:rPr>
      </w:pPr>
      <w:r>
        <w:rPr>
          <w:rFonts w:ascii="Calibri" w:hAnsi="Calibri"/>
          <w:b/>
          <w:sz w:val="24"/>
          <w:szCs w:val="24"/>
          <w:lang w:val="pt-BR"/>
        </w:rPr>
        <w:t xml:space="preserve">[9] </w:t>
      </w:r>
      <w:r w:rsidR="00AA30DD">
        <w:rPr>
          <w:rFonts w:ascii="Calibri" w:hAnsi="Calibri"/>
          <w:b/>
          <w:sz w:val="24"/>
          <w:szCs w:val="24"/>
          <w:lang w:val="pt-BR"/>
        </w:rPr>
        <w:t xml:space="preserve">ALVES DE CRISTO, CÉLIA; LOPES DA SILVA, ELMY. </w:t>
      </w:r>
      <w:r>
        <w:rPr>
          <w:rFonts w:ascii="Calibri" w:hAnsi="Calibri"/>
          <w:b/>
          <w:sz w:val="24"/>
          <w:szCs w:val="24"/>
          <w:lang w:val="pt-BR"/>
        </w:rPr>
        <w:t>A função ética e a responsabilidade social do auditor na análise das demonstrações contábeis</w:t>
      </w:r>
      <w:r>
        <w:rPr>
          <w:rFonts w:ascii="Calibri" w:hAnsi="Calibri"/>
          <w:sz w:val="24"/>
          <w:szCs w:val="24"/>
          <w:lang w:val="pt-BR"/>
        </w:rPr>
        <w:t xml:space="preserve"> – Online, acesso em </w:t>
      </w:r>
      <w:r w:rsidR="00BC6CD6">
        <w:rPr>
          <w:rFonts w:ascii="Calibri" w:hAnsi="Calibri"/>
          <w:sz w:val="24"/>
          <w:szCs w:val="24"/>
          <w:lang w:val="pt-BR"/>
        </w:rPr>
        <w:t xml:space="preserve">23/05/2012 na url </w:t>
      </w:r>
      <w:hyperlink r:id="rId28" w:history="1">
        <w:r w:rsidR="00BC6CD6" w:rsidRPr="00A154F0">
          <w:rPr>
            <w:rStyle w:val="Hyperlink"/>
            <w:rFonts w:ascii="Calibri" w:hAnsi="Calibri"/>
            <w:sz w:val="24"/>
            <w:szCs w:val="24"/>
            <w:lang w:val="pt-BR"/>
          </w:rPr>
          <w:t>http://www.contabeis.com.br/artigos/34/a-funcao-etica-e-a-responsabilidade-social-do-auditor-na-analise-das-demonstracoes-contabeis/</w:t>
        </w:r>
      </w:hyperlink>
    </w:p>
    <w:p w:rsidR="004A3CA7" w:rsidRPr="007F1D87" w:rsidRDefault="004A3CA7" w:rsidP="004A3CA7">
      <w:pPr>
        <w:pStyle w:val="BodyText"/>
        <w:ind w:left="360"/>
        <w:jc w:val="both"/>
        <w:rPr>
          <w:sz w:val="24"/>
          <w:szCs w:val="24"/>
        </w:rPr>
      </w:pPr>
      <w:r w:rsidRPr="004A3CA7">
        <w:rPr>
          <w:rFonts w:ascii="Calibri" w:hAnsi="Calibri"/>
          <w:b/>
          <w:sz w:val="24"/>
          <w:szCs w:val="24"/>
          <w:lang w:val="pt-BR"/>
        </w:rPr>
        <w:t xml:space="preserve">[10] </w:t>
      </w:r>
      <w:proofErr w:type="spellStart"/>
      <w:r w:rsidRPr="007F1D87">
        <w:rPr>
          <w:rFonts w:ascii="Calibri" w:hAnsi="Calibri"/>
          <w:b/>
          <w:sz w:val="24"/>
          <w:szCs w:val="24"/>
          <w:lang w:val="pt-BR"/>
        </w:rPr>
        <w:t>International</w:t>
      </w:r>
      <w:proofErr w:type="spellEnd"/>
      <w:r w:rsidRPr="007F1D87">
        <w:rPr>
          <w:rFonts w:ascii="Calibri" w:hAnsi="Calibri"/>
          <w:b/>
          <w:sz w:val="24"/>
          <w:szCs w:val="24"/>
          <w:lang w:val="pt-BR"/>
        </w:rPr>
        <w:t xml:space="preserve"> Standard </w:t>
      </w:r>
      <w:proofErr w:type="spellStart"/>
      <w:r w:rsidRPr="007F1D87">
        <w:rPr>
          <w:rFonts w:ascii="Calibri" w:hAnsi="Calibri"/>
          <w:b/>
          <w:sz w:val="24"/>
          <w:szCs w:val="24"/>
          <w:lang w:val="pt-BR"/>
        </w:rPr>
        <w:t>on</w:t>
      </w:r>
      <w:proofErr w:type="spellEnd"/>
      <w:r w:rsidRPr="007F1D87">
        <w:rPr>
          <w:rFonts w:ascii="Calibri" w:hAnsi="Calibri"/>
          <w:b/>
          <w:sz w:val="24"/>
          <w:szCs w:val="24"/>
          <w:lang w:val="pt-BR"/>
        </w:rPr>
        <w:t xml:space="preserve"> </w:t>
      </w:r>
      <w:proofErr w:type="spellStart"/>
      <w:r w:rsidRPr="007F1D87">
        <w:rPr>
          <w:rFonts w:ascii="Calibri" w:hAnsi="Calibri"/>
          <w:b/>
          <w:sz w:val="24"/>
          <w:szCs w:val="24"/>
          <w:lang w:val="pt-BR"/>
        </w:rPr>
        <w:t>Auditing</w:t>
      </w:r>
      <w:proofErr w:type="spellEnd"/>
      <w:r w:rsidRPr="007F1D87">
        <w:rPr>
          <w:rFonts w:ascii="Calibri" w:hAnsi="Calibri"/>
          <w:b/>
          <w:sz w:val="24"/>
          <w:szCs w:val="24"/>
          <w:lang w:val="pt-BR"/>
        </w:rPr>
        <w:t xml:space="preserve"> (UK </w:t>
      </w:r>
      <w:proofErr w:type="spellStart"/>
      <w:r w:rsidRPr="007F1D87">
        <w:rPr>
          <w:rFonts w:ascii="Calibri" w:hAnsi="Calibri"/>
          <w:b/>
          <w:sz w:val="24"/>
          <w:szCs w:val="24"/>
          <w:lang w:val="pt-BR"/>
        </w:rPr>
        <w:t>and</w:t>
      </w:r>
      <w:proofErr w:type="spellEnd"/>
      <w:r w:rsidRPr="007F1D87">
        <w:rPr>
          <w:rFonts w:ascii="Calibri" w:hAnsi="Calibri"/>
          <w:b/>
          <w:sz w:val="24"/>
          <w:szCs w:val="24"/>
          <w:lang w:val="pt-BR"/>
        </w:rPr>
        <w:t xml:space="preserve"> </w:t>
      </w:r>
      <w:proofErr w:type="spellStart"/>
      <w:r w:rsidRPr="007F1D87">
        <w:rPr>
          <w:rFonts w:ascii="Calibri" w:hAnsi="Calibri"/>
          <w:b/>
          <w:sz w:val="24"/>
          <w:szCs w:val="24"/>
          <w:lang w:val="pt-BR"/>
        </w:rPr>
        <w:t>Ireland</w:t>
      </w:r>
      <w:proofErr w:type="spellEnd"/>
      <w:r w:rsidRPr="007F1D87">
        <w:rPr>
          <w:rFonts w:ascii="Calibri" w:hAnsi="Calibri"/>
          <w:b/>
          <w:sz w:val="24"/>
          <w:szCs w:val="24"/>
          <w:lang w:val="pt-BR"/>
        </w:rPr>
        <w:t xml:space="preserve">) 315 – </w:t>
      </w:r>
      <w:r w:rsidRPr="007F1D87">
        <w:rPr>
          <w:rFonts w:ascii="Calibri" w:hAnsi="Calibri"/>
          <w:sz w:val="24"/>
          <w:szCs w:val="24"/>
          <w:lang w:val="pt-BR"/>
        </w:rPr>
        <w:t xml:space="preserve">Online, acesso em 13/03/2012 na url </w:t>
      </w:r>
      <w:hyperlink r:id="rId29" w:history="1">
        <w:r w:rsidRPr="007F1D87">
          <w:rPr>
            <w:rStyle w:val="Hyperlink"/>
            <w:rFonts w:ascii="Calibri" w:hAnsi="Calibri"/>
            <w:sz w:val="24"/>
            <w:szCs w:val="24"/>
            <w:lang w:val="pt-BR"/>
          </w:rPr>
          <w:t>http://www.frc.org.uk/images/uploaded/documents/ACF15D.pdf</w:t>
        </w:r>
      </w:hyperlink>
    </w:p>
    <w:p w:rsidR="00A8286A" w:rsidRPr="007F1D87" w:rsidRDefault="00A8286A" w:rsidP="004A3CA7">
      <w:pPr>
        <w:pStyle w:val="BodyText"/>
        <w:ind w:left="360"/>
        <w:jc w:val="both"/>
        <w:rPr>
          <w:rFonts w:ascii="Calibri" w:hAnsi="Calibri"/>
          <w:sz w:val="24"/>
          <w:szCs w:val="24"/>
        </w:rPr>
      </w:pPr>
      <w:r w:rsidRPr="007F1D87">
        <w:rPr>
          <w:rFonts w:ascii="Calibri" w:hAnsi="Calibri"/>
          <w:b/>
          <w:sz w:val="24"/>
          <w:szCs w:val="24"/>
        </w:rPr>
        <w:t xml:space="preserve">[11] </w:t>
      </w:r>
      <w:proofErr w:type="spellStart"/>
      <w:r w:rsidRPr="007F1D87">
        <w:rPr>
          <w:rFonts w:ascii="Calibri" w:hAnsi="Calibri"/>
          <w:b/>
          <w:sz w:val="24"/>
          <w:szCs w:val="24"/>
        </w:rPr>
        <w:t>Governança</w:t>
      </w:r>
      <w:proofErr w:type="spellEnd"/>
      <w:r w:rsidRPr="007F1D87">
        <w:rPr>
          <w:rFonts w:ascii="Calibri" w:hAnsi="Calibri"/>
          <w:b/>
          <w:sz w:val="24"/>
          <w:szCs w:val="24"/>
        </w:rPr>
        <w:t xml:space="preserve"> de TI</w:t>
      </w:r>
      <w:r w:rsidRPr="007F1D87">
        <w:rPr>
          <w:rFonts w:ascii="Calibri" w:hAnsi="Calibri"/>
          <w:sz w:val="24"/>
          <w:szCs w:val="24"/>
        </w:rPr>
        <w:t xml:space="preserve"> – Online, </w:t>
      </w:r>
      <w:proofErr w:type="spellStart"/>
      <w:r w:rsidRPr="007F1D87">
        <w:rPr>
          <w:rFonts w:ascii="Calibri" w:hAnsi="Calibri"/>
          <w:sz w:val="24"/>
          <w:szCs w:val="24"/>
        </w:rPr>
        <w:t>acesso</w:t>
      </w:r>
      <w:proofErr w:type="spellEnd"/>
      <w:r w:rsidRPr="007F1D87">
        <w:rPr>
          <w:rFonts w:ascii="Calibri" w:hAnsi="Calibri"/>
          <w:sz w:val="24"/>
          <w:szCs w:val="24"/>
        </w:rPr>
        <w:t xml:space="preserve"> </w:t>
      </w:r>
      <w:proofErr w:type="spellStart"/>
      <w:r w:rsidRPr="007F1D87">
        <w:rPr>
          <w:rFonts w:ascii="Calibri" w:hAnsi="Calibri"/>
          <w:sz w:val="24"/>
          <w:szCs w:val="24"/>
        </w:rPr>
        <w:t>em</w:t>
      </w:r>
      <w:proofErr w:type="spellEnd"/>
      <w:r w:rsidRPr="007F1D87">
        <w:rPr>
          <w:rFonts w:ascii="Calibri" w:hAnsi="Calibri"/>
          <w:sz w:val="24"/>
          <w:szCs w:val="24"/>
        </w:rPr>
        <w:t xml:space="preserve"> 23/05/2012 </w:t>
      </w:r>
      <w:proofErr w:type="spellStart"/>
      <w:proofErr w:type="gramStart"/>
      <w:r w:rsidRPr="007F1D87">
        <w:rPr>
          <w:rFonts w:ascii="Calibri" w:hAnsi="Calibri"/>
          <w:sz w:val="24"/>
          <w:szCs w:val="24"/>
        </w:rPr>
        <w:t>na</w:t>
      </w:r>
      <w:proofErr w:type="spellEnd"/>
      <w:proofErr w:type="gramEnd"/>
      <w:r w:rsidRPr="007F1D87">
        <w:rPr>
          <w:rFonts w:ascii="Calibri" w:hAnsi="Calibri"/>
          <w:sz w:val="24"/>
          <w:szCs w:val="24"/>
        </w:rPr>
        <w:t xml:space="preserve"> </w:t>
      </w:r>
      <w:proofErr w:type="spellStart"/>
      <w:r w:rsidRPr="007F1D87">
        <w:rPr>
          <w:rFonts w:ascii="Calibri" w:hAnsi="Calibri"/>
          <w:sz w:val="24"/>
          <w:szCs w:val="24"/>
        </w:rPr>
        <w:t>url</w:t>
      </w:r>
      <w:proofErr w:type="spellEnd"/>
      <w:r w:rsidRPr="007F1D87">
        <w:rPr>
          <w:rFonts w:ascii="Calibri" w:hAnsi="Calibri"/>
          <w:sz w:val="24"/>
          <w:szCs w:val="24"/>
        </w:rPr>
        <w:t xml:space="preserve"> </w:t>
      </w:r>
      <w:hyperlink r:id="rId30" w:history="1">
        <w:r w:rsidRPr="007F1D87">
          <w:rPr>
            <w:rStyle w:val="Hyperlink"/>
            <w:rFonts w:ascii="Calibri" w:hAnsi="Calibri"/>
            <w:sz w:val="24"/>
            <w:szCs w:val="24"/>
          </w:rPr>
          <w:t>http://www.codix.com.br/blog/governanca-de-ti.html</w:t>
        </w:r>
      </w:hyperlink>
    </w:p>
    <w:p w:rsidR="007F1D87" w:rsidRDefault="007F1D87" w:rsidP="004A3CA7">
      <w:pPr>
        <w:pStyle w:val="BodyText"/>
        <w:ind w:left="360"/>
        <w:jc w:val="both"/>
        <w:rPr>
          <w:rFonts w:ascii="Calibri" w:hAnsi="Calibri"/>
          <w:sz w:val="24"/>
          <w:szCs w:val="24"/>
        </w:rPr>
      </w:pPr>
      <w:r w:rsidRPr="007F1D87">
        <w:rPr>
          <w:rFonts w:ascii="Calibri" w:hAnsi="Calibri"/>
          <w:b/>
          <w:sz w:val="24"/>
          <w:szCs w:val="24"/>
        </w:rPr>
        <w:lastRenderedPageBreak/>
        <w:t xml:space="preserve">[12] </w:t>
      </w:r>
      <w:proofErr w:type="spellStart"/>
      <w:r w:rsidRPr="007F1D87">
        <w:rPr>
          <w:rFonts w:ascii="Calibri" w:hAnsi="Calibri"/>
          <w:b/>
          <w:sz w:val="24"/>
          <w:szCs w:val="24"/>
        </w:rPr>
        <w:t>Método</w:t>
      </w:r>
      <w:proofErr w:type="spellEnd"/>
      <w:r w:rsidRPr="007F1D87">
        <w:rPr>
          <w:rFonts w:ascii="Calibri" w:hAnsi="Calibri"/>
          <w:b/>
          <w:sz w:val="24"/>
          <w:szCs w:val="24"/>
        </w:rPr>
        <w:t xml:space="preserve"> de auditoria a </w:t>
      </w:r>
      <w:proofErr w:type="spellStart"/>
      <w:r w:rsidRPr="007F1D87">
        <w:rPr>
          <w:rFonts w:ascii="Calibri" w:hAnsi="Calibri"/>
          <w:b/>
          <w:sz w:val="24"/>
          <w:szCs w:val="24"/>
        </w:rPr>
        <w:t>Sistemas</w:t>
      </w:r>
      <w:proofErr w:type="spellEnd"/>
      <w:r w:rsidRPr="007F1D87">
        <w:rPr>
          <w:rFonts w:ascii="Calibri" w:hAnsi="Calibri"/>
          <w:b/>
          <w:sz w:val="24"/>
          <w:szCs w:val="24"/>
        </w:rPr>
        <w:t xml:space="preserve"> de </w:t>
      </w:r>
      <w:proofErr w:type="spellStart"/>
      <w:r w:rsidRPr="007F1D87">
        <w:rPr>
          <w:rFonts w:ascii="Calibri" w:hAnsi="Calibri"/>
          <w:b/>
          <w:sz w:val="24"/>
          <w:szCs w:val="24"/>
        </w:rPr>
        <w:t>Informação</w:t>
      </w:r>
      <w:proofErr w:type="spellEnd"/>
      <w:r w:rsidRPr="007F1D87">
        <w:rPr>
          <w:rFonts w:ascii="Calibri" w:hAnsi="Calibri"/>
          <w:sz w:val="24"/>
          <w:szCs w:val="24"/>
        </w:rPr>
        <w:t xml:space="preserve"> – Online, </w:t>
      </w:r>
      <w:proofErr w:type="spellStart"/>
      <w:r w:rsidRPr="007F1D87">
        <w:rPr>
          <w:rFonts w:ascii="Calibri" w:hAnsi="Calibri"/>
          <w:sz w:val="24"/>
          <w:szCs w:val="24"/>
        </w:rPr>
        <w:t>acesso</w:t>
      </w:r>
      <w:proofErr w:type="spellEnd"/>
      <w:r w:rsidRPr="007F1D87">
        <w:rPr>
          <w:rFonts w:ascii="Calibri" w:hAnsi="Calibri"/>
          <w:sz w:val="24"/>
          <w:szCs w:val="24"/>
        </w:rPr>
        <w:t xml:space="preserve"> </w:t>
      </w:r>
      <w:proofErr w:type="spellStart"/>
      <w:r w:rsidRPr="007F1D87">
        <w:rPr>
          <w:rFonts w:ascii="Calibri" w:hAnsi="Calibri"/>
          <w:sz w:val="24"/>
          <w:szCs w:val="24"/>
        </w:rPr>
        <w:t>em</w:t>
      </w:r>
      <w:proofErr w:type="spellEnd"/>
      <w:r w:rsidRPr="007F1D87">
        <w:rPr>
          <w:rFonts w:ascii="Calibri" w:hAnsi="Calibri"/>
          <w:sz w:val="24"/>
          <w:szCs w:val="24"/>
        </w:rPr>
        <w:t xml:space="preserve"> 24/05/2012 </w:t>
      </w:r>
      <w:proofErr w:type="spellStart"/>
      <w:proofErr w:type="gramStart"/>
      <w:r w:rsidRPr="007F1D87">
        <w:rPr>
          <w:rFonts w:ascii="Calibri" w:hAnsi="Calibri"/>
          <w:sz w:val="24"/>
          <w:szCs w:val="24"/>
        </w:rPr>
        <w:t>na</w:t>
      </w:r>
      <w:proofErr w:type="spellEnd"/>
      <w:proofErr w:type="gramEnd"/>
      <w:r w:rsidRPr="007F1D87">
        <w:rPr>
          <w:rFonts w:ascii="Calibri" w:hAnsi="Calibri"/>
          <w:sz w:val="24"/>
          <w:szCs w:val="24"/>
        </w:rPr>
        <w:t xml:space="preserve"> </w:t>
      </w:r>
      <w:proofErr w:type="spellStart"/>
      <w:r w:rsidRPr="007F1D87">
        <w:rPr>
          <w:rFonts w:ascii="Calibri" w:hAnsi="Calibri"/>
          <w:sz w:val="24"/>
          <w:szCs w:val="24"/>
        </w:rPr>
        <w:t>url</w:t>
      </w:r>
      <w:proofErr w:type="spellEnd"/>
      <w:r w:rsidRPr="007F1D87">
        <w:rPr>
          <w:rFonts w:ascii="Calibri" w:hAnsi="Calibri"/>
          <w:sz w:val="24"/>
          <w:szCs w:val="24"/>
        </w:rPr>
        <w:t xml:space="preserve"> </w:t>
      </w:r>
      <w:hyperlink r:id="rId31" w:history="1">
        <w:r w:rsidRPr="007F1D87">
          <w:rPr>
            <w:rStyle w:val="Hyperlink"/>
            <w:rFonts w:ascii="Calibri" w:hAnsi="Calibri"/>
            <w:sz w:val="24"/>
            <w:szCs w:val="24"/>
          </w:rPr>
          <w:t>http://recursos.wook.pt/recurso?&amp;id=184404</w:t>
        </w:r>
      </w:hyperlink>
    </w:p>
    <w:p w:rsidR="007F1D87" w:rsidRDefault="007F1D87" w:rsidP="007F1D87">
      <w:pPr>
        <w:pStyle w:val="BodyText"/>
        <w:ind w:left="360"/>
        <w:jc w:val="both"/>
        <w:rPr>
          <w:rFonts w:ascii="Calibri" w:hAnsi="Calibri"/>
          <w:sz w:val="24"/>
          <w:szCs w:val="24"/>
          <w:lang w:val="pt-BR"/>
        </w:rPr>
      </w:pPr>
      <w:r>
        <w:rPr>
          <w:rFonts w:ascii="Calibri" w:hAnsi="Calibri"/>
          <w:b/>
          <w:sz w:val="24"/>
          <w:szCs w:val="24"/>
        </w:rPr>
        <w:t xml:space="preserve">[13] </w:t>
      </w:r>
      <w:r w:rsidR="00174B6B">
        <w:rPr>
          <w:rFonts w:ascii="Calibri" w:hAnsi="Calibri"/>
          <w:b/>
          <w:sz w:val="24"/>
          <w:szCs w:val="24"/>
        </w:rPr>
        <w:t xml:space="preserve">FALCÃO DE BITTENCOURT, DÊNIA; BASTOS, VIVIANE. </w:t>
      </w:r>
      <w:r>
        <w:rPr>
          <w:rFonts w:ascii="Calibri" w:hAnsi="Calibri"/>
          <w:b/>
          <w:sz w:val="24"/>
          <w:szCs w:val="24"/>
        </w:rPr>
        <w:t xml:space="preserve">Auditoria de </w:t>
      </w:r>
      <w:proofErr w:type="spellStart"/>
      <w:r>
        <w:rPr>
          <w:rFonts w:ascii="Calibri" w:hAnsi="Calibri"/>
          <w:b/>
          <w:sz w:val="24"/>
          <w:szCs w:val="24"/>
        </w:rPr>
        <w:t>Sistemas</w:t>
      </w:r>
      <w:proofErr w:type="spellEnd"/>
      <w:r>
        <w:rPr>
          <w:rFonts w:ascii="Calibri" w:hAnsi="Calibri"/>
          <w:b/>
          <w:sz w:val="24"/>
          <w:szCs w:val="24"/>
        </w:rPr>
        <w:t xml:space="preserve"> </w:t>
      </w:r>
      <w:proofErr w:type="spellStart"/>
      <w:r>
        <w:rPr>
          <w:rFonts w:ascii="Calibri" w:hAnsi="Calibri"/>
          <w:b/>
          <w:sz w:val="24"/>
          <w:szCs w:val="24"/>
        </w:rPr>
        <w:t>Informatizados</w:t>
      </w:r>
      <w:proofErr w:type="spellEnd"/>
      <w:r>
        <w:rPr>
          <w:rFonts w:ascii="Calibri" w:hAnsi="Calibri"/>
          <w:sz w:val="24"/>
          <w:szCs w:val="24"/>
        </w:rPr>
        <w:t xml:space="preserve"> – Online, </w:t>
      </w:r>
      <w:proofErr w:type="spellStart"/>
      <w:r>
        <w:rPr>
          <w:rFonts w:ascii="Calibri" w:hAnsi="Calibri"/>
          <w:sz w:val="24"/>
          <w:szCs w:val="24"/>
        </w:rPr>
        <w:t>acesso</w:t>
      </w:r>
      <w:proofErr w:type="spellEnd"/>
      <w:r>
        <w:rPr>
          <w:rFonts w:ascii="Calibri" w:hAnsi="Calibri"/>
          <w:sz w:val="24"/>
          <w:szCs w:val="24"/>
        </w:rPr>
        <w:t xml:space="preserve"> </w:t>
      </w:r>
      <w:proofErr w:type="spellStart"/>
      <w:r>
        <w:rPr>
          <w:rFonts w:ascii="Calibri" w:hAnsi="Calibri"/>
          <w:sz w:val="24"/>
          <w:szCs w:val="24"/>
        </w:rPr>
        <w:t>em</w:t>
      </w:r>
      <w:proofErr w:type="spellEnd"/>
      <w:r>
        <w:rPr>
          <w:rFonts w:ascii="Calibri" w:hAnsi="Calibri"/>
          <w:sz w:val="24"/>
          <w:szCs w:val="24"/>
        </w:rPr>
        <w:t xml:space="preserve"> 24/05/2012 </w:t>
      </w:r>
      <w:proofErr w:type="spellStart"/>
      <w:proofErr w:type="gramStart"/>
      <w:r>
        <w:rPr>
          <w:rFonts w:ascii="Calibri" w:hAnsi="Calibri"/>
          <w:sz w:val="24"/>
          <w:szCs w:val="24"/>
        </w:rPr>
        <w:t>na</w:t>
      </w:r>
      <w:proofErr w:type="spellEnd"/>
      <w:proofErr w:type="gramEnd"/>
      <w:r>
        <w:rPr>
          <w:rFonts w:ascii="Calibri" w:hAnsi="Calibri"/>
          <w:sz w:val="24"/>
          <w:szCs w:val="24"/>
        </w:rPr>
        <w:t xml:space="preserve"> </w:t>
      </w:r>
      <w:proofErr w:type="spellStart"/>
      <w:r>
        <w:rPr>
          <w:rFonts w:ascii="Calibri" w:hAnsi="Calibri"/>
          <w:sz w:val="24"/>
          <w:szCs w:val="24"/>
        </w:rPr>
        <w:t>url</w:t>
      </w:r>
      <w:proofErr w:type="spellEnd"/>
      <w:r>
        <w:rPr>
          <w:rFonts w:ascii="Calibri" w:hAnsi="Calibri"/>
          <w:sz w:val="24"/>
          <w:szCs w:val="24"/>
        </w:rPr>
        <w:t xml:space="preserve"> </w:t>
      </w:r>
      <w:hyperlink r:id="rId32" w:history="1">
        <w:r w:rsidRPr="00A04C6E">
          <w:rPr>
            <w:rStyle w:val="Hyperlink"/>
            <w:rFonts w:ascii="Calibri" w:hAnsi="Calibri"/>
            <w:sz w:val="24"/>
            <w:szCs w:val="24"/>
            <w:lang w:val="pt-BR"/>
          </w:rPr>
          <w:t>http://www.profallan.com/profallan.com/asi.pdf</w:t>
        </w:r>
      </w:hyperlink>
    </w:p>
    <w:p w:rsidR="007F1D87" w:rsidRDefault="007F1D87" w:rsidP="007F1D87">
      <w:pPr>
        <w:pStyle w:val="BodyText"/>
        <w:ind w:left="360"/>
        <w:jc w:val="both"/>
      </w:pPr>
      <w:r w:rsidRPr="007F1D87">
        <w:rPr>
          <w:rFonts w:ascii="Calibri" w:hAnsi="Calibri"/>
          <w:b/>
          <w:sz w:val="24"/>
          <w:szCs w:val="24"/>
          <w:lang w:val="pt-BR"/>
        </w:rPr>
        <w:t xml:space="preserve">[14] </w:t>
      </w:r>
      <w:r w:rsidR="00174B6B">
        <w:rPr>
          <w:rFonts w:ascii="Calibri" w:hAnsi="Calibri"/>
          <w:b/>
          <w:sz w:val="24"/>
          <w:szCs w:val="24"/>
          <w:lang w:val="pt-BR"/>
        </w:rPr>
        <w:t xml:space="preserve">RAFAEL V. SIMCH, MAICOM; SQUINZANI TONETTO, TIAGO. </w:t>
      </w:r>
      <w:r w:rsidRPr="007F1D87">
        <w:rPr>
          <w:rFonts w:ascii="Calibri" w:hAnsi="Calibri"/>
          <w:b/>
          <w:sz w:val="24"/>
          <w:szCs w:val="24"/>
          <w:lang w:val="pt-BR"/>
        </w:rPr>
        <w:t xml:space="preserve">Auditoria dos Sistemas de Informação Aliada à Gestão Empresarial – </w:t>
      </w:r>
      <w:r w:rsidRPr="007F1D87">
        <w:rPr>
          <w:rFonts w:ascii="Calibri" w:hAnsi="Calibri"/>
          <w:sz w:val="24"/>
          <w:szCs w:val="24"/>
          <w:lang w:val="pt-BR"/>
        </w:rPr>
        <w:t xml:space="preserve">Online, acesso em 13/03/2012 na url </w:t>
      </w:r>
      <w:hyperlink r:id="rId33" w:history="1">
        <w:r w:rsidRPr="007F1D87">
          <w:rPr>
            <w:rStyle w:val="Hyperlink"/>
            <w:rFonts w:ascii="Calibri" w:hAnsi="Calibri"/>
            <w:sz w:val="24"/>
            <w:szCs w:val="24"/>
            <w:lang w:val="pt-BR"/>
          </w:rPr>
          <w:t>http://w3.ufsm.br/revistacontabeis/anterior/artigos/vIVn02/t005.pdf</w:t>
        </w:r>
      </w:hyperlink>
    </w:p>
    <w:p w:rsidR="009F0C8E" w:rsidRPr="00627920" w:rsidRDefault="009F0C8E" w:rsidP="009F0C8E">
      <w:pPr>
        <w:pStyle w:val="BodyText"/>
        <w:ind w:left="360"/>
        <w:jc w:val="both"/>
        <w:rPr>
          <w:rFonts w:ascii="Calibri" w:hAnsi="Calibri"/>
          <w:sz w:val="24"/>
          <w:szCs w:val="24"/>
          <w:lang w:val="pt-BR"/>
        </w:rPr>
      </w:pPr>
      <w:r>
        <w:rPr>
          <w:rFonts w:ascii="Calibri" w:hAnsi="Calibri"/>
          <w:b/>
          <w:sz w:val="24"/>
          <w:szCs w:val="24"/>
          <w:lang w:val="pt-BR"/>
        </w:rPr>
        <w:t>[15</w:t>
      </w:r>
      <w:r w:rsidRPr="00627920">
        <w:rPr>
          <w:rFonts w:ascii="Calibri" w:hAnsi="Calibri"/>
          <w:b/>
          <w:sz w:val="24"/>
          <w:szCs w:val="24"/>
          <w:lang w:val="pt-BR"/>
        </w:rPr>
        <w:t>]</w:t>
      </w:r>
      <w:r w:rsidRPr="00627920">
        <w:rPr>
          <w:rFonts w:ascii="Calibri" w:hAnsi="Calibri"/>
          <w:sz w:val="24"/>
          <w:szCs w:val="24"/>
          <w:lang w:val="pt-BR"/>
        </w:rPr>
        <w:t xml:space="preserve"> </w:t>
      </w:r>
      <w:r>
        <w:rPr>
          <w:rFonts w:ascii="Calibri" w:hAnsi="Calibri"/>
          <w:sz w:val="24"/>
          <w:szCs w:val="24"/>
          <w:lang w:val="pt-BR"/>
        </w:rPr>
        <w:t xml:space="preserve">ISACA (INFORMATION SYSTEMS AUDIT AND CONTROL ASSOCIATION). </w:t>
      </w:r>
      <w:proofErr w:type="spellStart"/>
      <w:proofErr w:type="gramStart"/>
      <w:r>
        <w:rPr>
          <w:rFonts w:ascii="Calibri" w:hAnsi="Calibri"/>
          <w:sz w:val="24"/>
          <w:szCs w:val="24"/>
          <w:lang w:val="pt-BR"/>
        </w:rPr>
        <w:t>CobiT</w:t>
      </w:r>
      <w:proofErr w:type="spellEnd"/>
      <w:proofErr w:type="gramEnd"/>
      <w:r>
        <w:rPr>
          <w:rFonts w:ascii="Calibri" w:hAnsi="Calibri"/>
          <w:sz w:val="24"/>
          <w:szCs w:val="24"/>
          <w:lang w:val="pt-BR"/>
        </w:rPr>
        <w:t xml:space="preserve"> 5, 2012</w:t>
      </w:r>
    </w:p>
    <w:p w:rsidR="009F0C8E" w:rsidRDefault="009F0C8E" w:rsidP="009F0C8E">
      <w:pPr>
        <w:pStyle w:val="BodyText"/>
        <w:ind w:left="360"/>
        <w:jc w:val="both"/>
      </w:pPr>
      <w:r>
        <w:rPr>
          <w:rFonts w:ascii="Calibri" w:hAnsi="Calibri"/>
          <w:b/>
          <w:sz w:val="24"/>
          <w:szCs w:val="24"/>
          <w:lang w:val="pt-BR"/>
        </w:rPr>
        <w:t>[16] ISACA (</w:t>
      </w:r>
      <w:proofErr w:type="spellStart"/>
      <w:r>
        <w:rPr>
          <w:rFonts w:ascii="Calibri" w:hAnsi="Calibri"/>
          <w:b/>
          <w:sz w:val="24"/>
          <w:szCs w:val="24"/>
          <w:lang w:val="pt-BR"/>
        </w:rPr>
        <w:t>Information</w:t>
      </w:r>
      <w:proofErr w:type="spellEnd"/>
      <w:r>
        <w:rPr>
          <w:rFonts w:ascii="Calibri" w:hAnsi="Calibri"/>
          <w:b/>
          <w:sz w:val="24"/>
          <w:szCs w:val="24"/>
          <w:lang w:val="pt-BR"/>
        </w:rPr>
        <w:t xml:space="preserve"> Systems </w:t>
      </w:r>
      <w:proofErr w:type="spellStart"/>
      <w:r>
        <w:rPr>
          <w:rFonts w:ascii="Calibri" w:hAnsi="Calibri"/>
          <w:b/>
          <w:sz w:val="24"/>
          <w:szCs w:val="24"/>
          <w:lang w:val="pt-BR"/>
        </w:rPr>
        <w:t>Audit</w:t>
      </w:r>
      <w:proofErr w:type="spellEnd"/>
      <w:r>
        <w:rPr>
          <w:rFonts w:ascii="Calibri" w:hAnsi="Calibri"/>
          <w:b/>
          <w:sz w:val="24"/>
          <w:szCs w:val="24"/>
          <w:lang w:val="pt-BR"/>
        </w:rPr>
        <w:t xml:space="preserve"> </w:t>
      </w:r>
      <w:proofErr w:type="spellStart"/>
      <w:r>
        <w:rPr>
          <w:rFonts w:ascii="Calibri" w:hAnsi="Calibri"/>
          <w:b/>
          <w:sz w:val="24"/>
          <w:szCs w:val="24"/>
          <w:lang w:val="pt-BR"/>
        </w:rPr>
        <w:t>and</w:t>
      </w:r>
      <w:proofErr w:type="spellEnd"/>
      <w:r>
        <w:rPr>
          <w:rFonts w:ascii="Calibri" w:hAnsi="Calibri"/>
          <w:b/>
          <w:sz w:val="24"/>
          <w:szCs w:val="24"/>
          <w:lang w:val="pt-BR"/>
        </w:rPr>
        <w:t xml:space="preserve"> </w:t>
      </w:r>
      <w:proofErr w:type="spellStart"/>
      <w:r>
        <w:rPr>
          <w:rFonts w:ascii="Calibri" w:hAnsi="Calibri"/>
          <w:b/>
          <w:sz w:val="24"/>
          <w:szCs w:val="24"/>
          <w:lang w:val="pt-BR"/>
        </w:rPr>
        <w:t>Control</w:t>
      </w:r>
      <w:proofErr w:type="spellEnd"/>
      <w:r>
        <w:rPr>
          <w:rFonts w:ascii="Calibri" w:hAnsi="Calibri"/>
          <w:b/>
          <w:sz w:val="24"/>
          <w:szCs w:val="24"/>
          <w:lang w:val="pt-BR"/>
        </w:rPr>
        <w:t xml:space="preserve"> </w:t>
      </w:r>
      <w:proofErr w:type="spellStart"/>
      <w:r>
        <w:rPr>
          <w:rFonts w:ascii="Calibri" w:hAnsi="Calibri"/>
          <w:b/>
          <w:sz w:val="24"/>
          <w:szCs w:val="24"/>
          <w:lang w:val="pt-BR"/>
        </w:rPr>
        <w:t>Association</w:t>
      </w:r>
      <w:proofErr w:type="spellEnd"/>
      <w:r>
        <w:rPr>
          <w:rFonts w:ascii="Calibri" w:hAnsi="Calibri"/>
          <w:b/>
          <w:sz w:val="24"/>
          <w:szCs w:val="24"/>
          <w:lang w:val="pt-BR"/>
        </w:rPr>
        <w:t xml:space="preserve">) São Paulo </w:t>
      </w:r>
      <w:proofErr w:type="spellStart"/>
      <w:r>
        <w:rPr>
          <w:rFonts w:ascii="Calibri" w:hAnsi="Calibri"/>
          <w:b/>
          <w:sz w:val="24"/>
          <w:szCs w:val="24"/>
          <w:lang w:val="pt-BR"/>
        </w:rPr>
        <w:t>Chapter</w:t>
      </w:r>
      <w:proofErr w:type="spellEnd"/>
      <w:r>
        <w:rPr>
          <w:rFonts w:ascii="Calibri" w:hAnsi="Calibri"/>
          <w:sz w:val="24"/>
          <w:szCs w:val="24"/>
          <w:lang w:val="pt-BR"/>
        </w:rPr>
        <w:t xml:space="preserve"> – Online, acesso em 24/05/2012 na url </w:t>
      </w:r>
      <w:hyperlink r:id="rId34" w:history="1">
        <w:r w:rsidRPr="00E72F2B">
          <w:rPr>
            <w:rStyle w:val="Hyperlink"/>
            <w:rFonts w:ascii="Calibri" w:hAnsi="Calibri"/>
            <w:sz w:val="24"/>
            <w:szCs w:val="24"/>
            <w:lang w:val="pt-BR"/>
          </w:rPr>
          <w:t>http://www.isaca.org.br/novoportal/</w:t>
        </w:r>
      </w:hyperlink>
    </w:p>
    <w:p w:rsidR="00AA44D4" w:rsidRDefault="00AA44D4" w:rsidP="00AA44D4">
      <w:pPr>
        <w:pStyle w:val="BodyText"/>
        <w:ind w:firstLine="360"/>
        <w:jc w:val="both"/>
        <w:rPr>
          <w:rFonts w:ascii="Calibri" w:hAnsi="Calibri"/>
          <w:sz w:val="24"/>
          <w:szCs w:val="24"/>
          <w:lang w:val="pt-BR"/>
        </w:rPr>
      </w:pPr>
      <w:r>
        <w:rPr>
          <w:rFonts w:ascii="Calibri" w:hAnsi="Calibri"/>
          <w:b/>
          <w:sz w:val="24"/>
          <w:szCs w:val="24"/>
          <w:lang w:val="pt-BR"/>
        </w:rPr>
        <w:t>[17</w:t>
      </w:r>
      <w:r w:rsidRPr="000A1B6D">
        <w:rPr>
          <w:rFonts w:ascii="Calibri" w:hAnsi="Calibri"/>
          <w:b/>
          <w:sz w:val="24"/>
          <w:szCs w:val="24"/>
          <w:lang w:val="pt-BR"/>
        </w:rPr>
        <w:t>]</w:t>
      </w:r>
      <w:r w:rsidRPr="000A1B6D">
        <w:rPr>
          <w:rFonts w:ascii="Calibri" w:hAnsi="Calibri"/>
          <w:sz w:val="24"/>
          <w:szCs w:val="24"/>
          <w:lang w:val="pt-BR"/>
        </w:rPr>
        <w:t xml:space="preserve"> ITGI (IT </w:t>
      </w:r>
      <w:proofErr w:type="spellStart"/>
      <w:r w:rsidRPr="000A1B6D">
        <w:rPr>
          <w:rFonts w:ascii="Calibri" w:hAnsi="Calibri"/>
          <w:sz w:val="24"/>
          <w:szCs w:val="24"/>
          <w:lang w:val="pt-BR"/>
        </w:rPr>
        <w:t>Governance</w:t>
      </w:r>
      <w:proofErr w:type="spellEnd"/>
      <w:r w:rsidRPr="000A1B6D">
        <w:rPr>
          <w:rFonts w:ascii="Calibri" w:hAnsi="Calibri"/>
          <w:sz w:val="24"/>
          <w:szCs w:val="24"/>
          <w:lang w:val="pt-BR"/>
        </w:rPr>
        <w:t xml:space="preserve"> </w:t>
      </w:r>
      <w:proofErr w:type="spellStart"/>
      <w:r w:rsidRPr="000A1B6D">
        <w:rPr>
          <w:rFonts w:ascii="Calibri" w:hAnsi="Calibri"/>
          <w:sz w:val="24"/>
          <w:szCs w:val="24"/>
          <w:lang w:val="pt-BR"/>
        </w:rPr>
        <w:t>Institute</w:t>
      </w:r>
      <w:proofErr w:type="spellEnd"/>
      <w:r w:rsidRPr="000A1B6D">
        <w:rPr>
          <w:rFonts w:ascii="Calibri" w:hAnsi="Calibri"/>
          <w:sz w:val="24"/>
          <w:szCs w:val="24"/>
          <w:lang w:val="pt-BR"/>
        </w:rPr>
        <w:t xml:space="preserve">), </w:t>
      </w:r>
      <w:proofErr w:type="spellStart"/>
      <w:proofErr w:type="gramStart"/>
      <w:r w:rsidRPr="000A1B6D">
        <w:rPr>
          <w:rFonts w:ascii="Calibri" w:hAnsi="Calibri"/>
          <w:sz w:val="24"/>
          <w:szCs w:val="24"/>
          <w:lang w:val="pt-BR"/>
        </w:rPr>
        <w:t>CobiT</w:t>
      </w:r>
      <w:proofErr w:type="spellEnd"/>
      <w:proofErr w:type="gramEnd"/>
      <w:r w:rsidRPr="000A1B6D">
        <w:rPr>
          <w:rFonts w:ascii="Calibri" w:hAnsi="Calibri"/>
          <w:sz w:val="24"/>
          <w:szCs w:val="24"/>
          <w:lang w:val="pt-BR"/>
        </w:rPr>
        <w:t xml:space="preserve"> 4.1, 2007</w:t>
      </w:r>
    </w:p>
    <w:p w:rsidR="00D45229" w:rsidRPr="00D45229" w:rsidRDefault="00D45229" w:rsidP="00D45229">
      <w:pPr>
        <w:pStyle w:val="BodyText"/>
        <w:ind w:left="360"/>
        <w:jc w:val="both"/>
        <w:rPr>
          <w:rFonts w:ascii="Calibri" w:hAnsi="Calibri"/>
          <w:sz w:val="24"/>
          <w:szCs w:val="24"/>
          <w:lang w:val="pt-BR"/>
        </w:rPr>
      </w:pPr>
      <w:r w:rsidRPr="00D45229">
        <w:rPr>
          <w:rFonts w:ascii="Calibri" w:hAnsi="Calibri"/>
          <w:b/>
          <w:sz w:val="24"/>
          <w:szCs w:val="24"/>
          <w:lang w:val="pt-BR"/>
        </w:rPr>
        <w:t>[1</w:t>
      </w:r>
      <w:r>
        <w:rPr>
          <w:rFonts w:ascii="Calibri" w:hAnsi="Calibri"/>
          <w:b/>
          <w:sz w:val="24"/>
          <w:szCs w:val="24"/>
          <w:lang w:val="pt-BR"/>
        </w:rPr>
        <w:t>8</w:t>
      </w:r>
      <w:r w:rsidRPr="00D45229">
        <w:rPr>
          <w:rFonts w:ascii="Calibri" w:hAnsi="Calibri"/>
          <w:b/>
          <w:sz w:val="24"/>
          <w:szCs w:val="24"/>
          <w:lang w:val="pt-BR"/>
        </w:rPr>
        <w:t xml:space="preserve">] </w:t>
      </w:r>
      <w:r w:rsidR="00174B6B">
        <w:rPr>
          <w:rFonts w:ascii="Calibri" w:hAnsi="Calibri"/>
          <w:b/>
          <w:sz w:val="24"/>
          <w:szCs w:val="24"/>
          <w:lang w:val="pt-BR"/>
        </w:rPr>
        <w:t xml:space="preserve">CASSOL PICADA, RODRIGO; CARLOS G. MAÇADA, ANTONIO; RAMOS RIOS, LEONARDO; MORAES DOS SANTOS, ANDRÉ. </w:t>
      </w:r>
      <w:r w:rsidRPr="00D45229">
        <w:rPr>
          <w:rFonts w:ascii="Calibri" w:hAnsi="Calibri"/>
          <w:b/>
          <w:sz w:val="24"/>
          <w:szCs w:val="24"/>
          <w:lang w:val="pt-BR"/>
        </w:rPr>
        <w:t>Governança de Tecnologia de Informação baseado na Metodologia COBIT: O caso de um banco privado brasileiro</w:t>
      </w:r>
      <w:r w:rsidRPr="00D45229">
        <w:rPr>
          <w:rFonts w:ascii="Calibri" w:hAnsi="Calibri"/>
          <w:sz w:val="24"/>
          <w:szCs w:val="24"/>
          <w:lang w:val="pt-BR"/>
        </w:rPr>
        <w:t xml:space="preserve"> – Online, acesso em 02/05/2012 na url </w:t>
      </w:r>
      <w:hyperlink r:id="rId35" w:history="1">
        <w:r w:rsidRPr="00D45229">
          <w:rPr>
            <w:rStyle w:val="Hyperlink"/>
            <w:rFonts w:ascii="Calibri" w:hAnsi="Calibri"/>
            <w:sz w:val="24"/>
            <w:szCs w:val="24"/>
            <w:lang w:val="pt-BR"/>
          </w:rPr>
          <w:t>http://www.ea.ufrgs.br/professores/acgmacada/pubs/Governanca%20TI%20macada%20rodrigo%20leonardo%20guilherme%20enegep%202007.pdf</w:t>
        </w:r>
      </w:hyperlink>
    </w:p>
    <w:p w:rsidR="00D45229" w:rsidRPr="00D45229" w:rsidRDefault="00D45229" w:rsidP="00D45229">
      <w:pPr>
        <w:pStyle w:val="BodyText"/>
        <w:ind w:left="360"/>
        <w:jc w:val="both"/>
        <w:rPr>
          <w:rFonts w:ascii="Calibri" w:hAnsi="Calibri"/>
          <w:sz w:val="24"/>
          <w:szCs w:val="24"/>
          <w:lang w:val="pt-BR"/>
        </w:rPr>
      </w:pPr>
      <w:r>
        <w:rPr>
          <w:rFonts w:ascii="Calibri" w:hAnsi="Calibri"/>
          <w:b/>
          <w:sz w:val="24"/>
          <w:szCs w:val="24"/>
          <w:lang w:val="pt-BR"/>
        </w:rPr>
        <w:t>[19</w:t>
      </w:r>
      <w:r w:rsidRPr="00D45229">
        <w:rPr>
          <w:rFonts w:ascii="Calibri" w:hAnsi="Calibri"/>
          <w:b/>
          <w:sz w:val="24"/>
          <w:szCs w:val="24"/>
          <w:lang w:val="pt-BR"/>
        </w:rPr>
        <w:t>]</w:t>
      </w:r>
      <w:r w:rsidRPr="00D45229">
        <w:rPr>
          <w:rFonts w:ascii="Calibri" w:hAnsi="Calibri"/>
          <w:sz w:val="24"/>
          <w:szCs w:val="24"/>
          <w:lang w:val="pt-BR"/>
        </w:rPr>
        <w:t xml:space="preserve"> DO PATROCÍNIO, Cosme Leandro; FONSECA, Décio. </w:t>
      </w:r>
      <w:r w:rsidRPr="00D45229">
        <w:rPr>
          <w:rFonts w:ascii="Calibri" w:hAnsi="Calibri"/>
          <w:b/>
          <w:sz w:val="24"/>
          <w:szCs w:val="24"/>
          <w:lang w:val="pt-BR"/>
        </w:rPr>
        <w:t xml:space="preserve">IT </w:t>
      </w:r>
      <w:proofErr w:type="spellStart"/>
      <w:r w:rsidRPr="00D45229">
        <w:rPr>
          <w:rFonts w:ascii="Calibri" w:hAnsi="Calibri"/>
          <w:b/>
          <w:sz w:val="24"/>
          <w:szCs w:val="24"/>
          <w:lang w:val="pt-BR"/>
        </w:rPr>
        <w:t>Governance</w:t>
      </w:r>
      <w:proofErr w:type="spellEnd"/>
      <w:r w:rsidRPr="00D45229">
        <w:rPr>
          <w:rFonts w:ascii="Calibri" w:hAnsi="Calibri"/>
          <w:b/>
          <w:sz w:val="24"/>
          <w:szCs w:val="24"/>
          <w:lang w:val="pt-BR"/>
        </w:rPr>
        <w:t xml:space="preserve">: a </w:t>
      </w:r>
      <w:proofErr w:type="spellStart"/>
      <w:r w:rsidRPr="00D45229">
        <w:rPr>
          <w:rFonts w:ascii="Calibri" w:hAnsi="Calibri"/>
          <w:b/>
          <w:sz w:val="24"/>
          <w:szCs w:val="24"/>
          <w:lang w:val="pt-BR"/>
        </w:rPr>
        <w:t>challenge</w:t>
      </w:r>
      <w:proofErr w:type="spellEnd"/>
      <w:r w:rsidRPr="00D45229">
        <w:rPr>
          <w:rFonts w:ascii="Calibri" w:hAnsi="Calibri"/>
          <w:b/>
          <w:sz w:val="24"/>
          <w:szCs w:val="24"/>
          <w:lang w:val="pt-BR"/>
        </w:rPr>
        <w:t xml:space="preserve"> for </w:t>
      </w:r>
      <w:proofErr w:type="spellStart"/>
      <w:r w:rsidRPr="00D45229">
        <w:rPr>
          <w:rFonts w:ascii="Calibri" w:hAnsi="Calibri"/>
          <w:b/>
          <w:sz w:val="24"/>
          <w:szCs w:val="24"/>
          <w:lang w:val="pt-BR"/>
        </w:rPr>
        <w:t>Internal</w:t>
      </w:r>
      <w:proofErr w:type="spellEnd"/>
      <w:r w:rsidRPr="00D45229">
        <w:rPr>
          <w:rFonts w:ascii="Calibri" w:hAnsi="Calibri"/>
          <w:b/>
          <w:sz w:val="24"/>
          <w:szCs w:val="24"/>
          <w:lang w:val="pt-BR"/>
        </w:rPr>
        <w:t xml:space="preserve"> Auditor. </w:t>
      </w:r>
      <w:r w:rsidRPr="00D45229">
        <w:rPr>
          <w:rFonts w:ascii="Calibri" w:hAnsi="Calibri"/>
          <w:sz w:val="24"/>
          <w:szCs w:val="24"/>
          <w:lang w:val="pt-BR"/>
        </w:rPr>
        <w:t>Universidade Federal de Pernambuco, 2007</w:t>
      </w:r>
    </w:p>
    <w:p w:rsidR="008323E0" w:rsidRDefault="00D45229" w:rsidP="00D45229">
      <w:pPr>
        <w:pStyle w:val="BodyText"/>
        <w:ind w:left="360"/>
        <w:jc w:val="both"/>
        <w:rPr>
          <w:rFonts w:ascii="Calibri" w:hAnsi="Calibri"/>
          <w:sz w:val="24"/>
          <w:szCs w:val="24"/>
          <w:lang w:val="pt-BR"/>
        </w:rPr>
      </w:pPr>
      <w:r>
        <w:rPr>
          <w:rFonts w:ascii="Calibri" w:hAnsi="Calibri"/>
          <w:b/>
          <w:sz w:val="24"/>
          <w:szCs w:val="24"/>
          <w:lang w:val="pt-BR"/>
        </w:rPr>
        <w:t>[20</w:t>
      </w:r>
      <w:r w:rsidRPr="00D45229">
        <w:rPr>
          <w:rFonts w:ascii="Calibri" w:hAnsi="Calibri"/>
          <w:b/>
          <w:sz w:val="24"/>
          <w:szCs w:val="24"/>
          <w:lang w:val="pt-BR"/>
        </w:rPr>
        <w:t xml:space="preserve">] </w:t>
      </w:r>
      <w:r w:rsidRPr="00D45229">
        <w:rPr>
          <w:rFonts w:ascii="Calibri" w:hAnsi="Calibri"/>
          <w:sz w:val="24"/>
          <w:szCs w:val="24"/>
          <w:lang w:val="pt-BR"/>
        </w:rPr>
        <w:t xml:space="preserve">El </w:t>
      </w:r>
      <w:proofErr w:type="spellStart"/>
      <w:r w:rsidRPr="00D45229">
        <w:rPr>
          <w:rFonts w:ascii="Calibri" w:hAnsi="Calibri"/>
          <w:sz w:val="24"/>
          <w:szCs w:val="24"/>
          <w:lang w:val="pt-BR"/>
        </w:rPr>
        <w:t>Comité</w:t>
      </w:r>
      <w:proofErr w:type="spellEnd"/>
      <w:r w:rsidRPr="00D45229">
        <w:rPr>
          <w:rFonts w:ascii="Calibri" w:hAnsi="Calibri"/>
          <w:sz w:val="24"/>
          <w:szCs w:val="24"/>
          <w:lang w:val="pt-BR"/>
        </w:rPr>
        <w:t xml:space="preserve"> </w:t>
      </w:r>
      <w:proofErr w:type="spellStart"/>
      <w:r w:rsidRPr="00D45229">
        <w:rPr>
          <w:rFonts w:ascii="Calibri" w:hAnsi="Calibri"/>
          <w:sz w:val="24"/>
          <w:szCs w:val="24"/>
          <w:lang w:val="pt-BR"/>
        </w:rPr>
        <w:t>Directivo</w:t>
      </w:r>
      <w:proofErr w:type="spellEnd"/>
      <w:r w:rsidRPr="00D45229">
        <w:rPr>
          <w:rFonts w:ascii="Calibri" w:hAnsi="Calibri"/>
          <w:sz w:val="24"/>
          <w:szCs w:val="24"/>
          <w:lang w:val="pt-BR"/>
        </w:rPr>
        <w:t xml:space="preserve"> de </w:t>
      </w:r>
      <w:proofErr w:type="spellStart"/>
      <w:proofErr w:type="gramStart"/>
      <w:r w:rsidRPr="00D45229">
        <w:rPr>
          <w:rFonts w:ascii="Calibri" w:hAnsi="Calibri"/>
          <w:sz w:val="24"/>
          <w:szCs w:val="24"/>
          <w:lang w:val="pt-BR"/>
        </w:rPr>
        <w:t>CobiT</w:t>
      </w:r>
      <w:proofErr w:type="spellEnd"/>
      <w:proofErr w:type="gramEnd"/>
      <w:r w:rsidRPr="00D45229">
        <w:rPr>
          <w:rFonts w:ascii="Calibri" w:hAnsi="Calibri"/>
          <w:sz w:val="24"/>
          <w:szCs w:val="24"/>
          <w:lang w:val="pt-BR"/>
        </w:rPr>
        <w:t xml:space="preserve">; La </w:t>
      </w:r>
      <w:proofErr w:type="spellStart"/>
      <w:r w:rsidRPr="00D45229">
        <w:rPr>
          <w:rFonts w:ascii="Calibri" w:hAnsi="Calibri"/>
          <w:sz w:val="24"/>
          <w:szCs w:val="24"/>
          <w:lang w:val="pt-BR"/>
        </w:rPr>
        <w:t>Information</w:t>
      </w:r>
      <w:proofErr w:type="spellEnd"/>
      <w:r w:rsidRPr="00D45229">
        <w:rPr>
          <w:rFonts w:ascii="Calibri" w:hAnsi="Calibri"/>
          <w:sz w:val="24"/>
          <w:szCs w:val="24"/>
          <w:lang w:val="pt-BR"/>
        </w:rPr>
        <w:t xml:space="preserve"> Systems </w:t>
      </w:r>
      <w:proofErr w:type="spellStart"/>
      <w:r w:rsidRPr="00D45229">
        <w:rPr>
          <w:rFonts w:ascii="Calibri" w:hAnsi="Calibri"/>
          <w:sz w:val="24"/>
          <w:szCs w:val="24"/>
          <w:lang w:val="pt-BR"/>
        </w:rPr>
        <w:t>Audit</w:t>
      </w:r>
      <w:proofErr w:type="spellEnd"/>
      <w:r w:rsidRPr="00D45229">
        <w:rPr>
          <w:rFonts w:ascii="Calibri" w:hAnsi="Calibri"/>
          <w:sz w:val="24"/>
          <w:szCs w:val="24"/>
          <w:lang w:val="pt-BR"/>
        </w:rPr>
        <w:t xml:space="preserve"> </w:t>
      </w:r>
      <w:proofErr w:type="spellStart"/>
      <w:r w:rsidRPr="00D45229">
        <w:rPr>
          <w:rFonts w:ascii="Calibri" w:hAnsi="Calibri"/>
          <w:sz w:val="24"/>
          <w:szCs w:val="24"/>
          <w:lang w:val="pt-BR"/>
        </w:rPr>
        <w:t>and</w:t>
      </w:r>
      <w:proofErr w:type="spellEnd"/>
      <w:r w:rsidRPr="00D45229">
        <w:rPr>
          <w:rFonts w:ascii="Calibri" w:hAnsi="Calibri"/>
          <w:sz w:val="24"/>
          <w:szCs w:val="24"/>
          <w:lang w:val="pt-BR"/>
        </w:rPr>
        <w:t xml:space="preserve"> </w:t>
      </w:r>
      <w:proofErr w:type="spellStart"/>
      <w:r w:rsidRPr="00D45229">
        <w:rPr>
          <w:rFonts w:ascii="Calibri" w:hAnsi="Calibri"/>
          <w:sz w:val="24"/>
          <w:szCs w:val="24"/>
          <w:lang w:val="pt-BR"/>
        </w:rPr>
        <w:t>Control</w:t>
      </w:r>
      <w:proofErr w:type="spellEnd"/>
      <w:r w:rsidRPr="00D45229">
        <w:rPr>
          <w:rFonts w:ascii="Calibri" w:hAnsi="Calibri"/>
          <w:sz w:val="24"/>
          <w:szCs w:val="24"/>
          <w:lang w:val="pt-BR"/>
        </w:rPr>
        <w:t xml:space="preserve"> </w:t>
      </w:r>
      <w:proofErr w:type="spellStart"/>
      <w:r w:rsidRPr="00D45229">
        <w:rPr>
          <w:rFonts w:ascii="Calibri" w:hAnsi="Calibri"/>
          <w:sz w:val="24"/>
          <w:szCs w:val="24"/>
          <w:lang w:val="pt-BR"/>
        </w:rPr>
        <w:t>Foundation</w:t>
      </w:r>
      <w:proofErr w:type="spellEnd"/>
      <w:r w:rsidRPr="00D45229">
        <w:rPr>
          <w:rFonts w:ascii="Calibri" w:hAnsi="Calibri"/>
          <w:sz w:val="24"/>
          <w:szCs w:val="24"/>
          <w:lang w:val="pt-BR"/>
        </w:rPr>
        <w:t xml:space="preserve">. </w:t>
      </w:r>
      <w:proofErr w:type="spellStart"/>
      <w:proofErr w:type="gramStart"/>
      <w:r w:rsidRPr="00D45229">
        <w:rPr>
          <w:rFonts w:ascii="Calibri" w:hAnsi="Calibri"/>
          <w:b/>
          <w:sz w:val="24"/>
          <w:szCs w:val="24"/>
          <w:lang w:val="pt-BR"/>
        </w:rPr>
        <w:t>CobiT</w:t>
      </w:r>
      <w:proofErr w:type="spellEnd"/>
      <w:proofErr w:type="gramEnd"/>
      <w:r w:rsidRPr="00D45229">
        <w:rPr>
          <w:rFonts w:ascii="Calibri" w:hAnsi="Calibri"/>
          <w:b/>
          <w:sz w:val="24"/>
          <w:szCs w:val="24"/>
          <w:lang w:val="pt-BR"/>
        </w:rPr>
        <w:t xml:space="preserve"> – </w:t>
      </w:r>
      <w:proofErr w:type="spellStart"/>
      <w:r w:rsidRPr="00D45229">
        <w:rPr>
          <w:rFonts w:ascii="Calibri" w:hAnsi="Calibri"/>
          <w:b/>
          <w:sz w:val="24"/>
          <w:szCs w:val="24"/>
          <w:lang w:val="pt-BR"/>
        </w:rPr>
        <w:t>Directrices</w:t>
      </w:r>
      <w:proofErr w:type="spellEnd"/>
      <w:r w:rsidRPr="00D45229">
        <w:rPr>
          <w:rFonts w:ascii="Calibri" w:hAnsi="Calibri"/>
          <w:b/>
          <w:sz w:val="24"/>
          <w:szCs w:val="24"/>
          <w:lang w:val="pt-BR"/>
        </w:rPr>
        <w:t xml:space="preserve"> de Auditoria. </w:t>
      </w:r>
      <w:r w:rsidRPr="00D45229">
        <w:rPr>
          <w:rFonts w:ascii="Calibri" w:hAnsi="Calibri"/>
          <w:sz w:val="24"/>
          <w:szCs w:val="24"/>
          <w:lang w:val="pt-BR"/>
        </w:rPr>
        <w:t>1998</w:t>
      </w:r>
    </w:p>
    <w:p w:rsidR="00043140" w:rsidRDefault="000B0F46" w:rsidP="00D45229">
      <w:pPr>
        <w:pStyle w:val="BodyText"/>
        <w:ind w:left="360"/>
        <w:jc w:val="both"/>
        <w:rPr>
          <w:rFonts w:ascii="Calibri" w:hAnsi="Calibri"/>
          <w:sz w:val="24"/>
          <w:szCs w:val="24"/>
          <w:lang w:val="pt-BR"/>
        </w:rPr>
      </w:pPr>
      <w:r>
        <w:rPr>
          <w:rFonts w:ascii="Calibri" w:hAnsi="Calibri"/>
          <w:b/>
          <w:sz w:val="24"/>
          <w:szCs w:val="24"/>
          <w:lang w:val="pt-BR"/>
        </w:rPr>
        <w:t xml:space="preserve">[21] </w:t>
      </w:r>
      <w:proofErr w:type="spellStart"/>
      <w:r>
        <w:rPr>
          <w:rFonts w:ascii="Calibri" w:hAnsi="Calibri"/>
          <w:b/>
          <w:sz w:val="24"/>
          <w:szCs w:val="24"/>
          <w:lang w:val="pt-BR"/>
        </w:rPr>
        <w:t>Computer</w:t>
      </w:r>
      <w:proofErr w:type="spellEnd"/>
      <w:r>
        <w:rPr>
          <w:rFonts w:ascii="Calibri" w:hAnsi="Calibri"/>
          <w:b/>
          <w:sz w:val="24"/>
          <w:szCs w:val="24"/>
          <w:lang w:val="pt-BR"/>
        </w:rPr>
        <w:t xml:space="preserve"> </w:t>
      </w:r>
      <w:proofErr w:type="spellStart"/>
      <w:r>
        <w:rPr>
          <w:rFonts w:ascii="Calibri" w:hAnsi="Calibri"/>
          <w:b/>
          <w:sz w:val="24"/>
          <w:szCs w:val="24"/>
          <w:lang w:val="pt-BR"/>
        </w:rPr>
        <w:t>Assisted</w:t>
      </w:r>
      <w:proofErr w:type="spellEnd"/>
      <w:r>
        <w:rPr>
          <w:rFonts w:ascii="Calibri" w:hAnsi="Calibri"/>
          <w:b/>
          <w:sz w:val="24"/>
          <w:szCs w:val="24"/>
          <w:lang w:val="pt-BR"/>
        </w:rPr>
        <w:t xml:space="preserve"> </w:t>
      </w:r>
      <w:proofErr w:type="spellStart"/>
      <w:r>
        <w:rPr>
          <w:rFonts w:ascii="Calibri" w:hAnsi="Calibri"/>
          <w:b/>
          <w:sz w:val="24"/>
          <w:szCs w:val="24"/>
          <w:lang w:val="pt-BR"/>
        </w:rPr>
        <w:t>Audit</w:t>
      </w:r>
      <w:proofErr w:type="spellEnd"/>
      <w:r>
        <w:rPr>
          <w:rFonts w:ascii="Calibri" w:hAnsi="Calibri"/>
          <w:b/>
          <w:sz w:val="24"/>
          <w:szCs w:val="24"/>
          <w:lang w:val="pt-BR"/>
        </w:rPr>
        <w:t xml:space="preserve"> </w:t>
      </w:r>
      <w:proofErr w:type="spellStart"/>
      <w:r>
        <w:rPr>
          <w:rFonts w:ascii="Calibri" w:hAnsi="Calibri"/>
          <w:b/>
          <w:sz w:val="24"/>
          <w:szCs w:val="24"/>
          <w:lang w:val="pt-BR"/>
        </w:rPr>
        <w:t>Techniques</w:t>
      </w:r>
      <w:proofErr w:type="spellEnd"/>
      <w:r>
        <w:rPr>
          <w:rFonts w:ascii="Calibri" w:hAnsi="Calibri"/>
          <w:b/>
          <w:sz w:val="24"/>
          <w:szCs w:val="24"/>
          <w:lang w:val="pt-BR"/>
        </w:rPr>
        <w:t xml:space="preserve"> (</w:t>
      </w:r>
      <w:proofErr w:type="spellStart"/>
      <w:r>
        <w:rPr>
          <w:rFonts w:ascii="Calibri" w:hAnsi="Calibri"/>
          <w:b/>
          <w:sz w:val="24"/>
          <w:szCs w:val="24"/>
          <w:lang w:val="pt-BR"/>
        </w:rPr>
        <w:t>CAATs</w:t>
      </w:r>
      <w:proofErr w:type="spellEnd"/>
      <w:r>
        <w:rPr>
          <w:rFonts w:ascii="Calibri" w:hAnsi="Calibri"/>
          <w:b/>
          <w:sz w:val="24"/>
          <w:szCs w:val="24"/>
          <w:lang w:val="pt-BR"/>
        </w:rPr>
        <w:t>)</w:t>
      </w:r>
      <w:r>
        <w:rPr>
          <w:rFonts w:ascii="Calibri" w:hAnsi="Calibri"/>
          <w:sz w:val="24"/>
          <w:szCs w:val="24"/>
          <w:lang w:val="pt-BR"/>
        </w:rPr>
        <w:t xml:space="preserve"> – Online, acesso em 29/05/2012 na url </w:t>
      </w:r>
      <w:hyperlink r:id="rId36" w:history="1">
        <w:r w:rsidRPr="005447FE">
          <w:rPr>
            <w:rStyle w:val="Hyperlink"/>
            <w:rFonts w:ascii="Calibri" w:hAnsi="Calibri"/>
            <w:sz w:val="24"/>
            <w:szCs w:val="24"/>
            <w:lang w:val="pt-BR"/>
          </w:rPr>
          <w:t>http://220.227.161.86/10857p730-737.pdf</w:t>
        </w:r>
      </w:hyperlink>
    </w:p>
    <w:p w:rsidR="000B0F46" w:rsidRPr="000B0F46" w:rsidRDefault="000B0F46" w:rsidP="00D45229">
      <w:pPr>
        <w:pStyle w:val="BodyText"/>
        <w:ind w:left="360"/>
        <w:jc w:val="both"/>
        <w:rPr>
          <w:rFonts w:ascii="Calibri" w:hAnsi="Calibri"/>
          <w:sz w:val="24"/>
          <w:szCs w:val="24"/>
          <w:lang w:val="pt-BR"/>
        </w:rPr>
      </w:pPr>
      <w:r>
        <w:rPr>
          <w:rFonts w:ascii="Calibri" w:hAnsi="Calibri"/>
          <w:b/>
          <w:sz w:val="24"/>
          <w:szCs w:val="24"/>
          <w:lang w:val="pt-BR"/>
        </w:rPr>
        <w:t>[22] O ERP é uma ferramenta tecnológica de gestão empresarial, utilizada por empresas do mundo todo</w:t>
      </w:r>
      <w:r>
        <w:rPr>
          <w:rFonts w:ascii="Calibri" w:hAnsi="Calibri"/>
          <w:sz w:val="24"/>
          <w:szCs w:val="24"/>
          <w:lang w:val="pt-BR"/>
        </w:rPr>
        <w:t xml:space="preserve"> – Online, acesso em 29/05/2012 na url </w:t>
      </w:r>
      <w:hyperlink r:id="rId37" w:history="1">
        <w:r w:rsidRPr="005447FE">
          <w:rPr>
            <w:rStyle w:val="Hyperlink"/>
            <w:rFonts w:ascii="Calibri" w:hAnsi="Calibri"/>
            <w:sz w:val="24"/>
            <w:szCs w:val="24"/>
            <w:lang w:val="pt-BR"/>
          </w:rPr>
          <w:t>http://www.cigam.com.br/erp/</w:t>
        </w:r>
      </w:hyperlink>
      <w:r>
        <w:rPr>
          <w:rFonts w:ascii="Calibri" w:hAnsi="Calibri"/>
          <w:sz w:val="24"/>
          <w:szCs w:val="24"/>
          <w:lang w:val="pt-BR"/>
        </w:rPr>
        <w:t xml:space="preserve"> </w:t>
      </w:r>
    </w:p>
    <w:p w:rsidR="00524D37" w:rsidRPr="000A1B6D" w:rsidRDefault="00524D37" w:rsidP="009C0780">
      <w:pPr>
        <w:pStyle w:val="BodyText"/>
        <w:jc w:val="both"/>
        <w:rPr>
          <w:rFonts w:ascii="Calibri" w:hAnsi="Calibri"/>
          <w:sz w:val="24"/>
          <w:szCs w:val="24"/>
          <w:lang w:val="pt-BR"/>
        </w:rPr>
      </w:pPr>
    </w:p>
    <w:sectPr w:rsidR="00524D37" w:rsidRPr="000A1B6D" w:rsidSect="00017C16">
      <w:headerReference w:type="default" r:id="rId38"/>
      <w:footerReference w:type="default" r:id="rId39"/>
      <w:pgSz w:w="11906" w:h="16838" w:code="9"/>
      <w:pgMar w:top="1418" w:right="1701" w:bottom="1418" w:left="1701" w:header="544" w:footer="544" w:gutter="34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85B" w:rsidRDefault="00ED285B" w:rsidP="00436A45">
      <w:pPr>
        <w:spacing w:after="0" w:line="240" w:lineRule="auto"/>
      </w:pPr>
      <w:r>
        <w:separator/>
      </w:r>
    </w:p>
  </w:endnote>
  <w:endnote w:type="continuationSeparator" w:id="0">
    <w:p w:rsidR="00ED285B" w:rsidRDefault="00ED285B" w:rsidP="00436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wC_Logo">
    <w:panose1 w:val="050004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76704"/>
      <w:docPartObj>
        <w:docPartGallery w:val="Page Numbers (Bottom of Page)"/>
        <w:docPartUnique/>
      </w:docPartObj>
    </w:sdtPr>
    <w:sdtContent>
      <w:p w:rsidR="00AA7317" w:rsidRDefault="00467E2A">
        <w:pPr>
          <w:pStyle w:val="Footer"/>
        </w:pPr>
      </w:p>
    </w:sdtContent>
  </w:sdt>
  <w:p w:rsidR="00AA7317" w:rsidRDefault="00AA73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3434"/>
      <w:docPartObj>
        <w:docPartGallery w:val="Page Numbers (Bottom of Page)"/>
        <w:docPartUnique/>
      </w:docPartObj>
    </w:sdtPr>
    <w:sdtContent>
      <w:p w:rsidR="00AA7317" w:rsidRDefault="00467E2A">
        <w:pPr>
          <w:pStyle w:val="Footer"/>
          <w:jc w:val="center"/>
        </w:pPr>
        <w:fldSimple w:instr=" PAGE   \* MERGEFORMAT ">
          <w:r w:rsidR="004121B0">
            <w:rPr>
              <w:noProof/>
            </w:rPr>
            <w:t>45</w:t>
          </w:r>
        </w:fldSimple>
      </w:p>
    </w:sdtContent>
  </w:sdt>
  <w:p w:rsidR="00AA7317" w:rsidRDefault="00AA73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85B" w:rsidRDefault="00ED285B" w:rsidP="00436A45">
      <w:pPr>
        <w:spacing w:after="0" w:line="240" w:lineRule="auto"/>
      </w:pPr>
      <w:r>
        <w:separator/>
      </w:r>
    </w:p>
  </w:footnote>
  <w:footnote w:type="continuationSeparator" w:id="0">
    <w:p w:rsidR="00ED285B" w:rsidRDefault="00ED285B" w:rsidP="00436A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317" w:rsidRDefault="00AA7317">
    <w:pPr>
      <w:pStyle w:val="Header"/>
    </w:pPr>
  </w:p>
  <w:p w:rsidR="00AA7317" w:rsidRDefault="00AA73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44DDE4"/>
    <w:lvl w:ilvl="0">
      <w:start w:val="1"/>
      <w:numFmt w:val="decimal"/>
      <w:lvlText w:val="%1."/>
      <w:lvlJc w:val="left"/>
      <w:pPr>
        <w:tabs>
          <w:tab w:val="num" w:pos="1492"/>
        </w:tabs>
        <w:ind w:left="1492" w:hanging="360"/>
      </w:pPr>
    </w:lvl>
  </w:abstractNum>
  <w:abstractNum w:abstractNumId="1">
    <w:nsid w:val="FFFFFF7D"/>
    <w:multiLevelType w:val="singleLevel"/>
    <w:tmpl w:val="CE9A8ADC"/>
    <w:lvl w:ilvl="0">
      <w:start w:val="1"/>
      <w:numFmt w:val="decimal"/>
      <w:lvlText w:val="%1."/>
      <w:lvlJc w:val="left"/>
      <w:pPr>
        <w:tabs>
          <w:tab w:val="num" w:pos="1209"/>
        </w:tabs>
        <w:ind w:left="1209" w:hanging="360"/>
      </w:pPr>
    </w:lvl>
  </w:abstractNum>
  <w:abstractNum w:abstractNumId="2">
    <w:nsid w:val="FFFFFF7E"/>
    <w:multiLevelType w:val="singleLevel"/>
    <w:tmpl w:val="5FC8F238"/>
    <w:lvl w:ilvl="0">
      <w:start w:val="1"/>
      <w:numFmt w:val="decimal"/>
      <w:lvlText w:val="%1."/>
      <w:lvlJc w:val="left"/>
      <w:pPr>
        <w:tabs>
          <w:tab w:val="num" w:pos="926"/>
        </w:tabs>
        <w:ind w:left="926" w:hanging="360"/>
      </w:pPr>
    </w:lvl>
  </w:abstractNum>
  <w:abstractNum w:abstractNumId="3">
    <w:nsid w:val="FFFFFF7F"/>
    <w:multiLevelType w:val="singleLevel"/>
    <w:tmpl w:val="F6BC28A4"/>
    <w:lvl w:ilvl="0">
      <w:start w:val="1"/>
      <w:numFmt w:val="decimal"/>
      <w:lvlText w:val="%1."/>
      <w:lvlJc w:val="left"/>
      <w:pPr>
        <w:tabs>
          <w:tab w:val="num" w:pos="643"/>
        </w:tabs>
        <w:ind w:left="643" w:hanging="360"/>
      </w:pPr>
    </w:lvl>
  </w:abstractNum>
  <w:abstractNum w:abstractNumId="4">
    <w:nsid w:val="FFFFFF80"/>
    <w:multiLevelType w:val="singleLevel"/>
    <w:tmpl w:val="57E2DF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4CA6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36FF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A87A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0F1BA"/>
    <w:lvl w:ilvl="0">
      <w:start w:val="1"/>
      <w:numFmt w:val="decimal"/>
      <w:lvlText w:val="%1."/>
      <w:lvlJc w:val="left"/>
      <w:pPr>
        <w:tabs>
          <w:tab w:val="num" w:pos="360"/>
        </w:tabs>
        <w:ind w:left="360" w:hanging="360"/>
      </w:pPr>
    </w:lvl>
  </w:abstractNum>
  <w:abstractNum w:abstractNumId="9">
    <w:nsid w:val="FFFFFF89"/>
    <w:multiLevelType w:val="singleLevel"/>
    <w:tmpl w:val="DD3CE9A4"/>
    <w:lvl w:ilvl="0">
      <w:start w:val="1"/>
      <w:numFmt w:val="bullet"/>
      <w:lvlText w:val=""/>
      <w:lvlJc w:val="left"/>
      <w:pPr>
        <w:tabs>
          <w:tab w:val="num" w:pos="360"/>
        </w:tabs>
        <w:ind w:left="360" w:hanging="360"/>
      </w:pPr>
      <w:rPr>
        <w:rFonts w:ascii="Symbol" w:hAnsi="Symbol" w:hint="default"/>
      </w:rPr>
    </w:lvl>
  </w:abstractNum>
  <w:abstractNum w:abstractNumId="10">
    <w:nsid w:val="06494EF4"/>
    <w:multiLevelType w:val="multilevel"/>
    <w:tmpl w:val="579EE16A"/>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7CA7875"/>
    <w:multiLevelType w:val="hybridMultilevel"/>
    <w:tmpl w:val="FF143ED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nsid w:val="084204C2"/>
    <w:multiLevelType w:val="multilevel"/>
    <w:tmpl w:val="B790A32C"/>
    <w:name w:val="PwCListBullets15"/>
    <w:numStyleLink w:val="PwCListBullets1"/>
  </w:abstractNum>
  <w:abstractNum w:abstractNumId="13">
    <w:nsid w:val="0984408E"/>
    <w:multiLevelType w:val="multilevel"/>
    <w:tmpl w:val="CF020DFA"/>
    <w:name w:val="PwCListNumbers1"/>
    <w:styleLink w:val="PwCListNumbers1"/>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decimal"/>
      <w:pStyle w:val="ListNumber4"/>
      <w:lvlText w:val="%4."/>
      <w:lvlJc w:val="left"/>
      <w:pPr>
        <w:tabs>
          <w:tab w:val="num" w:pos="1588"/>
        </w:tabs>
        <w:ind w:left="1588" w:hanging="397"/>
      </w:pPr>
      <w:rPr>
        <w:rFonts w:hint="default"/>
      </w:rPr>
    </w:lvl>
    <w:lvl w:ilvl="4">
      <w:start w:val="1"/>
      <w:numFmt w:val="lowerLetter"/>
      <w:pStyle w:val="ListNumber5"/>
      <w:lvlText w:val="%5."/>
      <w:lvlJc w:val="left"/>
      <w:pPr>
        <w:tabs>
          <w:tab w:val="num" w:pos="1985"/>
        </w:tabs>
        <w:ind w:left="1985" w:hanging="397"/>
      </w:pPr>
      <w:rPr>
        <w:rFonts w:hint="default"/>
      </w:rPr>
    </w:lvl>
    <w:lvl w:ilvl="5">
      <w:start w:val="1"/>
      <w:numFmt w:val="lowerRoman"/>
      <w:lvlText w:val="%6."/>
      <w:lvlJc w:val="left"/>
      <w:pPr>
        <w:tabs>
          <w:tab w:val="num" w:pos="2381"/>
        </w:tabs>
        <w:ind w:left="2382" w:hanging="397"/>
      </w:pPr>
      <w:rPr>
        <w:rFonts w:hint="default"/>
      </w:rPr>
    </w:lvl>
    <w:lvl w:ilvl="6">
      <w:start w:val="1"/>
      <w:numFmt w:val="decimal"/>
      <w:lvlText w:val="%7."/>
      <w:lvlJc w:val="left"/>
      <w:pPr>
        <w:tabs>
          <w:tab w:val="num" w:pos="2778"/>
        </w:tabs>
        <w:ind w:left="2779" w:hanging="397"/>
      </w:pPr>
      <w:rPr>
        <w:rFonts w:hint="default"/>
      </w:rPr>
    </w:lvl>
    <w:lvl w:ilvl="7">
      <w:start w:val="1"/>
      <w:numFmt w:val="lowerLetter"/>
      <w:lvlText w:val="%8."/>
      <w:lvlJc w:val="left"/>
      <w:pPr>
        <w:tabs>
          <w:tab w:val="num" w:pos="3175"/>
        </w:tabs>
        <w:ind w:left="3176" w:hanging="397"/>
      </w:pPr>
      <w:rPr>
        <w:rFonts w:hint="default"/>
      </w:rPr>
    </w:lvl>
    <w:lvl w:ilvl="8">
      <w:start w:val="1"/>
      <w:numFmt w:val="lowerRoman"/>
      <w:lvlText w:val="%9."/>
      <w:lvlJc w:val="left"/>
      <w:pPr>
        <w:tabs>
          <w:tab w:val="num" w:pos="3572"/>
        </w:tabs>
        <w:ind w:left="3573" w:hanging="397"/>
      </w:pPr>
      <w:rPr>
        <w:rFonts w:hint="default"/>
      </w:rPr>
    </w:lvl>
  </w:abstractNum>
  <w:abstractNum w:abstractNumId="14">
    <w:nsid w:val="0BC124E8"/>
    <w:multiLevelType w:val="hybridMultilevel"/>
    <w:tmpl w:val="511E6812"/>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15836AAF"/>
    <w:multiLevelType w:val="hybridMultilevel"/>
    <w:tmpl w:val="2F80914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23B62FBF"/>
    <w:multiLevelType w:val="multilevel"/>
    <w:tmpl w:val="B790A32C"/>
    <w:name w:val="PwCListBullets16"/>
    <w:numStyleLink w:val="PwCListBullets1"/>
  </w:abstractNum>
  <w:abstractNum w:abstractNumId="17">
    <w:nsid w:val="2AF667C2"/>
    <w:multiLevelType w:val="multilevel"/>
    <w:tmpl w:val="B790A32C"/>
    <w:name w:val="PwCListBullets13"/>
    <w:numStyleLink w:val="PwCListBullets1"/>
  </w:abstractNum>
  <w:abstractNum w:abstractNumId="18">
    <w:nsid w:val="359B4B13"/>
    <w:multiLevelType w:val="hybridMultilevel"/>
    <w:tmpl w:val="CFD474F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3677385F"/>
    <w:multiLevelType w:val="multilevel"/>
    <w:tmpl w:val="CF020DFA"/>
    <w:name w:val="PwCListNumbers12"/>
    <w:numStyleLink w:val="PwCListNumbers1"/>
  </w:abstractNum>
  <w:abstractNum w:abstractNumId="20">
    <w:nsid w:val="37393B8B"/>
    <w:multiLevelType w:val="hybridMultilevel"/>
    <w:tmpl w:val="F574F4E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nsid w:val="3CE31982"/>
    <w:multiLevelType w:val="multilevel"/>
    <w:tmpl w:val="EE7490F2"/>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nsid w:val="44B16D24"/>
    <w:multiLevelType w:val="multilevel"/>
    <w:tmpl w:val="B790A32C"/>
    <w:name w:val="PwCListBullets14"/>
    <w:numStyleLink w:val="PwCListBullets1"/>
  </w:abstractNum>
  <w:abstractNum w:abstractNumId="23">
    <w:nsid w:val="48D73708"/>
    <w:multiLevelType w:val="multilevel"/>
    <w:tmpl w:val="E1BA4D7E"/>
    <w:lvl w:ilvl="0">
      <w:start w:val="5"/>
      <w:numFmt w:val="decimal"/>
      <w:lvlText w:val="%1"/>
      <w:lvlJc w:val="left"/>
      <w:pPr>
        <w:ind w:left="480" w:hanging="480"/>
      </w:pPr>
      <w:rPr>
        <w:rFonts w:hint="default"/>
      </w:rPr>
    </w:lvl>
    <w:lvl w:ilvl="1">
      <w:start w:val="2"/>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4">
    <w:nsid w:val="494B747C"/>
    <w:multiLevelType w:val="multilevel"/>
    <w:tmpl w:val="CF020DFA"/>
    <w:name w:val="PwCListNumbers13"/>
    <w:numStyleLink w:val="PwCListNumbers1"/>
  </w:abstractNum>
  <w:abstractNum w:abstractNumId="25">
    <w:nsid w:val="538968A7"/>
    <w:multiLevelType w:val="multilevel"/>
    <w:tmpl w:val="501810E2"/>
    <w:lvl w:ilvl="0">
      <w:start w:val="2"/>
      <w:numFmt w:val="decimal"/>
      <w:lvlText w:val="%1"/>
      <w:lvlJc w:val="left"/>
      <w:pPr>
        <w:ind w:left="375" w:hanging="375"/>
      </w:pPr>
      <w:rPr>
        <w:rFonts w:hint="default"/>
      </w:rPr>
    </w:lvl>
    <w:lvl w:ilvl="1">
      <w:start w:val="5"/>
      <w:numFmt w:val="decimal"/>
      <w:lvlText w:val="%1.%2"/>
      <w:lvlJc w:val="left"/>
      <w:pPr>
        <w:ind w:left="1170" w:hanging="375"/>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26">
    <w:nsid w:val="54840A41"/>
    <w:multiLevelType w:val="multilevel"/>
    <w:tmpl w:val="CF020DFA"/>
    <w:name w:val="PwCListNumbers14"/>
    <w:numStyleLink w:val="PwCListNumbers1"/>
  </w:abstractNum>
  <w:abstractNum w:abstractNumId="27">
    <w:nsid w:val="5C3D4B59"/>
    <w:multiLevelType w:val="multilevel"/>
    <w:tmpl w:val="B790A32C"/>
    <w:name w:val="PwCListBullets12"/>
    <w:numStyleLink w:val="PwCListBullets1"/>
  </w:abstractNum>
  <w:abstractNum w:abstractNumId="28">
    <w:nsid w:val="64073C41"/>
    <w:multiLevelType w:val="hybridMultilevel"/>
    <w:tmpl w:val="95CAE89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9">
    <w:nsid w:val="72591CA9"/>
    <w:multiLevelType w:val="multilevel"/>
    <w:tmpl w:val="B790A32C"/>
    <w:name w:val="PwCListBullets1"/>
    <w:styleLink w:val="PwCListBullets1"/>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
      <w:lvlJc w:val="left"/>
      <w:pPr>
        <w:tabs>
          <w:tab w:val="num" w:pos="794"/>
        </w:tabs>
        <w:ind w:left="794" w:hanging="397"/>
      </w:pPr>
      <w:rPr>
        <w:rFonts w:ascii="Symbol" w:hAnsi="Symbol" w:hint="default"/>
      </w:rPr>
    </w:lvl>
    <w:lvl w:ilvl="2">
      <w:start w:val="1"/>
      <w:numFmt w:val="bullet"/>
      <w:pStyle w:val="ListBullet3"/>
      <w:lvlText w:val=""/>
      <w:lvlJc w:val="left"/>
      <w:pPr>
        <w:tabs>
          <w:tab w:val="num" w:pos="1191"/>
        </w:tabs>
        <w:ind w:left="1191" w:hanging="397"/>
      </w:pPr>
      <w:rPr>
        <w:rFonts w:ascii="Symbol" w:hAnsi="Symbol" w:hint="default"/>
      </w:rPr>
    </w:lvl>
    <w:lvl w:ilvl="3">
      <w:start w:val="1"/>
      <w:numFmt w:val="bullet"/>
      <w:pStyle w:val="ListBullet4"/>
      <w:lvlText w:val=""/>
      <w:lvlJc w:val="left"/>
      <w:pPr>
        <w:tabs>
          <w:tab w:val="num" w:pos="1588"/>
        </w:tabs>
        <w:ind w:left="1588" w:hanging="397"/>
      </w:pPr>
      <w:rPr>
        <w:rFonts w:ascii="Symbol" w:hAnsi="Symbol" w:hint="default"/>
      </w:rPr>
    </w:lvl>
    <w:lvl w:ilvl="4">
      <w:start w:val="1"/>
      <w:numFmt w:val="bullet"/>
      <w:pStyle w:val="ListBullet5"/>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30">
    <w:nsid w:val="785057EE"/>
    <w:multiLevelType w:val="hybridMultilevel"/>
    <w:tmpl w:val="E22434E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1">
    <w:nsid w:val="7B3169F6"/>
    <w:multiLevelType w:val="hybridMultilevel"/>
    <w:tmpl w:val="B4F48A0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2">
    <w:nsid w:val="7DC83FC7"/>
    <w:multiLevelType w:val="hybridMultilevel"/>
    <w:tmpl w:val="FF3678B0"/>
    <w:lvl w:ilvl="0" w:tplc="04160001">
      <w:start w:val="1"/>
      <w:numFmt w:val="bullet"/>
      <w:lvlText w:val=""/>
      <w:lvlJc w:val="left"/>
      <w:pPr>
        <w:ind w:left="1449" w:hanging="360"/>
      </w:pPr>
      <w:rPr>
        <w:rFonts w:ascii="Symbol" w:hAnsi="Symbol" w:hint="default"/>
      </w:rPr>
    </w:lvl>
    <w:lvl w:ilvl="1" w:tplc="04160003" w:tentative="1">
      <w:start w:val="1"/>
      <w:numFmt w:val="bullet"/>
      <w:lvlText w:val="o"/>
      <w:lvlJc w:val="left"/>
      <w:pPr>
        <w:ind w:left="2169" w:hanging="360"/>
      </w:pPr>
      <w:rPr>
        <w:rFonts w:ascii="Courier New" w:hAnsi="Courier New" w:cs="Courier New" w:hint="default"/>
      </w:rPr>
    </w:lvl>
    <w:lvl w:ilvl="2" w:tplc="04160005" w:tentative="1">
      <w:start w:val="1"/>
      <w:numFmt w:val="bullet"/>
      <w:lvlText w:val=""/>
      <w:lvlJc w:val="left"/>
      <w:pPr>
        <w:ind w:left="2889" w:hanging="360"/>
      </w:pPr>
      <w:rPr>
        <w:rFonts w:ascii="Wingdings" w:hAnsi="Wingdings" w:hint="default"/>
      </w:rPr>
    </w:lvl>
    <w:lvl w:ilvl="3" w:tplc="04160001" w:tentative="1">
      <w:start w:val="1"/>
      <w:numFmt w:val="bullet"/>
      <w:lvlText w:val=""/>
      <w:lvlJc w:val="left"/>
      <w:pPr>
        <w:ind w:left="3609" w:hanging="360"/>
      </w:pPr>
      <w:rPr>
        <w:rFonts w:ascii="Symbol" w:hAnsi="Symbol" w:hint="default"/>
      </w:rPr>
    </w:lvl>
    <w:lvl w:ilvl="4" w:tplc="04160003" w:tentative="1">
      <w:start w:val="1"/>
      <w:numFmt w:val="bullet"/>
      <w:lvlText w:val="o"/>
      <w:lvlJc w:val="left"/>
      <w:pPr>
        <w:ind w:left="4329" w:hanging="360"/>
      </w:pPr>
      <w:rPr>
        <w:rFonts w:ascii="Courier New" w:hAnsi="Courier New" w:cs="Courier New" w:hint="default"/>
      </w:rPr>
    </w:lvl>
    <w:lvl w:ilvl="5" w:tplc="04160005" w:tentative="1">
      <w:start w:val="1"/>
      <w:numFmt w:val="bullet"/>
      <w:lvlText w:val=""/>
      <w:lvlJc w:val="left"/>
      <w:pPr>
        <w:ind w:left="5049" w:hanging="360"/>
      </w:pPr>
      <w:rPr>
        <w:rFonts w:ascii="Wingdings" w:hAnsi="Wingdings" w:hint="default"/>
      </w:rPr>
    </w:lvl>
    <w:lvl w:ilvl="6" w:tplc="04160001" w:tentative="1">
      <w:start w:val="1"/>
      <w:numFmt w:val="bullet"/>
      <w:lvlText w:val=""/>
      <w:lvlJc w:val="left"/>
      <w:pPr>
        <w:ind w:left="5769" w:hanging="360"/>
      </w:pPr>
      <w:rPr>
        <w:rFonts w:ascii="Symbol" w:hAnsi="Symbol" w:hint="default"/>
      </w:rPr>
    </w:lvl>
    <w:lvl w:ilvl="7" w:tplc="04160003" w:tentative="1">
      <w:start w:val="1"/>
      <w:numFmt w:val="bullet"/>
      <w:lvlText w:val="o"/>
      <w:lvlJc w:val="left"/>
      <w:pPr>
        <w:ind w:left="6489" w:hanging="360"/>
      </w:pPr>
      <w:rPr>
        <w:rFonts w:ascii="Courier New" w:hAnsi="Courier New" w:cs="Courier New" w:hint="default"/>
      </w:rPr>
    </w:lvl>
    <w:lvl w:ilvl="8" w:tplc="04160005" w:tentative="1">
      <w:start w:val="1"/>
      <w:numFmt w:val="bullet"/>
      <w:lvlText w:val=""/>
      <w:lvlJc w:val="left"/>
      <w:pPr>
        <w:ind w:left="720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7"/>
  </w:num>
  <w:num w:numId="13">
    <w:abstractNumId w:val="17"/>
  </w:num>
  <w:num w:numId="14">
    <w:abstractNumId w:val="22"/>
  </w:num>
  <w:num w:numId="15">
    <w:abstractNumId w:val="13"/>
  </w:num>
  <w:num w:numId="16">
    <w:abstractNumId w:val="19"/>
  </w:num>
  <w:num w:numId="17">
    <w:abstractNumId w:val="12"/>
  </w:num>
  <w:num w:numId="18">
    <w:abstractNumId w:val="16"/>
  </w:num>
  <w:num w:numId="19">
    <w:abstractNumId w:val="24"/>
  </w:num>
  <w:num w:numId="20">
    <w:abstractNumId w:val="2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5"/>
  </w:num>
  <w:num w:numId="27">
    <w:abstractNumId w:val="32"/>
  </w:num>
  <w:num w:numId="28">
    <w:abstractNumId w:val="15"/>
  </w:num>
  <w:num w:numId="29">
    <w:abstractNumId w:val="31"/>
  </w:num>
  <w:num w:numId="30">
    <w:abstractNumId w:val="30"/>
  </w:num>
  <w:num w:numId="31">
    <w:abstractNumId w:val="11"/>
  </w:num>
  <w:num w:numId="32">
    <w:abstractNumId w:val="14"/>
  </w:num>
  <w:num w:numId="33">
    <w:abstractNumId w:val="28"/>
  </w:num>
  <w:num w:numId="34">
    <w:abstractNumId w:val="18"/>
  </w:num>
  <w:num w:numId="35">
    <w:abstractNumId w:val="10"/>
  </w:num>
  <w:num w:numId="36">
    <w:abstractNumId w:val="23"/>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drawingGridHorizontalSpacing w:val="105"/>
  <w:displayHorizontalDrawingGridEvery w:val="2"/>
  <w:characterSpacingControl w:val="doNotCompress"/>
  <w:hdrShapeDefaults>
    <o:shapedefaults v:ext="edit" spidmax="374786"/>
  </w:hdrShapeDefaults>
  <w:footnotePr>
    <w:footnote w:id="-1"/>
    <w:footnote w:id="0"/>
  </w:footnotePr>
  <w:endnotePr>
    <w:endnote w:id="-1"/>
    <w:endnote w:id="0"/>
  </w:endnotePr>
  <w:compat/>
  <w:rsids>
    <w:rsidRoot w:val="00090A6A"/>
    <w:rsid w:val="00000E8D"/>
    <w:rsid w:val="000070FB"/>
    <w:rsid w:val="0001625A"/>
    <w:rsid w:val="00016495"/>
    <w:rsid w:val="00017C16"/>
    <w:rsid w:val="000209F8"/>
    <w:rsid w:val="00027BA3"/>
    <w:rsid w:val="0003056E"/>
    <w:rsid w:val="0003540E"/>
    <w:rsid w:val="00035771"/>
    <w:rsid w:val="00036AF8"/>
    <w:rsid w:val="000413EE"/>
    <w:rsid w:val="00041C48"/>
    <w:rsid w:val="00042B24"/>
    <w:rsid w:val="00043140"/>
    <w:rsid w:val="00044512"/>
    <w:rsid w:val="00052732"/>
    <w:rsid w:val="00057E2E"/>
    <w:rsid w:val="000662EF"/>
    <w:rsid w:val="00072177"/>
    <w:rsid w:val="00075603"/>
    <w:rsid w:val="0007664A"/>
    <w:rsid w:val="00077BD1"/>
    <w:rsid w:val="00080644"/>
    <w:rsid w:val="0008079B"/>
    <w:rsid w:val="00084088"/>
    <w:rsid w:val="000859B7"/>
    <w:rsid w:val="0009090C"/>
    <w:rsid w:val="00090A6A"/>
    <w:rsid w:val="0009115B"/>
    <w:rsid w:val="00092730"/>
    <w:rsid w:val="00092CA7"/>
    <w:rsid w:val="000961F2"/>
    <w:rsid w:val="00097BD5"/>
    <w:rsid w:val="000A044B"/>
    <w:rsid w:val="000A1B6D"/>
    <w:rsid w:val="000A1E77"/>
    <w:rsid w:val="000A3C0E"/>
    <w:rsid w:val="000B0F46"/>
    <w:rsid w:val="000B3591"/>
    <w:rsid w:val="000B3C73"/>
    <w:rsid w:val="000B533A"/>
    <w:rsid w:val="000B5ADF"/>
    <w:rsid w:val="000B615E"/>
    <w:rsid w:val="000B6B6D"/>
    <w:rsid w:val="000B7B1F"/>
    <w:rsid w:val="000B7C38"/>
    <w:rsid w:val="000C106E"/>
    <w:rsid w:val="000C1826"/>
    <w:rsid w:val="000C5FC8"/>
    <w:rsid w:val="000D2AC9"/>
    <w:rsid w:val="000D5665"/>
    <w:rsid w:val="000D7DAE"/>
    <w:rsid w:val="000E10E9"/>
    <w:rsid w:val="000E1B0B"/>
    <w:rsid w:val="000F17F1"/>
    <w:rsid w:val="000F1F83"/>
    <w:rsid w:val="000F2057"/>
    <w:rsid w:val="000F6E8C"/>
    <w:rsid w:val="000F7EBC"/>
    <w:rsid w:val="00110AE0"/>
    <w:rsid w:val="00111E1B"/>
    <w:rsid w:val="00113397"/>
    <w:rsid w:val="00113913"/>
    <w:rsid w:val="00114F82"/>
    <w:rsid w:val="00116B61"/>
    <w:rsid w:val="00125B82"/>
    <w:rsid w:val="00125C69"/>
    <w:rsid w:val="00127E9C"/>
    <w:rsid w:val="00131C43"/>
    <w:rsid w:val="001325A2"/>
    <w:rsid w:val="00134940"/>
    <w:rsid w:val="001406C1"/>
    <w:rsid w:val="00145F0F"/>
    <w:rsid w:val="00146329"/>
    <w:rsid w:val="00151565"/>
    <w:rsid w:val="00152453"/>
    <w:rsid w:val="00152FCE"/>
    <w:rsid w:val="001534FB"/>
    <w:rsid w:val="00153500"/>
    <w:rsid w:val="00154482"/>
    <w:rsid w:val="001567E1"/>
    <w:rsid w:val="00156D4D"/>
    <w:rsid w:val="00157960"/>
    <w:rsid w:val="00161B58"/>
    <w:rsid w:val="00163063"/>
    <w:rsid w:val="00163366"/>
    <w:rsid w:val="00172A99"/>
    <w:rsid w:val="00173C4E"/>
    <w:rsid w:val="00174B6B"/>
    <w:rsid w:val="00174DC4"/>
    <w:rsid w:val="00176CDF"/>
    <w:rsid w:val="00182D8C"/>
    <w:rsid w:val="00183E4A"/>
    <w:rsid w:val="001842FF"/>
    <w:rsid w:val="0018630B"/>
    <w:rsid w:val="00190FDC"/>
    <w:rsid w:val="0019142D"/>
    <w:rsid w:val="00197195"/>
    <w:rsid w:val="00197CB6"/>
    <w:rsid w:val="001A62F6"/>
    <w:rsid w:val="001B1113"/>
    <w:rsid w:val="001B2237"/>
    <w:rsid w:val="001B4798"/>
    <w:rsid w:val="001B4FC1"/>
    <w:rsid w:val="001B5A8B"/>
    <w:rsid w:val="001B5EAD"/>
    <w:rsid w:val="001C1E5C"/>
    <w:rsid w:val="001C3139"/>
    <w:rsid w:val="001C57AC"/>
    <w:rsid w:val="001C687D"/>
    <w:rsid w:val="001D1063"/>
    <w:rsid w:val="001D26CF"/>
    <w:rsid w:val="001D66ED"/>
    <w:rsid w:val="001D6877"/>
    <w:rsid w:val="001E3C2B"/>
    <w:rsid w:val="001F0821"/>
    <w:rsid w:val="001F0871"/>
    <w:rsid w:val="001F301D"/>
    <w:rsid w:val="001F46DB"/>
    <w:rsid w:val="001F7148"/>
    <w:rsid w:val="00200CFA"/>
    <w:rsid w:val="00203678"/>
    <w:rsid w:val="0020494F"/>
    <w:rsid w:val="002117AB"/>
    <w:rsid w:val="00216A4B"/>
    <w:rsid w:val="00221BCB"/>
    <w:rsid w:val="002230C2"/>
    <w:rsid w:val="002273B6"/>
    <w:rsid w:val="00232912"/>
    <w:rsid w:val="002334C6"/>
    <w:rsid w:val="002347AD"/>
    <w:rsid w:val="00240A0B"/>
    <w:rsid w:val="002474AD"/>
    <w:rsid w:val="00252722"/>
    <w:rsid w:val="00263450"/>
    <w:rsid w:val="002649B9"/>
    <w:rsid w:val="00265A5B"/>
    <w:rsid w:val="0026622C"/>
    <w:rsid w:val="00267BA5"/>
    <w:rsid w:val="00275992"/>
    <w:rsid w:val="0027665D"/>
    <w:rsid w:val="00276A89"/>
    <w:rsid w:val="00284CAF"/>
    <w:rsid w:val="00286137"/>
    <w:rsid w:val="00290B14"/>
    <w:rsid w:val="00290D91"/>
    <w:rsid w:val="0029269A"/>
    <w:rsid w:val="00292A05"/>
    <w:rsid w:val="00296319"/>
    <w:rsid w:val="002A635A"/>
    <w:rsid w:val="002B2CDD"/>
    <w:rsid w:val="002B5F9A"/>
    <w:rsid w:val="002B6F22"/>
    <w:rsid w:val="002C1E97"/>
    <w:rsid w:val="002C71D2"/>
    <w:rsid w:val="002C72D2"/>
    <w:rsid w:val="002D2CE8"/>
    <w:rsid w:val="002D39DB"/>
    <w:rsid w:val="002E14ED"/>
    <w:rsid w:val="002E5303"/>
    <w:rsid w:val="002F0691"/>
    <w:rsid w:val="002F32C8"/>
    <w:rsid w:val="002F49D1"/>
    <w:rsid w:val="002F503D"/>
    <w:rsid w:val="002F5AA7"/>
    <w:rsid w:val="002F6419"/>
    <w:rsid w:val="002F6C87"/>
    <w:rsid w:val="003104AC"/>
    <w:rsid w:val="00310E6C"/>
    <w:rsid w:val="00311666"/>
    <w:rsid w:val="00312E7B"/>
    <w:rsid w:val="003152CB"/>
    <w:rsid w:val="00316E17"/>
    <w:rsid w:val="00320925"/>
    <w:rsid w:val="003254D4"/>
    <w:rsid w:val="0032559D"/>
    <w:rsid w:val="00325F38"/>
    <w:rsid w:val="00326943"/>
    <w:rsid w:val="00326996"/>
    <w:rsid w:val="003278B5"/>
    <w:rsid w:val="00336CB2"/>
    <w:rsid w:val="00337273"/>
    <w:rsid w:val="00337D9A"/>
    <w:rsid w:val="00340468"/>
    <w:rsid w:val="0035311B"/>
    <w:rsid w:val="00356935"/>
    <w:rsid w:val="003605B8"/>
    <w:rsid w:val="00362FB2"/>
    <w:rsid w:val="00365777"/>
    <w:rsid w:val="00366438"/>
    <w:rsid w:val="00370402"/>
    <w:rsid w:val="00374985"/>
    <w:rsid w:val="003752A3"/>
    <w:rsid w:val="003753FE"/>
    <w:rsid w:val="00375AF6"/>
    <w:rsid w:val="003848DB"/>
    <w:rsid w:val="003868F6"/>
    <w:rsid w:val="00387BD9"/>
    <w:rsid w:val="00393962"/>
    <w:rsid w:val="00393FBC"/>
    <w:rsid w:val="003950F9"/>
    <w:rsid w:val="0039626A"/>
    <w:rsid w:val="003A3052"/>
    <w:rsid w:val="003A481A"/>
    <w:rsid w:val="003B1750"/>
    <w:rsid w:val="003B26A2"/>
    <w:rsid w:val="003B4C88"/>
    <w:rsid w:val="003B54EF"/>
    <w:rsid w:val="003D11DA"/>
    <w:rsid w:val="003D5C35"/>
    <w:rsid w:val="003E1751"/>
    <w:rsid w:val="003E19C0"/>
    <w:rsid w:val="003E3244"/>
    <w:rsid w:val="003E6B49"/>
    <w:rsid w:val="003E7390"/>
    <w:rsid w:val="003E77DC"/>
    <w:rsid w:val="003F064A"/>
    <w:rsid w:val="003F3336"/>
    <w:rsid w:val="003F6ED0"/>
    <w:rsid w:val="003F79B5"/>
    <w:rsid w:val="0040405A"/>
    <w:rsid w:val="00404A9E"/>
    <w:rsid w:val="00405C07"/>
    <w:rsid w:val="0040685C"/>
    <w:rsid w:val="0041029B"/>
    <w:rsid w:val="004121B0"/>
    <w:rsid w:val="00414681"/>
    <w:rsid w:val="00414C86"/>
    <w:rsid w:val="0041539F"/>
    <w:rsid w:val="00421AB6"/>
    <w:rsid w:val="00424C09"/>
    <w:rsid w:val="00430F19"/>
    <w:rsid w:val="00433810"/>
    <w:rsid w:val="00434CE1"/>
    <w:rsid w:val="00434D76"/>
    <w:rsid w:val="00436A45"/>
    <w:rsid w:val="00444E3C"/>
    <w:rsid w:val="00454526"/>
    <w:rsid w:val="00454666"/>
    <w:rsid w:val="00456CC8"/>
    <w:rsid w:val="00456D25"/>
    <w:rsid w:val="00460AC8"/>
    <w:rsid w:val="0046557E"/>
    <w:rsid w:val="00466A6B"/>
    <w:rsid w:val="0046716D"/>
    <w:rsid w:val="00467E2A"/>
    <w:rsid w:val="00467FD4"/>
    <w:rsid w:val="00470945"/>
    <w:rsid w:val="00472318"/>
    <w:rsid w:val="004729FC"/>
    <w:rsid w:val="00472FD2"/>
    <w:rsid w:val="00473421"/>
    <w:rsid w:val="00473508"/>
    <w:rsid w:val="004771F6"/>
    <w:rsid w:val="0048108C"/>
    <w:rsid w:val="00481104"/>
    <w:rsid w:val="00482ABC"/>
    <w:rsid w:val="00483C16"/>
    <w:rsid w:val="00491014"/>
    <w:rsid w:val="00496003"/>
    <w:rsid w:val="004A13D1"/>
    <w:rsid w:val="004A1D93"/>
    <w:rsid w:val="004A21DA"/>
    <w:rsid w:val="004A2354"/>
    <w:rsid w:val="004A3CA7"/>
    <w:rsid w:val="004A4694"/>
    <w:rsid w:val="004B2586"/>
    <w:rsid w:val="004B3CC0"/>
    <w:rsid w:val="004B43F7"/>
    <w:rsid w:val="004B7DBF"/>
    <w:rsid w:val="004D172F"/>
    <w:rsid w:val="004D4DC2"/>
    <w:rsid w:val="004D5B8B"/>
    <w:rsid w:val="004D6205"/>
    <w:rsid w:val="004D676E"/>
    <w:rsid w:val="004D7F89"/>
    <w:rsid w:val="004F41E8"/>
    <w:rsid w:val="004F530D"/>
    <w:rsid w:val="0050269A"/>
    <w:rsid w:val="005041F9"/>
    <w:rsid w:val="0050423D"/>
    <w:rsid w:val="005049B7"/>
    <w:rsid w:val="00510CCD"/>
    <w:rsid w:val="0051133D"/>
    <w:rsid w:val="00512031"/>
    <w:rsid w:val="00512CAA"/>
    <w:rsid w:val="00514590"/>
    <w:rsid w:val="005175E9"/>
    <w:rsid w:val="00523372"/>
    <w:rsid w:val="005243A6"/>
    <w:rsid w:val="00524A11"/>
    <w:rsid w:val="00524D37"/>
    <w:rsid w:val="00525611"/>
    <w:rsid w:val="00536977"/>
    <w:rsid w:val="00536980"/>
    <w:rsid w:val="005377A5"/>
    <w:rsid w:val="00541A1F"/>
    <w:rsid w:val="0054330C"/>
    <w:rsid w:val="005435F3"/>
    <w:rsid w:val="005507DE"/>
    <w:rsid w:val="005523D6"/>
    <w:rsid w:val="00554D2A"/>
    <w:rsid w:val="005562A7"/>
    <w:rsid w:val="005629BD"/>
    <w:rsid w:val="00565885"/>
    <w:rsid w:val="00567E0E"/>
    <w:rsid w:val="00572363"/>
    <w:rsid w:val="00577268"/>
    <w:rsid w:val="00584934"/>
    <w:rsid w:val="00585106"/>
    <w:rsid w:val="0058528B"/>
    <w:rsid w:val="00592336"/>
    <w:rsid w:val="00592A55"/>
    <w:rsid w:val="005930FD"/>
    <w:rsid w:val="005A0708"/>
    <w:rsid w:val="005A17B3"/>
    <w:rsid w:val="005A2B5B"/>
    <w:rsid w:val="005B057C"/>
    <w:rsid w:val="005B060A"/>
    <w:rsid w:val="005B1D31"/>
    <w:rsid w:val="005B350A"/>
    <w:rsid w:val="005C0821"/>
    <w:rsid w:val="005C2189"/>
    <w:rsid w:val="005C5227"/>
    <w:rsid w:val="005C6244"/>
    <w:rsid w:val="005D7F75"/>
    <w:rsid w:val="005E40F4"/>
    <w:rsid w:val="005E4B65"/>
    <w:rsid w:val="005E7B3F"/>
    <w:rsid w:val="005F4EDE"/>
    <w:rsid w:val="005F50A0"/>
    <w:rsid w:val="005F68AF"/>
    <w:rsid w:val="00600A39"/>
    <w:rsid w:val="00603A6F"/>
    <w:rsid w:val="006046CA"/>
    <w:rsid w:val="00605C39"/>
    <w:rsid w:val="00610F7E"/>
    <w:rsid w:val="00612163"/>
    <w:rsid w:val="00612D5D"/>
    <w:rsid w:val="00620784"/>
    <w:rsid w:val="00622DD3"/>
    <w:rsid w:val="00625551"/>
    <w:rsid w:val="00627920"/>
    <w:rsid w:val="00640027"/>
    <w:rsid w:val="006476F6"/>
    <w:rsid w:val="0066530E"/>
    <w:rsid w:val="00666644"/>
    <w:rsid w:val="006703A7"/>
    <w:rsid w:val="0067128D"/>
    <w:rsid w:val="00671F6B"/>
    <w:rsid w:val="00672A0B"/>
    <w:rsid w:val="00675358"/>
    <w:rsid w:val="00682254"/>
    <w:rsid w:val="00682CFF"/>
    <w:rsid w:val="0068794E"/>
    <w:rsid w:val="00687B74"/>
    <w:rsid w:val="006931E2"/>
    <w:rsid w:val="0069588F"/>
    <w:rsid w:val="00696FDA"/>
    <w:rsid w:val="006A4223"/>
    <w:rsid w:val="006B555E"/>
    <w:rsid w:val="006B5C67"/>
    <w:rsid w:val="006B7F22"/>
    <w:rsid w:val="006C0D43"/>
    <w:rsid w:val="006C178E"/>
    <w:rsid w:val="006C26D3"/>
    <w:rsid w:val="006D2020"/>
    <w:rsid w:val="006D6DFB"/>
    <w:rsid w:val="006D7B91"/>
    <w:rsid w:val="006E0990"/>
    <w:rsid w:val="006E3A5C"/>
    <w:rsid w:val="006E427D"/>
    <w:rsid w:val="006E792B"/>
    <w:rsid w:val="006F21B6"/>
    <w:rsid w:val="006F2A21"/>
    <w:rsid w:val="00711694"/>
    <w:rsid w:val="007173E5"/>
    <w:rsid w:val="00723F9B"/>
    <w:rsid w:val="00724409"/>
    <w:rsid w:val="007250D1"/>
    <w:rsid w:val="00725236"/>
    <w:rsid w:val="00730387"/>
    <w:rsid w:val="0073252B"/>
    <w:rsid w:val="00736936"/>
    <w:rsid w:val="00736C63"/>
    <w:rsid w:val="00737587"/>
    <w:rsid w:val="00737C68"/>
    <w:rsid w:val="00747D8C"/>
    <w:rsid w:val="007525FF"/>
    <w:rsid w:val="0075314A"/>
    <w:rsid w:val="0075591D"/>
    <w:rsid w:val="00756FEA"/>
    <w:rsid w:val="00764581"/>
    <w:rsid w:val="0076597B"/>
    <w:rsid w:val="00767A2F"/>
    <w:rsid w:val="00771475"/>
    <w:rsid w:val="00773667"/>
    <w:rsid w:val="00773FA0"/>
    <w:rsid w:val="0077428C"/>
    <w:rsid w:val="007745F6"/>
    <w:rsid w:val="007746EB"/>
    <w:rsid w:val="00777469"/>
    <w:rsid w:val="00777577"/>
    <w:rsid w:val="00781ED7"/>
    <w:rsid w:val="00786E61"/>
    <w:rsid w:val="00791BF4"/>
    <w:rsid w:val="007953B0"/>
    <w:rsid w:val="007A4E8F"/>
    <w:rsid w:val="007A5BA6"/>
    <w:rsid w:val="007B1083"/>
    <w:rsid w:val="007B1297"/>
    <w:rsid w:val="007B3022"/>
    <w:rsid w:val="007B596F"/>
    <w:rsid w:val="007B7F4C"/>
    <w:rsid w:val="007C058F"/>
    <w:rsid w:val="007C1770"/>
    <w:rsid w:val="007C1BF8"/>
    <w:rsid w:val="007C3730"/>
    <w:rsid w:val="007C3BDB"/>
    <w:rsid w:val="007C4F2C"/>
    <w:rsid w:val="007C7DFF"/>
    <w:rsid w:val="007D1395"/>
    <w:rsid w:val="007D4E6A"/>
    <w:rsid w:val="007E31A7"/>
    <w:rsid w:val="007E40C6"/>
    <w:rsid w:val="007E44F3"/>
    <w:rsid w:val="007E75F9"/>
    <w:rsid w:val="007F09FC"/>
    <w:rsid w:val="007F1099"/>
    <w:rsid w:val="007F19BB"/>
    <w:rsid w:val="007F1D87"/>
    <w:rsid w:val="007F5FE2"/>
    <w:rsid w:val="007F6B6C"/>
    <w:rsid w:val="007F75F2"/>
    <w:rsid w:val="00806578"/>
    <w:rsid w:val="00811AB6"/>
    <w:rsid w:val="0082131E"/>
    <w:rsid w:val="00822C4E"/>
    <w:rsid w:val="00825500"/>
    <w:rsid w:val="00826455"/>
    <w:rsid w:val="0082658E"/>
    <w:rsid w:val="008269AD"/>
    <w:rsid w:val="00827BFA"/>
    <w:rsid w:val="00831313"/>
    <w:rsid w:val="008323E0"/>
    <w:rsid w:val="00835AA4"/>
    <w:rsid w:val="00836704"/>
    <w:rsid w:val="00836E87"/>
    <w:rsid w:val="008420FC"/>
    <w:rsid w:val="00842EF8"/>
    <w:rsid w:val="00847128"/>
    <w:rsid w:val="0085617D"/>
    <w:rsid w:val="00856344"/>
    <w:rsid w:val="00864411"/>
    <w:rsid w:val="00867603"/>
    <w:rsid w:val="00870DAE"/>
    <w:rsid w:val="008711AF"/>
    <w:rsid w:val="00872529"/>
    <w:rsid w:val="00872994"/>
    <w:rsid w:val="0088462B"/>
    <w:rsid w:val="0089169D"/>
    <w:rsid w:val="00891B4B"/>
    <w:rsid w:val="00892297"/>
    <w:rsid w:val="0089368B"/>
    <w:rsid w:val="00895039"/>
    <w:rsid w:val="0089798A"/>
    <w:rsid w:val="008A48BA"/>
    <w:rsid w:val="008A6B37"/>
    <w:rsid w:val="008B0524"/>
    <w:rsid w:val="008B4207"/>
    <w:rsid w:val="008B43FD"/>
    <w:rsid w:val="008B5295"/>
    <w:rsid w:val="008B59FB"/>
    <w:rsid w:val="008B6A81"/>
    <w:rsid w:val="008C042B"/>
    <w:rsid w:val="008C08E0"/>
    <w:rsid w:val="008C68C6"/>
    <w:rsid w:val="008D063C"/>
    <w:rsid w:val="008D2C58"/>
    <w:rsid w:val="008D5347"/>
    <w:rsid w:val="008E0C88"/>
    <w:rsid w:val="008E305B"/>
    <w:rsid w:val="008E3115"/>
    <w:rsid w:val="008E3A22"/>
    <w:rsid w:val="008E454B"/>
    <w:rsid w:val="008E4815"/>
    <w:rsid w:val="008E510C"/>
    <w:rsid w:val="008E68D3"/>
    <w:rsid w:val="008F6663"/>
    <w:rsid w:val="0090000A"/>
    <w:rsid w:val="00900517"/>
    <w:rsid w:val="00905DF5"/>
    <w:rsid w:val="009065AE"/>
    <w:rsid w:val="00906A2B"/>
    <w:rsid w:val="0091190B"/>
    <w:rsid w:val="009121F4"/>
    <w:rsid w:val="0091369B"/>
    <w:rsid w:val="00913C89"/>
    <w:rsid w:val="009171E1"/>
    <w:rsid w:val="00917560"/>
    <w:rsid w:val="00921DAF"/>
    <w:rsid w:val="00931706"/>
    <w:rsid w:val="00935EC6"/>
    <w:rsid w:val="00937540"/>
    <w:rsid w:val="009475BD"/>
    <w:rsid w:val="00970770"/>
    <w:rsid w:val="009749D9"/>
    <w:rsid w:val="00975101"/>
    <w:rsid w:val="00976791"/>
    <w:rsid w:val="00980343"/>
    <w:rsid w:val="00981B33"/>
    <w:rsid w:val="0098227E"/>
    <w:rsid w:val="00984EF9"/>
    <w:rsid w:val="00987D5D"/>
    <w:rsid w:val="00993CFC"/>
    <w:rsid w:val="009966BE"/>
    <w:rsid w:val="0099748F"/>
    <w:rsid w:val="009A0B22"/>
    <w:rsid w:val="009A7815"/>
    <w:rsid w:val="009B25B8"/>
    <w:rsid w:val="009B4C93"/>
    <w:rsid w:val="009C0780"/>
    <w:rsid w:val="009C4B01"/>
    <w:rsid w:val="009C62BF"/>
    <w:rsid w:val="009C64B7"/>
    <w:rsid w:val="009C797B"/>
    <w:rsid w:val="009D1288"/>
    <w:rsid w:val="009D3732"/>
    <w:rsid w:val="009D4DCD"/>
    <w:rsid w:val="009D529A"/>
    <w:rsid w:val="009E236D"/>
    <w:rsid w:val="009E2B14"/>
    <w:rsid w:val="009E5518"/>
    <w:rsid w:val="009E757C"/>
    <w:rsid w:val="009F0C8E"/>
    <w:rsid w:val="009F146E"/>
    <w:rsid w:val="009F49E3"/>
    <w:rsid w:val="009F4CFB"/>
    <w:rsid w:val="009F5368"/>
    <w:rsid w:val="009F57EA"/>
    <w:rsid w:val="009F79FB"/>
    <w:rsid w:val="009F7C80"/>
    <w:rsid w:val="00A013E1"/>
    <w:rsid w:val="00A03BF1"/>
    <w:rsid w:val="00A044AF"/>
    <w:rsid w:val="00A04727"/>
    <w:rsid w:val="00A206F2"/>
    <w:rsid w:val="00A20A7D"/>
    <w:rsid w:val="00A23137"/>
    <w:rsid w:val="00A261EF"/>
    <w:rsid w:val="00A2671D"/>
    <w:rsid w:val="00A353A1"/>
    <w:rsid w:val="00A35C4F"/>
    <w:rsid w:val="00A376BB"/>
    <w:rsid w:val="00A40855"/>
    <w:rsid w:val="00A42C12"/>
    <w:rsid w:val="00A438E7"/>
    <w:rsid w:val="00A44F2F"/>
    <w:rsid w:val="00A511FE"/>
    <w:rsid w:val="00A549D3"/>
    <w:rsid w:val="00A55DFD"/>
    <w:rsid w:val="00A613F9"/>
    <w:rsid w:val="00A63359"/>
    <w:rsid w:val="00A634A4"/>
    <w:rsid w:val="00A635D8"/>
    <w:rsid w:val="00A65FAC"/>
    <w:rsid w:val="00A668F8"/>
    <w:rsid w:val="00A716F8"/>
    <w:rsid w:val="00A71D10"/>
    <w:rsid w:val="00A74C0C"/>
    <w:rsid w:val="00A7653C"/>
    <w:rsid w:val="00A77EC9"/>
    <w:rsid w:val="00A8286A"/>
    <w:rsid w:val="00A852F8"/>
    <w:rsid w:val="00A87424"/>
    <w:rsid w:val="00A92414"/>
    <w:rsid w:val="00AA1B5B"/>
    <w:rsid w:val="00AA2E31"/>
    <w:rsid w:val="00AA30DD"/>
    <w:rsid w:val="00AA44D4"/>
    <w:rsid w:val="00AA52BB"/>
    <w:rsid w:val="00AA6679"/>
    <w:rsid w:val="00AA7317"/>
    <w:rsid w:val="00AB0784"/>
    <w:rsid w:val="00AB0E2B"/>
    <w:rsid w:val="00AB1BD6"/>
    <w:rsid w:val="00AB6AFD"/>
    <w:rsid w:val="00AC0143"/>
    <w:rsid w:val="00AC18DA"/>
    <w:rsid w:val="00AD3386"/>
    <w:rsid w:val="00AD746C"/>
    <w:rsid w:val="00AE1AF0"/>
    <w:rsid w:val="00AE4158"/>
    <w:rsid w:val="00AE5273"/>
    <w:rsid w:val="00AE7B94"/>
    <w:rsid w:val="00AF36D7"/>
    <w:rsid w:val="00AF7134"/>
    <w:rsid w:val="00AF7961"/>
    <w:rsid w:val="00B052FC"/>
    <w:rsid w:val="00B05C51"/>
    <w:rsid w:val="00B15116"/>
    <w:rsid w:val="00B22D2B"/>
    <w:rsid w:val="00B24559"/>
    <w:rsid w:val="00B302C8"/>
    <w:rsid w:val="00B30CB3"/>
    <w:rsid w:val="00B315E4"/>
    <w:rsid w:val="00B32F80"/>
    <w:rsid w:val="00B35A88"/>
    <w:rsid w:val="00B37708"/>
    <w:rsid w:val="00B37845"/>
    <w:rsid w:val="00B4374B"/>
    <w:rsid w:val="00B44265"/>
    <w:rsid w:val="00B546CB"/>
    <w:rsid w:val="00B57BEE"/>
    <w:rsid w:val="00B62793"/>
    <w:rsid w:val="00B6349E"/>
    <w:rsid w:val="00B635D7"/>
    <w:rsid w:val="00B654B3"/>
    <w:rsid w:val="00B70DD2"/>
    <w:rsid w:val="00B74260"/>
    <w:rsid w:val="00B74B2B"/>
    <w:rsid w:val="00B75778"/>
    <w:rsid w:val="00B758C1"/>
    <w:rsid w:val="00B77D43"/>
    <w:rsid w:val="00B77D85"/>
    <w:rsid w:val="00B807B1"/>
    <w:rsid w:val="00B80BAF"/>
    <w:rsid w:val="00B817AD"/>
    <w:rsid w:val="00B83588"/>
    <w:rsid w:val="00B83AC8"/>
    <w:rsid w:val="00B92C05"/>
    <w:rsid w:val="00BA16D6"/>
    <w:rsid w:val="00BA5BD9"/>
    <w:rsid w:val="00BB12BF"/>
    <w:rsid w:val="00BB3B9C"/>
    <w:rsid w:val="00BB4129"/>
    <w:rsid w:val="00BB519D"/>
    <w:rsid w:val="00BB5FD2"/>
    <w:rsid w:val="00BC25DF"/>
    <w:rsid w:val="00BC6CD6"/>
    <w:rsid w:val="00BC79BE"/>
    <w:rsid w:val="00BD4E26"/>
    <w:rsid w:val="00BD7E36"/>
    <w:rsid w:val="00BE24CB"/>
    <w:rsid w:val="00BE6C98"/>
    <w:rsid w:val="00C05950"/>
    <w:rsid w:val="00C12712"/>
    <w:rsid w:val="00C1465A"/>
    <w:rsid w:val="00C24E0B"/>
    <w:rsid w:val="00C25979"/>
    <w:rsid w:val="00C30390"/>
    <w:rsid w:val="00C32AAC"/>
    <w:rsid w:val="00C32C99"/>
    <w:rsid w:val="00C34CDB"/>
    <w:rsid w:val="00C37F48"/>
    <w:rsid w:val="00C40F79"/>
    <w:rsid w:val="00C4327F"/>
    <w:rsid w:val="00C46AD2"/>
    <w:rsid w:val="00C46CC9"/>
    <w:rsid w:val="00C512CA"/>
    <w:rsid w:val="00C51C46"/>
    <w:rsid w:val="00C51E37"/>
    <w:rsid w:val="00C520E9"/>
    <w:rsid w:val="00C52C17"/>
    <w:rsid w:val="00C53597"/>
    <w:rsid w:val="00C56D12"/>
    <w:rsid w:val="00C62FD2"/>
    <w:rsid w:val="00C6782A"/>
    <w:rsid w:val="00C73234"/>
    <w:rsid w:val="00C74278"/>
    <w:rsid w:val="00C74B33"/>
    <w:rsid w:val="00C74D1E"/>
    <w:rsid w:val="00C81E71"/>
    <w:rsid w:val="00C83D28"/>
    <w:rsid w:val="00C943E4"/>
    <w:rsid w:val="00CA2226"/>
    <w:rsid w:val="00CA3490"/>
    <w:rsid w:val="00CA511A"/>
    <w:rsid w:val="00CA7E4D"/>
    <w:rsid w:val="00CC48B1"/>
    <w:rsid w:val="00CC7FBD"/>
    <w:rsid w:val="00CD59A3"/>
    <w:rsid w:val="00CD7AE9"/>
    <w:rsid w:val="00CE4E78"/>
    <w:rsid w:val="00CE50DC"/>
    <w:rsid w:val="00CF2459"/>
    <w:rsid w:val="00D028A5"/>
    <w:rsid w:val="00D03E8C"/>
    <w:rsid w:val="00D04125"/>
    <w:rsid w:val="00D046B7"/>
    <w:rsid w:val="00D04977"/>
    <w:rsid w:val="00D04BA6"/>
    <w:rsid w:val="00D15F51"/>
    <w:rsid w:val="00D22C83"/>
    <w:rsid w:val="00D23190"/>
    <w:rsid w:val="00D24E65"/>
    <w:rsid w:val="00D253F6"/>
    <w:rsid w:val="00D27F7E"/>
    <w:rsid w:val="00D30505"/>
    <w:rsid w:val="00D32E46"/>
    <w:rsid w:val="00D35645"/>
    <w:rsid w:val="00D36315"/>
    <w:rsid w:val="00D410B1"/>
    <w:rsid w:val="00D417EE"/>
    <w:rsid w:val="00D41924"/>
    <w:rsid w:val="00D41D94"/>
    <w:rsid w:val="00D43951"/>
    <w:rsid w:val="00D4489D"/>
    <w:rsid w:val="00D45229"/>
    <w:rsid w:val="00D457D6"/>
    <w:rsid w:val="00D4587A"/>
    <w:rsid w:val="00D50380"/>
    <w:rsid w:val="00D64EEF"/>
    <w:rsid w:val="00D669B5"/>
    <w:rsid w:val="00D70986"/>
    <w:rsid w:val="00D755CA"/>
    <w:rsid w:val="00D759A5"/>
    <w:rsid w:val="00D75A0D"/>
    <w:rsid w:val="00D82C76"/>
    <w:rsid w:val="00D83691"/>
    <w:rsid w:val="00D91ED2"/>
    <w:rsid w:val="00DA3A75"/>
    <w:rsid w:val="00DB0CC9"/>
    <w:rsid w:val="00DB4C06"/>
    <w:rsid w:val="00DB7E33"/>
    <w:rsid w:val="00DC3F15"/>
    <w:rsid w:val="00DC62AE"/>
    <w:rsid w:val="00DC7162"/>
    <w:rsid w:val="00DD0C6E"/>
    <w:rsid w:val="00DD303C"/>
    <w:rsid w:val="00DD6ED1"/>
    <w:rsid w:val="00DE02AE"/>
    <w:rsid w:val="00DF03FA"/>
    <w:rsid w:val="00DF0808"/>
    <w:rsid w:val="00DF2FFE"/>
    <w:rsid w:val="00DF5FAD"/>
    <w:rsid w:val="00DF743B"/>
    <w:rsid w:val="00DF7501"/>
    <w:rsid w:val="00E00A70"/>
    <w:rsid w:val="00E0110D"/>
    <w:rsid w:val="00E04C27"/>
    <w:rsid w:val="00E05C1F"/>
    <w:rsid w:val="00E12AA1"/>
    <w:rsid w:val="00E13F26"/>
    <w:rsid w:val="00E14399"/>
    <w:rsid w:val="00E15C36"/>
    <w:rsid w:val="00E20123"/>
    <w:rsid w:val="00E270C1"/>
    <w:rsid w:val="00E30594"/>
    <w:rsid w:val="00E328D8"/>
    <w:rsid w:val="00E37E45"/>
    <w:rsid w:val="00E40AEF"/>
    <w:rsid w:val="00E50560"/>
    <w:rsid w:val="00E57F20"/>
    <w:rsid w:val="00E60949"/>
    <w:rsid w:val="00E60D45"/>
    <w:rsid w:val="00E64846"/>
    <w:rsid w:val="00E65E9E"/>
    <w:rsid w:val="00E706E5"/>
    <w:rsid w:val="00E7307B"/>
    <w:rsid w:val="00E74A27"/>
    <w:rsid w:val="00E832E0"/>
    <w:rsid w:val="00E85664"/>
    <w:rsid w:val="00E926E5"/>
    <w:rsid w:val="00E9396B"/>
    <w:rsid w:val="00E97252"/>
    <w:rsid w:val="00EA0CAE"/>
    <w:rsid w:val="00EA36EC"/>
    <w:rsid w:val="00EA4BE2"/>
    <w:rsid w:val="00EA6A8A"/>
    <w:rsid w:val="00EA7EE6"/>
    <w:rsid w:val="00EB02C1"/>
    <w:rsid w:val="00EB2E31"/>
    <w:rsid w:val="00EB7733"/>
    <w:rsid w:val="00EC54B5"/>
    <w:rsid w:val="00EC5F6A"/>
    <w:rsid w:val="00ED114D"/>
    <w:rsid w:val="00ED285B"/>
    <w:rsid w:val="00ED3787"/>
    <w:rsid w:val="00ED73E5"/>
    <w:rsid w:val="00EE0C5B"/>
    <w:rsid w:val="00EE27C3"/>
    <w:rsid w:val="00EE38D7"/>
    <w:rsid w:val="00EE4D0E"/>
    <w:rsid w:val="00EE5B40"/>
    <w:rsid w:val="00EF1058"/>
    <w:rsid w:val="00EF3270"/>
    <w:rsid w:val="00EF35D4"/>
    <w:rsid w:val="00EF3A0D"/>
    <w:rsid w:val="00F027AB"/>
    <w:rsid w:val="00F05F46"/>
    <w:rsid w:val="00F07444"/>
    <w:rsid w:val="00F10019"/>
    <w:rsid w:val="00F11E9F"/>
    <w:rsid w:val="00F1504D"/>
    <w:rsid w:val="00F16573"/>
    <w:rsid w:val="00F17B49"/>
    <w:rsid w:val="00F20F5A"/>
    <w:rsid w:val="00F214E6"/>
    <w:rsid w:val="00F25795"/>
    <w:rsid w:val="00F37E86"/>
    <w:rsid w:val="00F40B12"/>
    <w:rsid w:val="00F41283"/>
    <w:rsid w:val="00F51986"/>
    <w:rsid w:val="00F522E3"/>
    <w:rsid w:val="00F53A09"/>
    <w:rsid w:val="00F54A35"/>
    <w:rsid w:val="00F561E9"/>
    <w:rsid w:val="00F564AC"/>
    <w:rsid w:val="00F60B8A"/>
    <w:rsid w:val="00F629EF"/>
    <w:rsid w:val="00F63B3C"/>
    <w:rsid w:val="00F659F6"/>
    <w:rsid w:val="00F67510"/>
    <w:rsid w:val="00F67583"/>
    <w:rsid w:val="00F70821"/>
    <w:rsid w:val="00F715D1"/>
    <w:rsid w:val="00F7213A"/>
    <w:rsid w:val="00F7217B"/>
    <w:rsid w:val="00F75CCC"/>
    <w:rsid w:val="00F83B3E"/>
    <w:rsid w:val="00F93CA6"/>
    <w:rsid w:val="00F9505F"/>
    <w:rsid w:val="00F95F22"/>
    <w:rsid w:val="00F972E5"/>
    <w:rsid w:val="00FA1EED"/>
    <w:rsid w:val="00FA2668"/>
    <w:rsid w:val="00FA561A"/>
    <w:rsid w:val="00FA5ADF"/>
    <w:rsid w:val="00FA7529"/>
    <w:rsid w:val="00FB3FE8"/>
    <w:rsid w:val="00FC01C5"/>
    <w:rsid w:val="00FC279E"/>
    <w:rsid w:val="00FC5388"/>
    <w:rsid w:val="00FD56A5"/>
    <w:rsid w:val="00FD6873"/>
    <w:rsid w:val="00FE5925"/>
    <w:rsid w:val="00FE6C66"/>
    <w:rsid w:val="00FE7E99"/>
    <w:rsid w:val="00FF0BA7"/>
    <w:rsid w:val="00FF271A"/>
    <w:rsid w:val="00FF49BF"/>
    <w:rsid w:val="00FF7A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4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themeColor="text1"/>
        <w:sz w:val="21"/>
        <w:szCs w:val="21"/>
        <w:lang w:val="en-GB"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3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14"/>
    <w:lsdException w:name="List Bullet" w:qFormat="1"/>
    <w:lsdException w:name="List Number" w:qFormat="1"/>
    <w:lsdException w:name="List 2" w:uiPriority="14"/>
    <w:lsdException w:name="List 3" w:uiPriority="14"/>
    <w:lsdException w:name="List 4" w:uiPriority="14"/>
    <w:lsdException w:name="List 5" w:uiPriority="14"/>
    <w:lsdException w:name="List Bullet 4" w:uiPriority="14"/>
    <w:lsdException w:name="List Bullet 5" w:uiPriority="14"/>
    <w:lsdException w:name="List Number 2" w:semiHidden="0" w:uiPriority="14" w:unhideWhenUsed="0"/>
    <w:lsdException w:name="List Number 3" w:semiHidden="0" w:uiPriority="14" w:unhideWhenUsed="0"/>
    <w:lsdException w:name="List Number 4" w:uiPriority="14"/>
    <w:lsdException w:name="List Number 5" w:uiPriority="14"/>
    <w:lsdException w:name="Title" w:semiHidden="0" w:uiPriority="10" w:unhideWhenUsed="0" w:qFormat="1"/>
    <w:lsdException w:name="Default Paragraph Font" w:uiPriority="1"/>
    <w:lsdException w:name="Body Text" w:uiPriority="0" w:qFormat="1"/>
    <w:lsdException w:name="List Continue" w:uiPriority="14"/>
    <w:lsdException w:name="List Continue 2" w:uiPriority="14"/>
    <w:lsdException w:name="List Continue 3" w:uiPriority="14"/>
    <w:lsdException w:name="List Continue 4" w:uiPriority="14"/>
    <w:lsdException w:name="List Continue 5" w:uiPriority="14"/>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3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uiPriority w:val="34"/>
    <w:qFormat/>
    <w:rsid w:val="004729FC"/>
  </w:style>
  <w:style w:type="paragraph" w:styleId="Heading1">
    <w:name w:val="heading 1"/>
    <w:basedOn w:val="Normal"/>
    <w:next w:val="BodyText"/>
    <w:link w:val="Heading1Char"/>
    <w:uiPriority w:val="9"/>
    <w:qFormat/>
    <w:rsid w:val="00470945"/>
    <w:pPr>
      <w:keepNext/>
      <w:keepLines/>
      <w:spacing w:after="120" w:line="400" w:lineRule="exact"/>
      <w:outlineLvl w:val="0"/>
    </w:pPr>
    <w:rPr>
      <w:rFonts w:asciiTheme="majorHAnsi" w:eastAsiaTheme="majorEastAsia" w:hAnsiTheme="majorHAnsi" w:cstheme="majorBidi"/>
      <w:bCs/>
      <w:color w:val="00011F" w:themeColor="text2"/>
      <w:sz w:val="40"/>
      <w:szCs w:val="28"/>
    </w:rPr>
  </w:style>
  <w:style w:type="paragraph" w:styleId="Heading2">
    <w:name w:val="heading 2"/>
    <w:basedOn w:val="Normal"/>
    <w:next w:val="BodyText"/>
    <w:link w:val="Heading2Char"/>
    <w:uiPriority w:val="9"/>
    <w:qFormat/>
    <w:rsid w:val="00470945"/>
    <w:pPr>
      <w:keepNext/>
      <w:keepLines/>
      <w:spacing w:after="60" w:line="360" w:lineRule="exact"/>
      <w:outlineLvl w:val="1"/>
    </w:pPr>
    <w:rPr>
      <w:rFonts w:asciiTheme="majorHAnsi" w:eastAsiaTheme="majorEastAsia" w:hAnsiTheme="majorHAnsi" w:cstheme="majorBidi"/>
      <w:bCs/>
      <w:color w:val="A2978A" w:themeColor="accent1"/>
      <w:sz w:val="36"/>
      <w:szCs w:val="26"/>
    </w:rPr>
  </w:style>
  <w:style w:type="paragraph" w:styleId="Heading3">
    <w:name w:val="heading 3"/>
    <w:basedOn w:val="Normal"/>
    <w:next w:val="BodyText"/>
    <w:link w:val="Heading3Char"/>
    <w:uiPriority w:val="9"/>
    <w:qFormat/>
    <w:rsid w:val="00470945"/>
    <w:pPr>
      <w:keepNext/>
      <w:keepLines/>
      <w:spacing w:after="60" w:line="280" w:lineRule="exact"/>
      <w:outlineLvl w:val="2"/>
    </w:pPr>
    <w:rPr>
      <w:rFonts w:asciiTheme="majorHAnsi" w:eastAsiaTheme="majorEastAsia" w:hAnsiTheme="majorHAnsi" w:cstheme="majorBidi"/>
      <w:bCs/>
      <w:color w:val="00011F" w:themeColor="text2"/>
      <w:sz w:val="28"/>
    </w:rPr>
  </w:style>
  <w:style w:type="paragraph" w:styleId="Heading4">
    <w:name w:val="heading 4"/>
    <w:basedOn w:val="Normal"/>
    <w:next w:val="BodyText"/>
    <w:link w:val="Heading4Char"/>
    <w:uiPriority w:val="9"/>
    <w:unhideWhenUsed/>
    <w:qFormat/>
    <w:rsid w:val="000D7DAE"/>
    <w:pPr>
      <w:keepNext/>
      <w:keepLines/>
      <w:spacing w:after="60" w:line="240" w:lineRule="exact"/>
      <w:outlineLvl w:val="3"/>
    </w:pPr>
    <w:rPr>
      <w:rFonts w:asciiTheme="majorHAnsi" w:eastAsiaTheme="majorEastAsia" w:hAnsiTheme="majorHAnsi" w:cstheme="majorBidi"/>
      <w:bCs/>
      <w:iCs/>
      <w:color w:val="A2978A" w:themeColor="accent1"/>
      <w:sz w:val="24"/>
    </w:rPr>
  </w:style>
  <w:style w:type="paragraph" w:styleId="Heading5">
    <w:name w:val="heading 5"/>
    <w:basedOn w:val="Normal"/>
    <w:next w:val="BodyText"/>
    <w:link w:val="Heading5Char"/>
    <w:uiPriority w:val="9"/>
    <w:semiHidden/>
    <w:unhideWhenUsed/>
    <w:rsid w:val="00E50560"/>
    <w:pPr>
      <w:keepNext/>
      <w:keepLines/>
      <w:spacing w:after="60" w:line="210" w:lineRule="exact"/>
      <w:outlineLvl w:val="4"/>
    </w:pPr>
    <w:rPr>
      <w:rFonts w:asciiTheme="majorHAnsi" w:eastAsiaTheme="majorEastAsia" w:hAnsiTheme="majorHAnsi" w:cstheme="majorBidi"/>
      <w:color w:val="00011F" w:themeColor="text2"/>
    </w:rPr>
  </w:style>
  <w:style w:type="paragraph" w:styleId="Heading6">
    <w:name w:val="heading 6"/>
    <w:basedOn w:val="Normal"/>
    <w:next w:val="BodyText"/>
    <w:link w:val="Heading6Char"/>
    <w:uiPriority w:val="9"/>
    <w:semiHidden/>
    <w:unhideWhenUsed/>
    <w:rsid w:val="002C1E97"/>
    <w:pPr>
      <w:keepNext/>
      <w:keepLines/>
      <w:spacing w:after="6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semiHidden/>
    <w:unhideWhenUsed/>
    <w:rsid w:val="002C1E97"/>
    <w:pPr>
      <w:keepNext/>
      <w:keepLines/>
      <w:spacing w:after="6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semiHidden/>
    <w:unhideWhenUsed/>
    <w:qFormat/>
    <w:rsid w:val="002C1E97"/>
    <w:pPr>
      <w:keepNext/>
      <w:keepLines/>
      <w:spacing w:after="6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semiHidden/>
    <w:unhideWhenUsed/>
    <w:qFormat/>
    <w:rsid w:val="002C1E97"/>
    <w:pPr>
      <w:keepNext/>
      <w:keepLines/>
      <w:spacing w:after="6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C1E97"/>
  </w:style>
  <w:style w:type="character" w:customStyle="1" w:styleId="BodyTextChar">
    <w:name w:val="Body Text Char"/>
    <w:basedOn w:val="DefaultParagraphFont"/>
    <w:link w:val="BodyText"/>
    <w:rsid w:val="00B758C1"/>
  </w:style>
  <w:style w:type="character" w:customStyle="1" w:styleId="Heading1Char">
    <w:name w:val="Heading 1 Char"/>
    <w:basedOn w:val="DefaultParagraphFont"/>
    <w:link w:val="Heading1"/>
    <w:uiPriority w:val="9"/>
    <w:rsid w:val="00470945"/>
    <w:rPr>
      <w:rFonts w:asciiTheme="majorHAnsi" w:eastAsiaTheme="majorEastAsia" w:hAnsiTheme="majorHAnsi" w:cstheme="majorBidi"/>
      <w:bCs/>
      <w:color w:val="00011F" w:themeColor="text2"/>
      <w:sz w:val="40"/>
      <w:szCs w:val="28"/>
    </w:rPr>
  </w:style>
  <w:style w:type="paragraph" w:styleId="TOCHeading">
    <w:name w:val="TOC Heading"/>
    <w:basedOn w:val="Heading1"/>
    <w:next w:val="BodyText"/>
    <w:uiPriority w:val="39"/>
    <w:unhideWhenUsed/>
    <w:qFormat/>
    <w:rsid w:val="00DD303C"/>
    <w:pPr>
      <w:spacing w:before="480" w:after="0" w:line="276" w:lineRule="auto"/>
      <w:outlineLvl w:val="9"/>
    </w:pPr>
  </w:style>
  <w:style w:type="character" w:customStyle="1" w:styleId="Heading2Char">
    <w:name w:val="Heading 2 Char"/>
    <w:basedOn w:val="DefaultParagraphFont"/>
    <w:link w:val="Heading2"/>
    <w:uiPriority w:val="9"/>
    <w:rsid w:val="00470945"/>
    <w:rPr>
      <w:rFonts w:asciiTheme="majorHAnsi" w:eastAsiaTheme="majorEastAsia" w:hAnsiTheme="majorHAnsi" w:cstheme="majorBidi"/>
      <w:bCs/>
      <w:color w:val="A2978A" w:themeColor="accent1"/>
      <w:sz w:val="36"/>
      <w:szCs w:val="26"/>
    </w:rPr>
  </w:style>
  <w:style w:type="character" w:customStyle="1" w:styleId="Heading3Char">
    <w:name w:val="Heading 3 Char"/>
    <w:basedOn w:val="DefaultParagraphFont"/>
    <w:link w:val="Heading3"/>
    <w:uiPriority w:val="9"/>
    <w:rsid w:val="00470945"/>
    <w:rPr>
      <w:rFonts w:asciiTheme="majorHAnsi" w:eastAsiaTheme="majorEastAsia" w:hAnsiTheme="majorHAnsi" w:cstheme="majorBidi"/>
      <w:bCs/>
      <w:color w:val="00011F" w:themeColor="text2"/>
      <w:sz w:val="28"/>
    </w:rPr>
  </w:style>
  <w:style w:type="character" w:customStyle="1" w:styleId="Heading4Char">
    <w:name w:val="Heading 4 Char"/>
    <w:basedOn w:val="DefaultParagraphFont"/>
    <w:link w:val="Heading4"/>
    <w:uiPriority w:val="9"/>
    <w:rsid w:val="000D7DAE"/>
    <w:rPr>
      <w:rFonts w:asciiTheme="majorHAnsi" w:eastAsiaTheme="majorEastAsia" w:hAnsiTheme="majorHAnsi" w:cstheme="majorBidi"/>
      <w:bCs/>
      <w:iCs/>
      <w:color w:val="A2978A" w:themeColor="accent1"/>
      <w:sz w:val="24"/>
    </w:rPr>
  </w:style>
  <w:style w:type="character" w:customStyle="1" w:styleId="Heading5Char">
    <w:name w:val="Heading 5 Char"/>
    <w:basedOn w:val="DefaultParagraphFont"/>
    <w:link w:val="Heading5"/>
    <w:uiPriority w:val="9"/>
    <w:semiHidden/>
    <w:rsid w:val="002649B9"/>
    <w:rPr>
      <w:rFonts w:asciiTheme="majorHAnsi" w:eastAsiaTheme="majorEastAsia" w:hAnsiTheme="majorHAnsi" w:cstheme="majorBidi"/>
      <w:color w:val="00011F" w:themeColor="text2"/>
    </w:rPr>
  </w:style>
  <w:style w:type="character" w:customStyle="1" w:styleId="Heading6Char">
    <w:name w:val="Heading 6 Char"/>
    <w:basedOn w:val="DefaultParagraphFont"/>
    <w:link w:val="Heading6"/>
    <w:uiPriority w:val="9"/>
    <w:semiHidden/>
    <w:rsid w:val="002649B9"/>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2649B9"/>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2C1E97"/>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semiHidden/>
    <w:rsid w:val="002C1E97"/>
    <w:rPr>
      <w:rFonts w:asciiTheme="majorHAnsi" w:eastAsiaTheme="majorEastAsia" w:hAnsiTheme="majorHAnsi" w:cstheme="majorBidi"/>
      <w:iCs/>
      <w:szCs w:val="20"/>
    </w:rPr>
  </w:style>
  <w:style w:type="paragraph" w:styleId="Title">
    <w:name w:val="Title"/>
    <w:basedOn w:val="Normal"/>
    <w:next w:val="Subtitle"/>
    <w:link w:val="TitleChar"/>
    <w:uiPriority w:val="10"/>
    <w:qFormat/>
    <w:rsid w:val="00036AF8"/>
    <w:pPr>
      <w:pageBreakBefore/>
    </w:pPr>
    <w:rPr>
      <w:rFonts w:asciiTheme="majorHAnsi" w:eastAsiaTheme="majorEastAsia" w:hAnsiTheme="majorHAnsi" w:cstheme="majorBidi"/>
      <w:color w:val="00011F" w:themeColor="text2"/>
      <w:spacing w:val="5"/>
      <w:kern w:val="28"/>
      <w:sz w:val="72"/>
      <w:szCs w:val="52"/>
    </w:rPr>
  </w:style>
  <w:style w:type="character" w:customStyle="1" w:styleId="TitleChar">
    <w:name w:val="Title Char"/>
    <w:basedOn w:val="DefaultParagraphFont"/>
    <w:link w:val="Title"/>
    <w:uiPriority w:val="10"/>
    <w:rsid w:val="00036AF8"/>
    <w:rPr>
      <w:rFonts w:asciiTheme="majorHAnsi" w:eastAsiaTheme="majorEastAsia" w:hAnsiTheme="majorHAnsi" w:cstheme="majorBidi"/>
      <w:color w:val="00011F" w:themeColor="text2"/>
      <w:spacing w:val="5"/>
      <w:kern w:val="28"/>
      <w:sz w:val="72"/>
      <w:szCs w:val="52"/>
    </w:rPr>
  </w:style>
  <w:style w:type="paragraph" w:styleId="Subtitle">
    <w:name w:val="Subtitle"/>
    <w:basedOn w:val="Normal"/>
    <w:next w:val="BodyText"/>
    <w:link w:val="SubtitleChar"/>
    <w:uiPriority w:val="11"/>
    <w:qFormat/>
    <w:rsid w:val="00036AF8"/>
    <w:pPr>
      <w:numPr>
        <w:ilvl w:val="1"/>
      </w:numPr>
    </w:pPr>
    <w:rPr>
      <w:rFonts w:asciiTheme="majorHAnsi" w:eastAsiaTheme="majorEastAsia" w:hAnsiTheme="majorHAnsi" w:cstheme="majorBidi"/>
      <w:iCs/>
      <w:color w:val="A2978A" w:themeColor="accent1"/>
      <w:sz w:val="36"/>
      <w:szCs w:val="24"/>
    </w:rPr>
  </w:style>
  <w:style w:type="character" w:customStyle="1" w:styleId="SubtitleChar">
    <w:name w:val="Subtitle Char"/>
    <w:basedOn w:val="DefaultParagraphFont"/>
    <w:link w:val="Subtitle"/>
    <w:uiPriority w:val="11"/>
    <w:rsid w:val="00036AF8"/>
    <w:rPr>
      <w:rFonts w:asciiTheme="majorHAnsi" w:eastAsiaTheme="majorEastAsia" w:hAnsiTheme="majorHAnsi" w:cstheme="majorBidi"/>
      <w:iCs/>
      <w:color w:val="A2978A" w:themeColor="accent1"/>
      <w:sz w:val="36"/>
      <w:szCs w:val="24"/>
    </w:rPr>
  </w:style>
  <w:style w:type="paragraph" w:styleId="Caption">
    <w:name w:val="caption"/>
    <w:basedOn w:val="Normal"/>
    <w:next w:val="Normal"/>
    <w:uiPriority w:val="35"/>
    <w:unhideWhenUsed/>
    <w:qFormat/>
    <w:rsid w:val="00756FEA"/>
    <w:pPr>
      <w:spacing w:after="0"/>
    </w:pPr>
    <w:rPr>
      <w:b/>
      <w:bCs/>
      <w:sz w:val="18"/>
      <w:szCs w:val="18"/>
    </w:rPr>
  </w:style>
  <w:style w:type="paragraph" w:styleId="BlockText">
    <w:name w:val="Block Text"/>
    <w:basedOn w:val="Normal"/>
    <w:uiPriority w:val="99"/>
    <w:semiHidden/>
    <w:unhideWhenUsed/>
    <w:rsid w:val="00756FEA"/>
    <w:pPr>
      <w:pBdr>
        <w:top w:val="single" w:sz="2" w:space="10" w:color="auto"/>
        <w:left w:val="single" w:sz="2" w:space="10" w:color="auto"/>
        <w:bottom w:val="single" w:sz="2" w:space="10" w:color="auto"/>
        <w:right w:val="single" w:sz="2" w:space="10" w:color="auto"/>
      </w:pBdr>
      <w:ind w:left="1152" w:right="1152"/>
    </w:pPr>
    <w:rPr>
      <w:rFonts w:eastAsiaTheme="minorEastAsia"/>
      <w:i/>
      <w:iCs/>
      <w:sz w:val="22"/>
      <w:szCs w:val="22"/>
    </w:rPr>
  </w:style>
  <w:style w:type="character" w:styleId="IntenseEmphasis">
    <w:name w:val="Intense Emphasis"/>
    <w:basedOn w:val="DefaultParagraphFont"/>
    <w:uiPriority w:val="21"/>
    <w:qFormat/>
    <w:rsid w:val="00756FEA"/>
    <w:rPr>
      <w:b/>
      <w:bCs/>
      <w:i/>
      <w:iCs/>
      <w:color w:val="auto"/>
      <w:u w:val="none"/>
    </w:rPr>
  </w:style>
  <w:style w:type="paragraph" w:styleId="IntenseQuote">
    <w:name w:val="Intense Quote"/>
    <w:basedOn w:val="Normal"/>
    <w:next w:val="Normal"/>
    <w:link w:val="IntenseQuoteChar"/>
    <w:uiPriority w:val="30"/>
    <w:semiHidden/>
    <w:unhideWhenUsed/>
    <w:qFormat/>
    <w:rsid w:val="00756FEA"/>
    <w:pPr>
      <w:pBdr>
        <w:bottom w:val="single" w:sz="4" w:space="4" w:color="auto"/>
      </w:pBdr>
      <w:ind w:left="936" w:right="936"/>
    </w:pPr>
    <w:rPr>
      <w:b/>
      <w:bCs/>
      <w:i/>
      <w:iCs/>
      <w:sz w:val="22"/>
      <w:szCs w:val="22"/>
    </w:rPr>
  </w:style>
  <w:style w:type="character" w:customStyle="1" w:styleId="IntenseQuoteChar">
    <w:name w:val="Intense Quote Char"/>
    <w:basedOn w:val="DefaultParagraphFont"/>
    <w:link w:val="IntenseQuote"/>
    <w:uiPriority w:val="30"/>
    <w:semiHidden/>
    <w:rsid w:val="00DD303C"/>
    <w:rPr>
      <w:b/>
      <w:bCs/>
      <w:i/>
      <w:iCs/>
      <w:sz w:val="22"/>
      <w:szCs w:val="22"/>
    </w:rPr>
  </w:style>
  <w:style w:type="character" w:styleId="IntenseReference">
    <w:name w:val="Intense Reference"/>
    <w:basedOn w:val="DefaultParagraphFont"/>
    <w:uiPriority w:val="32"/>
    <w:semiHidden/>
    <w:unhideWhenUsed/>
    <w:qFormat/>
    <w:rsid w:val="00756FEA"/>
    <w:rPr>
      <w:b/>
      <w:bCs/>
      <w:i w:val="0"/>
      <w:smallCaps/>
      <w:color w:val="auto"/>
      <w:spacing w:val="5"/>
      <w:u w:val="none"/>
    </w:rPr>
  </w:style>
  <w:style w:type="character" w:styleId="SubtleEmphasis">
    <w:name w:val="Subtle Emphasis"/>
    <w:basedOn w:val="DefaultParagraphFont"/>
    <w:uiPriority w:val="19"/>
    <w:semiHidden/>
    <w:unhideWhenUsed/>
    <w:qFormat/>
    <w:rsid w:val="00756FEA"/>
    <w:rPr>
      <w:b w:val="0"/>
      <w:i/>
      <w:iCs/>
      <w:color w:val="auto"/>
      <w:u w:val="none"/>
    </w:rPr>
  </w:style>
  <w:style w:type="character" w:styleId="SubtleReference">
    <w:name w:val="Subtle Reference"/>
    <w:basedOn w:val="DefaultParagraphFont"/>
    <w:uiPriority w:val="31"/>
    <w:semiHidden/>
    <w:unhideWhenUsed/>
    <w:qFormat/>
    <w:rsid w:val="00756FEA"/>
    <w:rPr>
      <w:b w:val="0"/>
      <w:i w:val="0"/>
      <w:smallCaps/>
      <w:color w:val="auto"/>
      <w:u w:val="single"/>
    </w:rPr>
  </w:style>
  <w:style w:type="paragraph" w:styleId="ListBullet">
    <w:name w:val="List Bullet"/>
    <w:basedOn w:val="Normal"/>
    <w:uiPriority w:val="14"/>
    <w:qFormat/>
    <w:rsid w:val="00ED73E5"/>
    <w:pPr>
      <w:numPr>
        <w:numId w:val="11"/>
      </w:numPr>
    </w:pPr>
  </w:style>
  <w:style w:type="paragraph" w:styleId="ListBullet2">
    <w:name w:val="List Bullet 2"/>
    <w:basedOn w:val="Normal"/>
    <w:uiPriority w:val="14"/>
    <w:rsid w:val="00ED73E5"/>
    <w:pPr>
      <w:numPr>
        <w:ilvl w:val="1"/>
        <w:numId w:val="11"/>
      </w:numPr>
    </w:pPr>
  </w:style>
  <w:style w:type="paragraph" w:styleId="ListBullet3">
    <w:name w:val="List Bullet 3"/>
    <w:basedOn w:val="Normal"/>
    <w:uiPriority w:val="14"/>
    <w:rsid w:val="00ED73E5"/>
    <w:pPr>
      <w:numPr>
        <w:ilvl w:val="2"/>
        <w:numId w:val="11"/>
      </w:numPr>
    </w:pPr>
  </w:style>
  <w:style w:type="table" w:styleId="TableGrid">
    <w:name w:val="Table Grid"/>
    <w:basedOn w:val="TableNormal"/>
    <w:uiPriority w:val="59"/>
    <w:rsid w:val="00B63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B758C1"/>
    <w:rPr>
      <w:b/>
      <w:bCs/>
    </w:rPr>
  </w:style>
  <w:style w:type="paragraph" w:styleId="ListNumber">
    <w:name w:val="List Number"/>
    <w:basedOn w:val="Normal"/>
    <w:uiPriority w:val="14"/>
    <w:qFormat/>
    <w:rsid w:val="00ED73E5"/>
    <w:pPr>
      <w:numPr>
        <w:numId w:val="15"/>
      </w:numPr>
    </w:pPr>
  </w:style>
  <w:style w:type="paragraph" w:customStyle="1" w:styleId="BodySingle">
    <w:name w:val="Body Single"/>
    <w:basedOn w:val="BodyText"/>
    <w:link w:val="BodySingleChar"/>
    <w:uiPriority w:val="1"/>
    <w:qFormat/>
    <w:rsid w:val="00B758C1"/>
    <w:pPr>
      <w:spacing w:after="0"/>
    </w:pPr>
  </w:style>
  <w:style w:type="character" w:customStyle="1" w:styleId="BodySingleChar">
    <w:name w:val="Body Single Char"/>
    <w:basedOn w:val="BodyTextChar"/>
    <w:link w:val="BodySingle"/>
    <w:uiPriority w:val="1"/>
    <w:rsid w:val="00B758C1"/>
  </w:style>
  <w:style w:type="paragraph" w:styleId="ListParagraph">
    <w:name w:val="List Paragraph"/>
    <w:basedOn w:val="Normal"/>
    <w:uiPriority w:val="34"/>
    <w:unhideWhenUsed/>
    <w:qFormat/>
    <w:rsid w:val="0029269A"/>
    <w:pPr>
      <w:ind w:left="720"/>
      <w:contextualSpacing/>
    </w:pPr>
  </w:style>
  <w:style w:type="paragraph" w:styleId="Header">
    <w:name w:val="header"/>
    <w:basedOn w:val="Normal"/>
    <w:link w:val="HeaderChar"/>
    <w:uiPriority w:val="99"/>
    <w:unhideWhenUsed/>
    <w:rsid w:val="00436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45"/>
  </w:style>
  <w:style w:type="paragraph" w:styleId="Footer">
    <w:name w:val="footer"/>
    <w:basedOn w:val="Normal"/>
    <w:link w:val="FooterChar"/>
    <w:uiPriority w:val="99"/>
    <w:unhideWhenUsed/>
    <w:rsid w:val="00436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45"/>
  </w:style>
  <w:style w:type="table" w:styleId="LightShading-Accent2">
    <w:name w:val="Light Shading Accent 2"/>
    <w:basedOn w:val="TableNormal"/>
    <w:uiPriority w:val="60"/>
    <w:rsid w:val="000D7DAE"/>
    <w:pPr>
      <w:spacing w:after="0" w:line="240" w:lineRule="auto"/>
    </w:pPr>
    <w:rPr>
      <w:color w:val="83756D" w:themeColor="accent2" w:themeShade="BF"/>
    </w:rPr>
    <w:tblPr>
      <w:tblStyleRowBandSize w:val="1"/>
      <w:tblStyleColBandSize w:val="1"/>
      <w:tblInd w:w="0" w:type="dxa"/>
      <w:tblBorders>
        <w:top w:val="single" w:sz="8" w:space="0" w:color="AA9F98" w:themeColor="accent2"/>
        <w:bottom w:val="single" w:sz="8" w:space="0" w:color="AA9F98"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A9F98" w:themeColor="accent2"/>
          <w:left w:val="nil"/>
          <w:bottom w:val="single" w:sz="8" w:space="0" w:color="AA9F98" w:themeColor="accent2"/>
          <w:right w:val="nil"/>
          <w:insideH w:val="nil"/>
          <w:insideV w:val="nil"/>
        </w:tcBorders>
      </w:tcPr>
    </w:tblStylePr>
    <w:tblStylePr w:type="lastRow">
      <w:pPr>
        <w:spacing w:before="0" w:after="0" w:line="240" w:lineRule="auto"/>
      </w:pPr>
      <w:rPr>
        <w:b/>
        <w:bCs/>
      </w:rPr>
      <w:tblPr/>
      <w:tcPr>
        <w:tcBorders>
          <w:top w:val="single" w:sz="8" w:space="0" w:color="AA9F98" w:themeColor="accent2"/>
          <w:left w:val="nil"/>
          <w:bottom w:val="single" w:sz="8" w:space="0" w:color="AA9F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7E5" w:themeFill="accent2" w:themeFillTint="3F"/>
      </w:tcPr>
    </w:tblStylePr>
    <w:tblStylePr w:type="band1Horz">
      <w:tblPr/>
      <w:tcPr>
        <w:tcBorders>
          <w:left w:val="nil"/>
          <w:right w:val="nil"/>
          <w:insideH w:val="nil"/>
          <w:insideV w:val="nil"/>
        </w:tcBorders>
        <w:shd w:val="clear" w:color="auto" w:fill="EAE7E5" w:themeFill="accent2" w:themeFillTint="3F"/>
      </w:tcPr>
    </w:tblStylePr>
  </w:style>
  <w:style w:type="table" w:styleId="MediumShading1-Accent4">
    <w:name w:val="Medium Shading 1 Accent 4"/>
    <w:basedOn w:val="TableNormal"/>
    <w:uiPriority w:val="63"/>
    <w:rsid w:val="000D7DAE"/>
    <w:pPr>
      <w:spacing w:after="0" w:line="240" w:lineRule="auto"/>
    </w:pPr>
    <w:tblPr>
      <w:tblStyleRowBandSize w:val="1"/>
      <w:tblStyleColBandSize w:val="1"/>
      <w:tblInd w:w="0" w:type="dxa"/>
      <w:tblBorders>
        <w:top w:val="single" w:sz="8" w:space="0" w:color="E5E2E0" w:themeColor="accent4" w:themeTint="BF"/>
        <w:left w:val="single" w:sz="8" w:space="0" w:color="E5E2E0" w:themeColor="accent4" w:themeTint="BF"/>
        <w:bottom w:val="single" w:sz="8" w:space="0" w:color="E5E2E0" w:themeColor="accent4" w:themeTint="BF"/>
        <w:right w:val="single" w:sz="8" w:space="0" w:color="E5E2E0" w:themeColor="accent4" w:themeTint="BF"/>
        <w:insideH w:val="single" w:sz="8" w:space="0" w:color="E5E2E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2E0" w:themeColor="accent4" w:themeTint="BF"/>
          <w:left w:val="single" w:sz="8" w:space="0" w:color="E5E2E0" w:themeColor="accent4" w:themeTint="BF"/>
          <w:bottom w:val="single" w:sz="8" w:space="0" w:color="E5E2E0" w:themeColor="accent4" w:themeTint="BF"/>
          <w:right w:val="single" w:sz="8" w:space="0" w:color="E5E2E0" w:themeColor="accent4" w:themeTint="BF"/>
          <w:insideH w:val="nil"/>
          <w:insideV w:val="nil"/>
        </w:tcBorders>
        <w:shd w:val="clear" w:color="auto" w:fill="DDD9D6" w:themeFill="accent4"/>
      </w:tcPr>
    </w:tblStylePr>
    <w:tblStylePr w:type="lastRow">
      <w:pPr>
        <w:spacing w:before="0" w:after="0" w:line="240" w:lineRule="auto"/>
      </w:pPr>
      <w:rPr>
        <w:b/>
        <w:bCs/>
      </w:rPr>
      <w:tblPr/>
      <w:tcPr>
        <w:tcBorders>
          <w:top w:val="double" w:sz="6" w:space="0" w:color="E5E2E0" w:themeColor="accent4" w:themeTint="BF"/>
          <w:left w:val="single" w:sz="8" w:space="0" w:color="E5E2E0" w:themeColor="accent4" w:themeTint="BF"/>
          <w:bottom w:val="single" w:sz="8" w:space="0" w:color="E5E2E0" w:themeColor="accent4" w:themeTint="BF"/>
          <w:right w:val="single" w:sz="8" w:space="0" w:color="E5E2E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5F4" w:themeFill="accent4" w:themeFillTint="3F"/>
      </w:tcPr>
    </w:tblStylePr>
    <w:tblStylePr w:type="band1Horz">
      <w:tblPr/>
      <w:tcPr>
        <w:tcBorders>
          <w:insideH w:val="nil"/>
          <w:insideV w:val="nil"/>
        </w:tcBorders>
        <w:shd w:val="clear" w:color="auto" w:fill="F6F5F4" w:themeFill="accent4"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0D7DAE"/>
    <w:pPr>
      <w:spacing w:after="0" w:line="240" w:lineRule="auto"/>
    </w:pPr>
    <w:rPr>
      <w:sz w:val="16"/>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0D7DAE"/>
    <w:pPr>
      <w:spacing w:after="0" w:line="240" w:lineRule="auto"/>
    </w:pPr>
    <w:tblPr>
      <w:tblStyleRowBandSize w:val="1"/>
      <w:tblStyleColBandSize w:val="1"/>
      <w:tblInd w:w="0" w:type="dxa"/>
      <w:tblBorders>
        <w:top w:val="single" w:sz="8" w:space="0" w:color="B9B1A7" w:themeColor="accent1" w:themeTint="BF"/>
        <w:left w:val="single" w:sz="8" w:space="0" w:color="B9B1A7" w:themeColor="accent1" w:themeTint="BF"/>
        <w:bottom w:val="single" w:sz="8" w:space="0" w:color="B9B1A7" w:themeColor="accent1" w:themeTint="BF"/>
        <w:right w:val="single" w:sz="8" w:space="0" w:color="B9B1A7" w:themeColor="accent1" w:themeTint="BF"/>
        <w:insideH w:val="single" w:sz="8" w:space="0" w:color="B9B1A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9B1A7" w:themeColor="accent1" w:themeTint="BF"/>
          <w:left w:val="single" w:sz="8" w:space="0" w:color="B9B1A7" w:themeColor="accent1" w:themeTint="BF"/>
          <w:bottom w:val="single" w:sz="8" w:space="0" w:color="B9B1A7" w:themeColor="accent1" w:themeTint="BF"/>
          <w:right w:val="single" w:sz="8" w:space="0" w:color="B9B1A7" w:themeColor="accent1" w:themeTint="BF"/>
          <w:insideH w:val="nil"/>
          <w:insideV w:val="nil"/>
        </w:tcBorders>
        <w:shd w:val="clear" w:color="auto" w:fill="A2978A" w:themeFill="accent1"/>
      </w:tcPr>
    </w:tblStylePr>
    <w:tblStylePr w:type="lastRow">
      <w:pPr>
        <w:spacing w:before="0" w:after="0" w:line="240" w:lineRule="auto"/>
      </w:pPr>
      <w:rPr>
        <w:b/>
        <w:bCs/>
      </w:rPr>
      <w:tblPr/>
      <w:tcPr>
        <w:tcBorders>
          <w:top w:val="double" w:sz="6" w:space="0" w:color="B9B1A7" w:themeColor="accent1" w:themeTint="BF"/>
          <w:left w:val="single" w:sz="8" w:space="0" w:color="B9B1A7" w:themeColor="accent1" w:themeTint="BF"/>
          <w:bottom w:val="single" w:sz="8" w:space="0" w:color="B9B1A7" w:themeColor="accent1" w:themeTint="BF"/>
          <w:right w:val="single" w:sz="8" w:space="0" w:color="B9B1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5E2" w:themeFill="accent1" w:themeFillTint="3F"/>
      </w:tcPr>
    </w:tblStylePr>
    <w:tblStylePr w:type="band1Horz">
      <w:tblPr/>
      <w:tcPr>
        <w:tcBorders>
          <w:insideH w:val="nil"/>
          <w:insideV w:val="nil"/>
        </w:tcBorders>
        <w:shd w:val="clear" w:color="auto" w:fill="E8E5E2" w:themeFill="accent1" w:themeFillTint="3F"/>
      </w:tcPr>
    </w:tblStylePr>
    <w:tblStylePr w:type="band2Horz">
      <w:tblPr/>
      <w:tcPr>
        <w:tcBorders>
          <w:insideH w:val="nil"/>
          <w:insideV w:val="nil"/>
        </w:tcBorders>
      </w:tcPr>
    </w:tblStylePr>
  </w:style>
  <w:style w:type="table" w:customStyle="1" w:styleId="LightList1">
    <w:name w:val="Light List1"/>
    <w:basedOn w:val="TableNormal"/>
    <w:uiPriority w:val="61"/>
    <w:rsid w:val="000D7DA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0D7DAE"/>
    <w:pPr>
      <w:spacing w:after="0" w:line="240" w:lineRule="auto"/>
    </w:pPr>
    <w:tblPr>
      <w:tblStyleRowBandSize w:val="1"/>
      <w:tblStyleColBandSize w:val="1"/>
      <w:tblInd w:w="0" w:type="dxa"/>
      <w:tblBorders>
        <w:top w:val="single" w:sz="8" w:space="0" w:color="A2978A" w:themeColor="accent1"/>
        <w:left w:val="single" w:sz="8" w:space="0" w:color="A2978A" w:themeColor="accent1"/>
        <w:bottom w:val="single" w:sz="8" w:space="0" w:color="A2978A" w:themeColor="accent1"/>
        <w:right w:val="single" w:sz="8" w:space="0" w:color="A297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2978A" w:themeFill="accent1"/>
      </w:tcPr>
    </w:tblStylePr>
    <w:tblStylePr w:type="lastRow">
      <w:pPr>
        <w:spacing w:before="0" w:after="0" w:line="240" w:lineRule="auto"/>
      </w:pPr>
      <w:rPr>
        <w:b/>
        <w:bCs/>
      </w:rPr>
      <w:tblPr/>
      <w:tcPr>
        <w:tcBorders>
          <w:top w:val="double" w:sz="6" w:space="0" w:color="A2978A" w:themeColor="accent1"/>
          <w:left w:val="single" w:sz="8" w:space="0" w:color="A2978A" w:themeColor="accent1"/>
          <w:bottom w:val="single" w:sz="8" w:space="0" w:color="A2978A" w:themeColor="accent1"/>
          <w:right w:val="single" w:sz="8" w:space="0" w:color="A2978A" w:themeColor="accent1"/>
        </w:tcBorders>
      </w:tcPr>
    </w:tblStylePr>
    <w:tblStylePr w:type="firstCol">
      <w:rPr>
        <w:b/>
        <w:bCs/>
      </w:rPr>
    </w:tblStylePr>
    <w:tblStylePr w:type="lastCol">
      <w:rPr>
        <w:b/>
        <w:bCs/>
      </w:rPr>
    </w:tblStylePr>
    <w:tblStylePr w:type="band1Vert">
      <w:tblPr/>
      <w:tcPr>
        <w:tcBorders>
          <w:top w:val="single" w:sz="8" w:space="0" w:color="A2978A" w:themeColor="accent1"/>
          <w:left w:val="single" w:sz="8" w:space="0" w:color="A2978A" w:themeColor="accent1"/>
          <w:bottom w:val="single" w:sz="8" w:space="0" w:color="A2978A" w:themeColor="accent1"/>
          <w:right w:val="single" w:sz="8" w:space="0" w:color="A2978A" w:themeColor="accent1"/>
        </w:tcBorders>
      </w:tcPr>
    </w:tblStylePr>
    <w:tblStylePr w:type="band1Horz">
      <w:tblPr/>
      <w:tcPr>
        <w:tcBorders>
          <w:top w:val="single" w:sz="8" w:space="0" w:color="A2978A" w:themeColor="accent1"/>
          <w:left w:val="single" w:sz="8" w:space="0" w:color="A2978A" w:themeColor="accent1"/>
          <w:bottom w:val="single" w:sz="8" w:space="0" w:color="A2978A" w:themeColor="accent1"/>
          <w:right w:val="single" w:sz="8" w:space="0" w:color="A2978A" w:themeColor="accent1"/>
        </w:tcBorders>
      </w:tcPr>
    </w:tblStylePr>
  </w:style>
  <w:style w:type="paragraph" w:customStyle="1" w:styleId="SectionHeading">
    <w:name w:val="Section Heading"/>
    <w:basedOn w:val="Heading1"/>
    <w:next w:val="BodyText"/>
    <w:uiPriority w:val="12"/>
    <w:qFormat/>
    <w:rsid w:val="0054330C"/>
    <w:pPr>
      <w:pageBreakBefore/>
      <w:framePr w:w="10478" w:wrap="notBeside" w:vAnchor="page" w:hAnchor="margin" w:y="1135"/>
      <w:spacing w:line="720" w:lineRule="exact"/>
    </w:pPr>
    <w:rPr>
      <w:sz w:val="72"/>
    </w:rPr>
  </w:style>
  <w:style w:type="paragraph" w:customStyle="1" w:styleId="Logo">
    <w:name w:val="Logo"/>
    <w:basedOn w:val="Normal"/>
    <w:next w:val="BodyText"/>
    <w:uiPriority w:val="15"/>
    <w:unhideWhenUsed/>
    <w:qFormat/>
    <w:rsid w:val="000B3C73"/>
    <w:pPr>
      <w:spacing w:after="0" w:line="204" w:lineRule="auto"/>
      <w:jc w:val="right"/>
    </w:pPr>
    <w:rPr>
      <w:rFonts w:ascii="PwC_Logo" w:hAnsi="PwC_Logo"/>
      <w:color w:val="00011F" w:themeColor="text2"/>
      <w:sz w:val="48"/>
      <w:szCs w:val="48"/>
    </w:rPr>
  </w:style>
  <w:style w:type="paragraph" w:styleId="ListNumber2">
    <w:name w:val="List Number 2"/>
    <w:basedOn w:val="Normal"/>
    <w:uiPriority w:val="14"/>
    <w:rsid w:val="00ED73E5"/>
    <w:pPr>
      <w:numPr>
        <w:ilvl w:val="1"/>
        <w:numId w:val="15"/>
      </w:numPr>
    </w:pPr>
  </w:style>
  <w:style w:type="paragraph" w:styleId="ListNumber3">
    <w:name w:val="List Number 3"/>
    <w:basedOn w:val="Normal"/>
    <w:uiPriority w:val="14"/>
    <w:rsid w:val="00ED73E5"/>
    <w:pPr>
      <w:numPr>
        <w:ilvl w:val="2"/>
        <w:numId w:val="15"/>
      </w:numPr>
    </w:pPr>
  </w:style>
  <w:style w:type="table" w:customStyle="1" w:styleId="PwCTable1">
    <w:name w:val="PwC Table 1"/>
    <w:basedOn w:val="TableNormal"/>
    <w:uiPriority w:val="99"/>
    <w:qFormat/>
    <w:rsid w:val="007746EB"/>
    <w:pPr>
      <w:spacing w:after="0" w:line="240" w:lineRule="auto"/>
    </w:pPr>
    <w:rPr>
      <w:sz w:val="18"/>
      <w:szCs w:val="22"/>
    </w:rPr>
    <w:tblPr>
      <w:tblStyleRowBandSize w:val="1"/>
      <w:tblInd w:w="0" w:type="dxa"/>
      <w:tblBorders>
        <w:bottom w:val="single" w:sz="4" w:space="0" w:color="A2978A" w:themeColor="accent1"/>
        <w:insideH w:val="single" w:sz="4" w:space="0" w:color="A2978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A2978A" w:themeColor="accent1"/>
        <w:sz w:val="18"/>
      </w:rPr>
      <w:tblPr/>
      <w:tcPr>
        <w:tcBorders>
          <w:top w:val="nil"/>
          <w:left w:val="nil"/>
          <w:bottom w:val="single" w:sz="8" w:space="0" w:color="00011F" w:themeColor="text2"/>
          <w:right w:val="nil"/>
          <w:insideH w:val="nil"/>
          <w:insideV w:val="nil"/>
          <w:tl2br w:val="nil"/>
          <w:tr2bl w:val="nil"/>
        </w:tcBorders>
      </w:tcPr>
    </w:tblStylePr>
    <w:tblStylePr w:type="lastRow">
      <w:tblPr/>
      <w:tcPr>
        <w:tcBorders>
          <w:top w:val="nil"/>
          <w:left w:val="nil"/>
          <w:bottom w:val="single" w:sz="4" w:space="0" w:color="A2978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numbering" w:customStyle="1" w:styleId="PwCListBullets1">
    <w:name w:val="PwC List Bullets 1"/>
    <w:uiPriority w:val="99"/>
    <w:rsid w:val="00ED73E5"/>
    <w:pPr>
      <w:numPr>
        <w:numId w:val="11"/>
      </w:numPr>
    </w:pPr>
  </w:style>
  <w:style w:type="numbering" w:customStyle="1" w:styleId="PwCListNumbers1">
    <w:name w:val="PwC List Numbers 1"/>
    <w:uiPriority w:val="99"/>
    <w:rsid w:val="00ED73E5"/>
    <w:pPr>
      <w:numPr>
        <w:numId w:val="15"/>
      </w:numPr>
    </w:pPr>
  </w:style>
  <w:style w:type="paragraph" w:styleId="ListBullet4">
    <w:name w:val="List Bullet 4"/>
    <w:basedOn w:val="Normal"/>
    <w:uiPriority w:val="14"/>
    <w:semiHidden/>
    <w:unhideWhenUsed/>
    <w:rsid w:val="00ED73E5"/>
    <w:pPr>
      <w:numPr>
        <w:ilvl w:val="3"/>
        <w:numId w:val="11"/>
      </w:numPr>
    </w:pPr>
  </w:style>
  <w:style w:type="paragraph" w:styleId="ListContinue">
    <w:name w:val="List Continue"/>
    <w:basedOn w:val="Normal"/>
    <w:uiPriority w:val="14"/>
    <w:unhideWhenUsed/>
    <w:rsid w:val="00EE0C5B"/>
    <w:pPr>
      <w:ind w:left="397"/>
    </w:pPr>
  </w:style>
  <w:style w:type="paragraph" w:styleId="ListContinue2">
    <w:name w:val="List Continue 2"/>
    <w:basedOn w:val="Normal"/>
    <w:uiPriority w:val="14"/>
    <w:unhideWhenUsed/>
    <w:rsid w:val="00EE0C5B"/>
    <w:pPr>
      <w:ind w:left="794"/>
    </w:pPr>
  </w:style>
  <w:style w:type="paragraph" w:styleId="List3">
    <w:name w:val="List 3"/>
    <w:basedOn w:val="Normal"/>
    <w:uiPriority w:val="14"/>
    <w:rsid w:val="00EE0C5B"/>
    <w:pPr>
      <w:ind w:left="1191" w:hanging="397"/>
    </w:pPr>
  </w:style>
  <w:style w:type="paragraph" w:styleId="List4">
    <w:name w:val="List 4"/>
    <w:basedOn w:val="Normal"/>
    <w:uiPriority w:val="14"/>
    <w:semiHidden/>
    <w:unhideWhenUsed/>
    <w:rsid w:val="00EE0C5B"/>
    <w:pPr>
      <w:ind w:left="1588" w:hanging="397"/>
    </w:pPr>
  </w:style>
  <w:style w:type="paragraph" w:styleId="List5">
    <w:name w:val="List 5"/>
    <w:basedOn w:val="Normal"/>
    <w:uiPriority w:val="14"/>
    <w:semiHidden/>
    <w:unhideWhenUsed/>
    <w:rsid w:val="00EE0C5B"/>
    <w:pPr>
      <w:ind w:left="1985" w:hanging="397"/>
    </w:pPr>
  </w:style>
  <w:style w:type="paragraph" w:styleId="ListContinue3">
    <w:name w:val="List Continue 3"/>
    <w:basedOn w:val="Normal"/>
    <w:uiPriority w:val="14"/>
    <w:unhideWhenUsed/>
    <w:rsid w:val="003B26A2"/>
    <w:pPr>
      <w:ind w:left="1191"/>
    </w:pPr>
  </w:style>
  <w:style w:type="paragraph" w:styleId="ListContinue4">
    <w:name w:val="List Continue 4"/>
    <w:basedOn w:val="Normal"/>
    <w:uiPriority w:val="14"/>
    <w:semiHidden/>
    <w:unhideWhenUsed/>
    <w:rsid w:val="003B26A2"/>
    <w:pPr>
      <w:ind w:left="1588"/>
    </w:pPr>
  </w:style>
  <w:style w:type="paragraph" w:styleId="ListContinue5">
    <w:name w:val="List Continue 5"/>
    <w:basedOn w:val="Normal"/>
    <w:uiPriority w:val="14"/>
    <w:semiHidden/>
    <w:unhideWhenUsed/>
    <w:rsid w:val="003B26A2"/>
    <w:pPr>
      <w:ind w:left="1985"/>
    </w:pPr>
  </w:style>
  <w:style w:type="paragraph" w:styleId="ListNumber4">
    <w:name w:val="List Number 4"/>
    <w:basedOn w:val="Normal"/>
    <w:uiPriority w:val="14"/>
    <w:semiHidden/>
    <w:unhideWhenUsed/>
    <w:rsid w:val="00ED73E5"/>
    <w:pPr>
      <w:numPr>
        <w:ilvl w:val="3"/>
        <w:numId w:val="15"/>
      </w:numPr>
    </w:pPr>
  </w:style>
  <w:style w:type="paragraph" w:styleId="ListNumber5">
    <w:name w:val="List Number 5"/>
    <w:basedOn w:val="Normal"/>
    <w:uiPriority w:val="14"/>
    <w:semiHidden/>
    <w:unhideWhenUsed/>
    <w:rsid w:val="00ED73E5"/>
    <w:pPr>
      <w:numPr>
        <w:ilvl w:val="4"/>
        <w:numId w:val="15"/>
      </w:numPr>
    </w:pPr>
  </w:style>
  <w:style w:type="paragraph" w:styleId="ListBullet5">
    <w:name w:val="List Bullet 5"/>
    <w:basedOn w:val="Normal"/>
    <w:uiPriority w:val="14"/>
    <w:semiHidden/>
    <w:unhideWhenUsed/>
    <w:rsid w:val="00ED73E5"/>
    <w:pPr>
      <w:numPr>
        <w:ilvl w:val="4"/>
        <w:numId w:val="11"/>
      </w:numPr>
    </w:pPr>
  </w:style>
  <w:style w:type="paragraph" w:styleId="List2">
    <w:name w:val="List 2"/>
    <w:basedOn w:val="Normal"/>
    <w:uiPriority w:val="14"/>
    <w:rsid w:val="00EE0C5B"/>
    <w:pPr>
      <w:ind w:left="794" w:hanging="397"/>
    </w:pPr>
  </w:style>
  <w:style w:type="paragraph" w:styleId="List">
    <w:name w:val="List"/>
    <w:basedOn w:val="Normal"/>
    <w:uiPriority w:val="14"/>
    <w:rsid w:val="00EE0C5B"/>
    <w:pPr>
      <w:ind w:left="397" w:hanging="397"/>
    </w:pPr>
  </w:style>
  <w:style w:type="character" w:customStyle="1" w:styleId="longtext">
    <w:name w:val="long_text"/>
    <w:basedOn w:val="DefaultParagraphFont"/>
    <w:rsid w:val="00D91ED2"/>
  </w:style>
  <w:style w:type="character" w:customStyle="1" w:styleId="hps">
    <w:name w:val="hps"/>
    <w:basedOn w:val="DefaultParagraphFont"/>
    <w:rsid w:val="00B75778"/>
  </w:style>
  <w:style w:type="paragraph" w:styleId="BalloonText">
    <w:name w:val="Balloon Text"/>
    <w:basedOn w:val="Normal"/>
    <w:link w:val="BalloonTextChar"/>
    <w:uiPriority w:val="99"/>
    <w:semiHidden/>
    <w:unhideWhenUsed/>
    <w:rsid w:val="00BB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9D"/>
    <w:rPr>
      <w:rFonts w:ascii="Tahoma" w:hAnsi="Tahoma" w:cs="Tahoma"/>
      <w:sz w:val="16"/>
      <w:szCs w:val="16"/>
    </w:rPr>
  </w:style>
  <w:style w:type="character" w:styleId="Hyperlink">
    <w:name w:val="Hyperlink"/>
    <w:basedOn w:val="DefaultParagraphFont"/>
    <w:uiPriority w:val="99"/>
    <w:unhideWhenUsed/>
    <w:rsid w:val="005B060A"/>
    <w:rPr>
      <w:color w:val="564242" w:themeColor="hyperlink"/>
      <w:u w:val="single"/>
    </w:rPr>
  </w:style>
  <w:style w:type="paragraph" w:styleId="TOC1">
    <w:name w:val="toc 1"/>
    <w:basedOn w:val="Normal"/>
    <w:next w:val="Normal"/>
    <w:autoRedefine/>
    <w:uiPriority w:val="39"/>
    <w:unhideWhenUsed/>
    <w:qFormat/>
    <w:rsid w:val="005B060A"/>
    <w:pPr>
      <w:spacing w:after="100"/>
    </w:pPr>
  </w:style>
  <w:style w:type="paragraph" w:styleId="TOC2">
    <w:name w:val="toc 2"/>
    <w:basedOn w:val="Normal"/>
    <w:next w:val="Normal"/>
    <w:autoRedefine/>
    <w:uiPriority w:val="39"/>
    <w:unhideWhenUsed/>
    <w:qFormat/>
    <w:rsid w:val="005B060A"/>
    <w:pPr>
      <w:spacing w:after="100"/>
      <w:ind w:left="210"/>
    </w:pPr>
  </w:style>
  <w:style w:type="paragraph" w:styleId="EndnoteText">
    <w:name w:val="endnote text"/>
    <w:basedOn w:val="Normal"/>
    <w:link w:val="EndnoteTextChar"/>
    <w:uiPriority w:val="99"/>
    <w:semiHidden/>
    <w:unhideWhenUsed/>
    <w:rsid w:val="001D26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26CF"/>
    <w:rPr>
      <w:sz w:val="20"/>
      <w:szCs w:val="20"/>
    </w:rPr>
  </w:style>
  <w:style w:type="character" w:styleId="EndnoteReference">
    <w:name w:val="endnote reference"/>
    <w:basedOn w:val="DefaultParagraphFont"/>
    <w:uiPriority w:val="99"/>
    <w:semiHidden/>
    <w:unhideWhenUsed/>
    <w:rsid w:val="001D26CF"/>
    <w:rPr>
      <w:vertAlign w:val="superscript"/>
    </w:rPr>
  </w:style>
  <w:style w:type="paragraph" w:styleId="TOC3">
    <w:name w:val="toc 3"/>
    <w:basedOn w:val="Normal"/>
    <w:next w:val="Normal"/>
    <w:uiPriority w:val="39"/>
    <w:semiHidden/>
    <w:qFormat/>
    <w:rsid w:val="001D26CF"/>
    <w:pPr>
      <w:spacing w:after="0"/>
      <w:ind w:left="400"/>
    </w:pPr>
    <w:rPr>
      <w:rFonts w:cs="Times New Roman"/>
      <w:color w:val="auto"/>
      <w:sz w:val="20"/>
      <w:szCs w:val="20"/>
      <w:lang w:eastAsia="zh-CN"/>
    </w:rPr>
  </w:style>
  <w:style w:type="character" w:styleId="FollowedHyperlink">
    <w:name w:val="FollowedHyperlink"/>
    <w:basedOn w:val="DefaultParagraphFont"/>
    <w:uiPriority w:val="99"/>
    <w:semiHidden/>
    <w:unhideWhenUsed/>
    <w:rsid w:val="00152FCE"/>
    <w:rPr>
      <w:color w:val="1B1112" w:themeColor="followedHyperlink"/>
      <w:u w:val="single"/>
    </w:rPr>
  </w:style>
  <w:style w:type="paragraph" w:styleId="TableofFigures">
    <w:name w:val="table of figures"/>
    <w:basedOn w:val="Normal"/>
    <w:next w:val="Normal"/>
    <w:uiPriority w:val="99"/>
    <w:unhideWhenUsed/>
    <w:rsid w:val="00682254"/>
    <w:pPr>
      <w:spacing w:after="0"/>
    </w:pPr>
  </w:style>
  <w:style w:type="paragraph" w:customStyle="1" w:styleId="BODY">
    <w:name w:val="BODY"/>
    <w:basedOn w:val="Normal"/>
    <w:uiPriority w:val="99"/>
    <w:rsid w:val="00D15F51"/>
    <w:pPr>
      <w:widowControl w:val="0"/>
      <w:autoSpaceDE w:val="0"/>
      <w:autoSpaceDN w:val="0"/>
      <w:adjustRightInd w:val="0"/>
      <w:spacing w:after="0" w:line="240" w:lineRule="auto"/>
    </w:pPr>
    <w:rPr>
      <w:rFonts w:ascii="Arial" w:eastAsia="Arial" w:hAnsi="Arial" w:cs="Arial"/>
      <w:color w:val="auto"/>
      <w:sz w:val="23"/>
      <w:szCs w:val="23"/>
      <w:lang w:val="en-US"/>
    </w:rPr>
  </w:style>
</w:styles>
</file>

<file path=word/webSettings.xml><?xml version="1.0" encoding="utf-8"?>
<w:webSettings xmlns:r="http://schemas.openxmlformats.org/officeDocument/2006/relationships" xmlns:w="http://schemas.openxmlformats.org/wordprocessingml/2006/main">
  <w:divs>
    <w:div w:id="1037390643">
      <w:bodyDiv w:val="1"/>
      <w:marLeft w:val="0"/>
      <w:marRight w:val="0"/>
      <w:marTop w:val="0"/>
      <w:marBottom w:val="0"/>
      <w:divBdr>
        <w:top w:val="none" w:sz="0" w:space="0" w:color="auto"/>
        <w:left w:val="none" w:sz="0" w:space="0" w:color="auto"/>
        <w:bottom w:val="none" w:sz="0" w:space="0" w:color="auto"/>
        <w:right w:val="none" w:sz="0" w:space="0" w:color="auto"/>
      </w:divBdr>
      <w:divsChild>
        <w:div w:id="2111898749">
          <w:marLeft w:val="0"/>
          <w:marRight w:val="0"/>
          <w:marTop w:val="0"/>
          <w:marBottom w:val="0"/>
          <w:divBdr>
            <w:top w:val="none" w:sz="0" w:space="0" w:color="auto"/>
            <w:left w:val="none" w:sz="0" w:space="0" w:color="auto"/>
            <w:bottom w:val="none" w:sz="0" w:space="0" w:color="auto"/>
            <w:right w:val="none" w:sz="0" w:space="0" w:color="auto"/>
          </w:divBdr>
          <w:divsChild>
            <w:div w:id="1430200889">
              <w:marLeft w:val="0"/>
              <w:marRight w:val="0"/>
              <w:marTop w:val="0"/>
              <w:marBottom w:val="0"/>
              <w:divBdr>
                <w:top w:val="none" w:sz="0" w:space="0" w:color="auto"/>
                <w:left w:val="none" w:sz="0" w:space="0" w:color="auto"/>
                <w:bottom w:val="none" w:sz="0" w:space="0" w:color="auto"/>
                <w:right w:val="none" w:sz="0" w:space="0" w:color="auto"/>
              </w:divBdr>
              <w:divsChild>
                <w:div w:id="149367796">
                  <w:marLeft w:val="0"/>
                  <w:marRight w:val="0"/>
                  <w:marTop w:val="0"/>
                  <w:marBottom w:val="0"/>
                  <w:divBdr>
                    <w:top w:val="none" w:sz="0" w:space="0" w:color="auto"/>
                    <w:left w:val="none" w:sz="0" w:space="0" w:color="auto"/>
                    <w:bottom w:val="none" w:sz="0" w:space="0" w:color="auto"/>
                    <w:right w:val="none" w:sz="0" w:space="0" w:color="auto"/>
                  </w:divBdr>
                  <w:divsChild>
                    <w:div w:id="570431650">
                      <w:marLeft w:val="0"/>
                      <w:marRight w:val="0"/>
                      <w:marTop w:val="0"/>
                      <w:marBottom w:val="0"/>
                      <w:divBdr>
                        <w:top w:val="none" w:sz="0" w:space="0" w:color="auto"/>
                        <w:left w:val="none" w:sz="0" w:space="0" w:color="auto"/>
                        <w:bottom w:val="none" w:sz="0" w:space="0" w:color="auto"/>
                        <w:right w:val="none" w:sz="0" w:space="0" w:color="auto"/>
                      </w:divBdr>
                      <w:divsChild>
                        <w:div w:id="1133526922">
                          <w:marLeft w:val="0"/>
                          <w:marRight w:val="0"/>
                          <w:marTop w:val="0"/>
                          <w:marBottom w:val="0"/>
                          <w:divBdr>
                            <w:top w:val="none" w:sz="0" w:space="0" w:color="auto"/>
                            <w:left w:val="none" w:sz="0" w:space="0" w:color="auto"/>
                            <w:bottom w:val="none" w:sz="0" w:space="0" w:color="auto"/>
                            <w:right w:val="none" w:sz="0" w:space="0" w:color="auto"/>
                          </w:divBdr>
                          <w:divsChild>
                            <w:div w:id="623390918">
                              <w:marLeft w:val="0"/>
                              <w:marRight w:val="0"/>
                              <w:marTop w:val="0"/>
                              <w:marBottom w:val="0"/>
                              <w:divBdr>
                                <w:top w:val="none" w:sz="0" w:space="0" w:color="auto"/>
                                <w:left w:val="none" w:sz="0" w:space="0" w:color="auto"/>
                                <w:bottom w:val="none" w:sz="0" w:space="0" w:color="auto"/>
                                <w:right w:val="none" w:sz="0" w:space="0" w:color="auto"/>
                              </w:divBdr>
                              <w:divsChild>
                                <w:div w:id="746850782">
                                  <w:marLeft w:val="0"/>
                                  <w:marRight w:val="0"/>
                                  <w:marTop w:val="0"/>
                                  <w:marBottom w:val="0"/>
                                  <w:divBdr>
                                    <w:top w:val="none" w:sz="0" w:space="0" w:color="auto"/>
                                    <w:left w:val="none" w:sz="0" w:space="0" w:color="auto"/>
                                    <w:bottom w:val="none" w:sz="0" w:space="0" w:color="auto"/>
                                    <w:right w:val="none" w:sz="0" w:space="0" w:color="auto"/>
                                  </w:divBdr>
                                  <w:divsChild>
                                    <w:div w:id="509757339">
                                      <w:marLeft w:val="0"/>
                                      <w:marRight w:val="0"/>
                                      <w:marTop w:val="0"/>
                                      <w:marBottom w:val="0"/>
                                      <w:divBdr>
                                        <w:top w:val="single" w:sz="8" w:space="0" w:color="F5F5F5"/>
                                        <w:left w:val="single" w:sz="8" w:space="0" w:color="F5F5F5"/>
                                        <w:bottom w:val="single" w:sz="8" w:space="0" w:color="F5F5F5"/>
                                        <w:right w:val="single" w:sz="8" w:space="0" w:color="F5F5F5"/>
                                      </w:divBdr>
                                      <w:divsChild>
                                        <w:div w:id="1480338259">
                                          <w:marLeft w:val="0"/>
                                          <w:marRight w:val="0"/>
                                          <w:marTop w:val="0"/>
                                          <w:marBottom w:val="0"/>
                                          <w:divBdr>
                                            <w:top w:val="none" w:sz="0" w:space="0" w:color="auto"/>
                                            <w:left w:val="none" w:sz="0" w:space="0" w:color="auto"/>
                                            <w:bottom w:val="none" w:sz="0" w:space="0" w:color="auto"/>
                                            <w:right w:val="none" w:sz="0" w:space="0" w:color="auto"/>
                                          </w:divBdr>
                                          <w:divsChild>
                                            <w:div w:id="15022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4571049">
      <w:bodyDiv w:val="1"/>
      <w:marLeft w:val="0"/>
      <w:marRight w:val="0"/>
      <w:marTop w:val="0"/>
      <w:marBottom w:val="0"/>
      <w:divBdr>
        <w:top w:val="none" w:sz="0" w:space="0" w:color="auto"/>
        <w:left w:val="none" w:sz="0" w:space="0" w:color="auto"/>
        <w:bottom w:val="none" w:sz="0" w:space="0" w:color="auto"/>
        <w:right w:val="none" w:sz="0" w:space="0" w:color="auto"/>
      </w:divBdr>
    </w:div>
    <w:div w:id="1621109603">
      <w:bodyDiv w:val="1"/>
      <w:marLeft w:val="0"/>
      <w:marRight w:val="0"/>
      <w:marTop w:val="0"/>
      <w:marBottom w:val="0"/>
      <w:divBdr>
        <w:top w:val="none" w:sz="0" w:space="0" w:color="auto"/>
        <w:left w:val="none" w:sz="0" w:space="0" w:color="auto"/>
        <w:bottom w:val="none" w:sz="0" w:space="0" w:color="auto"/>
        <w:right w:val="none" w:sz="0" w:space="0" w:color="auto"/>
      </w:divBdr>
      <w:divsChild>
        <w:div w:id="1141119057">
          <w:marLeft w:val="0"/>
          <w:marRight w:val="0"/>
          <w:marTop w:val="0"/>
          <w:marBottom w:val="0"/>
          <w:divBdr>
            <w:top w:val="none" w:sz="0" w:space="0" w:color="auto"/>
            <w:left w:val="none" w:sz="0" w:space="0" w:color="auto"/>
            <w:bottom w:val="none" w:sz="0" w:space="0" w:color="auto"/>
            <w:right w:val="none" w:sz="0" w:space="0" w:color="auto"/>
          </w:divBdr>
          <w:divsChild>
            <w:div w:id="1040469389">
              <w:marLeft w:val="0"/>
              <w:marRight w:val="0"/>
              <w:marTop w:val="0"/>
              <w:marBottom w:val="0"/>
              <w:divBdr>
                <w:top w:val="none" w:sz="0" w:space="0" w:color="auto"/>
                <w:left w:val="none" w:sz="0" w:space="0" w:color="auto"/>
                <w:bottom w:val="none" w:sz="0" w:space="0" w:color="auto"/>
                <w:right w:val="none" w:sz="0" w:space="0" w:color="auto"/>
              </w:divBdr>
              <w:divsChild>
                <w:div w:id="918057320">
                  <w:marLeft w:val="0"/>
                  <w:marRight w:val="0"/>
                  <w:marTop w:val="0"/>
                  <w:marBottom w:val="0"/>
                  <w:divBdr>
                    <w:top w:val="none" w:sz="0" w:space="0" w:color="auto"/>
                    <w:left w:val="none" w:sz="0" w:space="0" w:color="auto"/>
                    <w:bottom w:val="none" w:sz="0" w:space="0" w:color="auto"/>
                    <w:right w:val="none" w:sz="0" w:space="0" w:color="auto"/>
                  </w:divBdr>
                  <w:divsChild>
                    <w:div w:id="620577825">
                      <w:marLeft w:val="0"/>
                      <w:marRight w:val="0"/>
                      <w:marTop w:val="0"/>
                      <w:marBottom w:val="0"/>
                      <w:divBdr>
                        <w:top w:val="none" w:sz="0" w:space="0" w:color="auto"/>
                        <w:left w:val="none" w:sz="0" w:space="0" w:color="auto"/>
                        <w:bottom w:val="none" w:sz="0" w:space="0" w:color="auto"/>
                        <w:right w:val="none" w:sz="0" w:space="0" w:color="auto"/>
                      </w:divBdr>
                      <w:divsChild>
                        <w:div w:id="1612321971">
                          <w:marLeft w:val="0"/>
                          <w:marRight w:val="0"/>
                          <w:marTop w:val="0"/>
                          <w:marBottom w:val="0"/>
                          <w:divBdr>
                            <w:top w:val="none" w:sz="0" w:space="0" w:color="auto"/>
                            <w:left w:val="none" w:sz="0" w:space="0" w:color="auto"/>
                            <w:bottom w:val="none" w:sz="0" w:space="0" w:color="auto"/>
                            <w:right w:val="none" w:sz="0" w:space="0" w:color="auto"/>
                          </w:divBdr>
                          <w:divsChild>
                            <w:div w:id="1899782407">
                              <w:marLeft w:val="0"/>
                              <w:marRight w:val="0"/>
                              <w:marTop w:val="0"/>
                              <w:marBottom w:val="0"/>
                              <w:divBdr>
                                <w:top w:val="none" w:sz="0" w:space="0" w:color="auto"/>
                                <w:left w:val="none" w:sz="0" w:space="0" w:color="auto"/>
                                <w:bottom w:val="none" w:sz="0" w:space="0" w:color="auto"/>
                                <w:right w:val="none" w:sz="0" w:space="0" w:color="auto"/>
                              </w:divBdr>
                              <w:divsChild>
                                <w:div w:id="806312569">
                                  <w:marLeft w:val="0"/>
                                  <w:marRight w:val="0"/>
                                  <w:marTop w:val="0"/>
                                  <w:marBottom w:val="0"/>
                                  <w:divBdr>
                                    <w:top w:val="single" w:sz="6" w:space="0" w:color="F5F5F5"/>
                                    <w:left w:val="single" w:sz="6" w:space="0" w:color="F5F5F5"/>
                                    <w:bottom w:val="single" w:sz="6" w:space="0" w:color="F5F5F5"/>
                                    <w:right w:val="single" w:sz="6" w:space="0" w:color="F5F5F5"/>
                                  </w:divBdr>
                                  <w:divsChild>
                                    <w:div w:id="2003313878">
                                      <w:marLeft w:val="0"/>
                                      <w:marRight w:val="0"/>
                                      <w:marTop w:val="0"/>
                                      <w:marBottom w:val="0"/>
                                      <w:divBdr>
                                        <w:top w:val="none" w:sz="0" w:space="0" w:color="auto"/>
                                        <w:left w:val="none" w:sz="0" w:space="0" w:color="auto"/>
                                        <w:bottom w:val="none" w:sz="0" w:space="0" w:color="auto"/>
                                        <w:right w:val="none" w:sz="0" w:space="0" w:color="auto"/>
                                      </w:divBdr>
                                      <w:divsChild>
                                        <w:div w:id="14633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165857">
      <w:bodyDiv w:val="1"/>
      <w:marLeft w:val="0"/>
      <w:marRight w:val="0"/>
      <w:marTop w:val="0"/>
      <w:marBottom w:val="0"/>
      <w:divBdr>
        <w:top w:val="none" w:sz="0" w:space="0" w:color="auto"/>
        <w:left w:val="none" w:sz="0" w:space="0" w:color="auto"/>
        <w:bottom w:val="none" w:sz="0" w:space="0" w:color="auto"/>
        <w:right w:val="none" w:sz="0" w:space="0" w:color="auto"/>
      </w:divBdr>
      <w:divsChild>
        <w:div w:id="1959993779">
          <w:marLeft w:val="0"/>
          <w:marRight w:val="0"/>
          <w:marTop w:val="0"/>
          <w:marBottom w:val="0"/>
          <w:divBdr>
            <w:top w:val="none" w:sz="0" w:space="0" w:color="auto"/>
            <w:left w:val="none" w:sz="0" w:space="0" w:color="auto"/>
            <w:bottom w:val="none" w:sz="0" w:space="0" w:color="auto"/>
            <w:right w:val="none" w:sz="0" w:space="0" w:color="auto"/>
          </w:divBdr>
          <w:divsChild>
            <w:div w:id="1669668679">
              <w:marLeft w:val="0"/>
              <w:marRight w:val="0"/>
              <w:marTop w:val="0"/>
              <w:marBottom w:val="0"/>
              <w:divBdr>
                <w:top w:val="none" w:sz="0" w:space="0" w:color="auto"/>
                <w:left w:val="none" w:sz="0" w:space="0" w:color="auto"/>
                <w:bottom w:val="none" w:sz="0" w:space="0" w:color="auto"/>
                <w:right w:val="none" w:sz="0" w:space="0" w:color="auto"/>
              </w:divBdr>
              <w:divsChild>
                <w:div w:id="2062706778">
                  <w:marLeft w:val="0"/>
                  <w:marRight w:val="0"/>
                  <w:marTop w:val="0"/>
                  <w:marBottom w:val="0"/>
                  <w:divBdr>
                    <w:top w:val="none" w:sz="0" w:space="0" w:color="auto"/>
                    <w:left w:val="none" w:sz="0" w:space="0" w:color="auto"/>
                    <w:bottom w:val="none" w:sz="0" w:space="0" w:color="auto"/>
                    <w:right w:val="none" w:sz="0" w:space="0" w:color="auto"/>
                  </w:divBdr>
                  <w:divsChild>
                    <w:div w:id="1233269109">
                      <w:marLeft w:val="0"/>
                      <w:marRight w:val="0"/>
                      <w:marTop w:val="0"/>
                      <w:marBottom w:val="0"/>
                      <w:divBdr>
                        <w:top w:val="none" w:sz="0" w:space="0" w:color="auto"/>
                        <w:left w:val="none" w:sz="0" w:space="0" w:color="auto"/>
                        <w:bottom w:val="none" w:sz="0" w:space="0" w:color="auto"/>
                        <w:right w:val="none" w:sz="0" w:space="0" w:color="auto"/>
                      </w:divBdr>
                      <w:divsChild>
                        <w:div w:id="1719433583">
                          <w:marLeft w:val="0"/>
                          <w:marRight w:val="0"/>
                          <w:marTop w:val="0"/>
                          <w:marBottom w:val="0"/>
                          <w:divBdr>
                            <w:top w:val="none" w:sz="0" w:space="0" w:color="auto"/>
                            <w:left w:val="none" w:sz="0" w:space="0" w:color="auto"/>
                            <w:bottom w:val="none" w:sz="0" w:space="0" w:color="auto"/>
                            <w:right w:val="none" w:sz="0" w:space="0" w:color="auto"/>
                          </w:divBdr>
                          <w:divsChild>
                            <w:div w:id="1366832581">
                              <w:marLeft w:val="0"/>
                              <w:marRight w:val="0"/>
                              <w:marTop w:val="0"/>
                              <w:marBottom w:val="0"/>
                              <w:divBdr>
                                <w:top w:val="none" w:sz="0" w:space="0" w:color="auto"/>
                                <w:left w:val="none" w:sz="0" w:space="0" w:color="auto"/>
                                <w:bottom w:val="none" w:sz="0" w:space="0" w:color="auto"/>
                                <w:right w:val="none" w:sz="0" w:space="0" w:color="auto"/>
                              </w:divBdr>
                              <w:divsChild>
                                <w:div w:id="152187069">
                                  <w:marLeft w:val="0"/>
                                  <w:marRight w:val="0"/>
                                  <w:marTop w:val="0"/>
                                  <w:marBottom w:val="0"/>
                                  <w:divBdr>
                                    <w:top w:val="single" w:sz="6" w:space="0" w:color="F5F5F5"/>
                                    <w:left w:val="single" w:sz="6" w:space="0" w:color="F5F5F5"/>
                                    <w:bottom w:val="single" w:sz="6" w:space="0" w:color="F5F5F5"/>
                                    <w:right w:val="single" w:sz="6" w:space="0" w:color="F5F5F5"/>
                                  </w:divBdr>
                                  <w:divsChild>
                                    <w:div w:id="673649986">
                                      <w:marLeft w:val="0"/>
                                      <w:marRight w:val="0"/>
                                      <w:marTop w:val="0"/>
                                      <w:marBottom w:val="0"/>
                                      <w:divBdr>
                                        <w:top w:val="none" w:sz="0" w:space="0" w:color="auto"/>
                                        <w:left w:val="none" w:sz="0" w:space="0" w:color="auto"/>
                                        <w:bottom w:val="none" w:sz="0" w:space="0" w:color="auto"/>
                                        <w:right w:val="none" w:sz="0" w:space="0" w:color="auto"/>
                                      </w:divBdr>
                                      <w:divsChild>
                                        <w:div w:id="18140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hyperlink" Target="http://audibras.blogspot.com.br/2010/01/alteracao-na-lei-das-entidades-sem-fins.htm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eb03.unicentro.br/especializacao/Revista_Pos/P%C3%A1ginas/6%20Edi%C3%A7%C3%A3o/Aplicadas/PDF/1-Ed6_CS-ImpAu.pdf" TargetMode="External"/><Relationship Id="rId34" Type="http://schemas.openxmlformats.org/officeDocument/2006/relationships/hyperlink" Target="http://www.isaca.org.br/novoportal/" TargetMode="External"/><Relationship Id="rId7" Type="http://schemas.openxmlformats.org/officeDocument/2006/relationships/endnotes" Target="endnotes.xml"/><Relationship Id="rId12" Type="http://schemas.openxmlformats.org/officeDocument/2006/relationships/hyperlink" Target="file:///D:\My%20Documents\Salzano\Faculdade\TG\Monografia\monografia%20vf%20%2013.docx" TargetMode="External"/><Relationship Id="rId17" Type="http://schemas.openxmlformats.org/officeDocument/2006/relationships/image" Target="media/image6.png"/><Relationship Id="rId25" Type="http://schemas.openxmlformats.org/officeDocument/2006/relationships/hyperlink" Target="http://www.ans.gov.br/" TargetMode="External"/><Relationship Id="rId33" Type="http://schemas.openxmlformats.org/officeDocument/2006/relationships/hyperlink" Target="http://w3.ufsm.br/revistacontabeis/anterior/artigos/vIVn02/t005.pd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ead.fea.usp.br/semead/10semead/sistema/resultado/trabalhosPDF/204.pdf" TargetMode="External"/><Relationship Id="rId29" Type="http://schemas.openxmlformats.org/officeDocument/2006/relationships/hyperlink" Target="http://www.frc.org.uk/images/uploaded/documents/ACF15D.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My%20Documents\Salzano\Faculdade\TG\Monografia\monografia%20vf%20%2013.docx" TargetMode="External"/><Relationship Id="rId24" Type="http://schemas.openxmlformats.org/officeDocument/2006/relationships/hyperlink" Target="http://www.susep.gov.br/" TargetMode="External"/><Relationship Id="rId32" Type="http://schemas.openxmlformats.org/officeDocument/2006/relationships/hyperlink" Target="http://www.profallan.com/profallan.com/asi.pdf" TargetMode="External"/><Relationship Id="rId37" Type="http://schemas.openxmlformats.org/officeDocument/2006/relationships/hyperlink" Target="http://www.cigam.com.br/er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bc.gov.br/" TargetMode="External"/><Relationship Id="rId28" Type="http://schemas.openxmlformats.org/officeDocument/2006/relationships/hyperlink" Target="http://www.contabeis.com.br/artigos/34/a-funcao-etica-e-a-responsabilidade-social-do-auditor-na-analise-das-demonstracoes-contabeis/" TargetMode="External"/><Relationship Id="rId36" Type="http://schemas.openxmlformats.org/officeDocument/2006/relationships/hyperlink" Target="http://220.227.161.86/10857p730-737.pdf" TargetMode="External"/><Relationship Id="rId10" Type="http://schemas.openxmlformats.org/officeDocument/2006/relationships/hyperlink" Target="file:///D:\My%20Documents\Salzano\Faculdade\TG\Monografia\monografia%20vf%20%2013.docx" TargetMode="External"/><Relationship Id="rId19" Type="http://schemas.openxmlformats.org/officeDocument/2006/relationships/image" Target="media/image8.png"/><Relationship Id="rId31" Type="http://schemas.openxmlformats.org/officeDocument/2006/relationships/hyperlink" Target="http://recursos.wook.pt/recurso?&amp;id=18440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www.cvm.gov.br/" TargetMode="External"/><Relationship Id="rId27" Type="http://schemas.openxmlformats.org/officeDocument/2006/relationships/hyperlink" Target="http://www.portaldecontabilidade.com.br/tematicas/auditor.htm" TargetMode="External"/><Relationship Id="rId30" Type="http://schemas.openxmlformats.org/officeDocument/2006/relationships/hyperlink" Target="http://www.codix.com.br/blog/governanca-de-ti.html" TargetMode="External"/><Relationship Id="rId35" Type="http://schemas.openxmlformats.org/officeDocument/2006/relationships/hyperlink" Target="http://www.ea.ufrgs.br/professores/acgmacada/pubs/Governanca%20TI%20macada%20rodrigo%20leonardo%20guilherme%20enegep%202007.pdf" TargetMode="External"/></Relationships>
</file>

<file path=word/theme/theme1.xml><?xml version="1.0" encoding="utf-8"?>
<a:theme xmlns:a="http://schemas.openxmlformats.org/drawingml/2006/main" name="PwC Print">
  <a:themeElements>
    <a:clrScheme name="PwC Print Aubergine">
      <a:dk1>
        <a:srgbClr val="000000"/>
      </a:dk1>
      <a:lt1>
        <a:srgbClr val="FFFFFF"/>
      </a:lt1>
      <a:dk2>
        <a:srgbClr val="00011F"/>
      </a:dk2>
      <a:lt2>
        <a:srgbClr val="FFFFFF"/>
      </a:lt2>
      <a:accent1>
        <a:srgbClr val="A2978A"/>
      </a:accent1>
      <a:accent2>
        <a:srgbClr val="AA9F98"/>
      </a:accent2>
      <a:accent3>
        <a:srgbClr val="CCC5C1"/>
      </a:accent3>
      <a:accent4>
        <a:srgbClr val="DDD9D6"/>
      </a:accent4>
      <a:accent5>
        <a:srgbClr val="EEECEA"/>
      </a:accent5>
      <a:accent6>
        <a:srgbClr val="00011F"/>
      </a:accent6>
      <a:hlink>
        <a:srgbClr val="564242"/>
      </a:hlink>
      <a:folHlink>
        <a:srgbClr val="1B1112"/>
      </a:folHlink>
    </a:clrScheme>
    <a:fontScheme name="Pw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noFill/>
        <a:ln w="9525" cap="flat" cmpd="sng" algn="ctr">
          <a:noFill/>
          <a:prstDash val="solid"/>
          <a:round/>
          <a:headEnd type="none" w="med" len="med"/>
          <a:tailEnd type="none" w="med" len="med"/>
        </a:ln>
        <a:effectLst/>
      </a:spPr>
      <a:bodyPr vert="horz" wrap="square" lIns="63500" tIns="0" rIns="64800" bIns="0" numCol="1" anchor="t" anchorCtr="0" compatLnSpc="1">
        <a:prstTxWarp prst="textNoShape">
          <a:avLst/>
        </a:prstTxWarp>
      </a:bodyPr>
      <a:lstStyle>
        <a:defPPr marL="0" marR="0" indent="0" algn="l" defTabSz="914400" rtl="0" eaLnBrk="1" fontAlgn="base" latinLnBrk="0" hangingPunct="1">
          <a:lnSpc>
            <a:spcPct val="100000"/>
          </a:lnSpc>
          <a:spcBef>
            <a:spcPct val="20000"/>
          </a:spcBef>
          <a:spcAft>
            <a:spcPct val="20000"/>
          </a:spcAft>
          <a:buClrTx/>
          <a:buSzPct val="90000"/>
          <a:buFontTx/>
          <a:buNone/>
          <a:tabLst/>
          <a:defRPr kumimoji="0" lang="en-GB" sz="2000" b="0" i="0" u="none" strike="noStrike" cap="none" normalizeH="0" baseline="0" smtClean="0">
            <a:ln>
              <a:noFill/>
            </a:ln>
            <a:solidFill>
              <a:schemeClr val="bg2"/>
            </a:solidFill>
            <a:effectLst/>
            <a:latin typeface="Arial" charset="0"/>
            <a:cs typeface="Arial" charset="0"/>
          </a:defRPr>
        </a:defPPr>
      </a:lstStyle>
    </a:spDef>
    <a:lnDef>
      <a:spPr bwMode="auto">
        <a:xfrm>
          <a:off x="0" y="0"/>
          <a:ext cx="1" cy="1"/>
        </a:xfrm>
        <a:custGeom>
          <a:avLst/>
          <a:gdLst/>
          <a:ahLst/>
          <a:cxnLst/>
          <a:rect l="0" t="0" r="0" b="0"/>
          <a:pathLst/>
        </a:custGeom>
        <a:noFill/>
        <a:ln w="9525" cap="flat" cmpd="sng" algn="ctr">
          <a:noFill/>
          <a:prstDash val="solid"/>
          <a:round/>
          <a:headEnd type="none" w="med" len="med"/>
          <a:tailEnd type="none" w="med" len="med"/>
        </a:ln>
        <a:effectLst/>
      </a:spPr>
      <a:bodyPr vert="horz" wrap="square" lIns="63500" tIns="0" rIns="64800" bIns="0" numCol="1" anchor="t" anchorCtr="0" compatLnSpc="1">
        <a:prstTxWarp prst="textNoShape">
          <a:avLst/>
        </a:prstTxWarp>
      </a:bodyPr>
      <a:lstStyle>
        <a:defPPr marL="0" marR="0" indent="0" algn="l" defTabSz="914400" rtl="0" eaLnBrk="1" fontAlgn="base" latinLnBrk="0" hangingPunct="1">
          <a:lnSpc>
            <a:spcPct val="100000"/>
          </a:lnSpc>
          <a:spcBef>
            <a:spcPct val="20000"/>
          </a:spcBef>
          <a:spcAft>
            <a:spcPct val="20000"/>
          </a:spcAft>
          <a:buClrTx/>
          <a:buSzPct val="90000"/>
          <a:buFontTx/>
          <a:buNone/>
          <a:tabLst/>
          <a:defRPr kumimoji="0" lang="en-GB" sz="2000" b="0" i="0" u="none" strike="noStrike" cap="none" normalizeH="0" baseline="0" smtClean="0">
            <a:ln>
              <a:noFill/>
            </a:ln>
            <a:solidFill>
              <a:schemeClr val="bg2"/>
            </a:solidFill>
            <a:effectLst/>
            <a:latin typeface="Arial" charset="0"/>
            <a:cs typeface="Arial" charset="0"/>
          </a:defRPr>
        </a:defP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4F1E9-2F0D-4497-92EA-FFC3935D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90833</TotalTime>
  <Pages>56</Pages>
  <Words>15582</Words>
  <Characters>84146</Characters>
  <Application>Microsoft Office Word</Application>
  <DocSecurity>0</DocSecurity>
  <Lines>701</Lines>
  <Paragraphs>199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99529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PwC</dc:creator>
  <cp:keywords/>
  <dc:description/>
  <cp:lastModifiedBy>PwC</cp:lastModifiedBy>
  <cp:revision>357</cp:revision>
  <dcterms:created xsi:type="dcterms:W3CDTF">2012-03-05T13:25:00Z</dcterms:created>
  <dcterms:modified xsi:type="dcterms:W3CDTF">2012-07-10T18:09:00Z</dcterms:modified>
</cp:coreProperties>
</file>