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64" w:rsidRPr="007D3C80" w:rsidRDefault="00B41F64" w:rsidP="00B41F64">
      <w:pPr>
        <w:pStyle w:val="CapaCabealho"/>
        <w:rPr>
          <w:rFonts w:asciiTheme="minorHAnsi" w:hAnsiTheme="minorHAnsi" w:cstheme="minorHAnsi"/>
          <w:b/>
          <w:sz w:val="32"/>
          <w:szCs w:val="32"/>
        </w:rPr>
      </w:pPr>
      <w:r w:rsidRPr="007D3C80">
        <w:rPr>
          <w:rFonts w:asciiTheme="minorHAnsi" w:hAnsiTheme="minorHAnsi" w:cstheme="minorHAnsi"/>
          <w:b/>
          <w:sz w:val="32"/>
          <w:szCs w:val="32"/>
        </w:rPr>
        <w:t>Universidade Federal de Pernambuco</w:t>
      </w:r>
    </w:p>
    <w:p w:rsidR="00B41F64" w:rsidRPr="007D3C80" w:rsidRDefault="007D3C80" w:rsidP="00B41F64">
      <w:pPr>
        <w:pStyle w:val="CapaCabealho"/>
        <w:rPr>
          <w:rFonts w:asciiTheme="minorHAnsi" w:hAnsiTheme="minorHAnsi" w:cstheme="minorHAnsi"/>
          <w:b/>
          <w:sz w:val="32"/>
          <w:szCs w:val="32"/>
        </w:rPr>
      </w:pPr>
      <w:bookmarkStart w:id="0" w:name="_Toc152405607"/>
      <w:bookmarkStart w:id="1" w:name="_Toc152406353"/>
      <w:r>
        <w:rPr>
          <w:rFonts w:asciiTheme="minorHAnsi" w:hAnsiTheme="minorHAnsi" w:cstheme="minorHAnsi"/>
          <w:b/>
          <w:sz w:val="32"/>
          <w:szCs w:val="32"/>
        </w:rPr>
        <w:t xml:space="preserve">Graduação em Ciência </w:t>
      </w:r>
      <w:r w:rsidR="00B41F64" w:rsidRPr="007D3C80">
        <w:rPr>
          <w:rFonts w:asciiTheme="minorHAnsi" w:hAnsiTheme="minorHAnsi" w:cstheme="minorHAnsi"/>
          <w:b/>
          <w:sz w:val="32"/>
          <w:szCs w:val="32"/>
        </w:rPr>
        <w:t>da Computação</w:t>
      </w:r>
      <w:bookmarkEnd w:id="0"/>
      <w:bookmarkEnd w:id="1"/>
    </w:p>
    <w:p w:rsidR="00B41F64" w:rsidRPr="007D3C80" w:rsidRDefault="00B41F64" w:rsidP="00B41F64">
      <w:pPr>
        <w:pStyle w:val="CapaCabealho"/>
        <w:rPr>
          <w:rFonts w:asciiTheme="minorHAnsi" w:hAnsiTheme="minorHAnsi" w:cstheme="minorHAnsi"/>
          <w:b/>
          <w:sz w:val="32"/>
          <w:szCs w:val="32"/>
        </w:rPr>
      </w:pPr>
      <w:bookmarkStart w:id="2" w:name="_Toc152405608"/>
      <w:bookmarkStart w:id="3" w:name="_Toc152406354"/>
      <w:r w:rsidRPr="007D3C80">
        <w:rPr>
          <w:rFonts w:asciiTheme="minorHAnsi" w:hAnsiTheme="minorHAnsi" w:cstheme="minorHAnsi"/>
          <w:b/>
          <w:sz w:val="32"/>
          <w:szCs w:val="32"/>
        </w:rPr>
        <w:t>Centro de Informática</w:t>
      </w:r>
      <w:bookmarkEnd w:id="2"/>
      <w:bookmarkEnd w:id="3"/>
    </w:p>
    <w:p w:rsidR="00B41F64" w:rsidRPr="007D3C80" w:rsidRDefault="00B41F64" w:rsidP="00B41F64">
      <w:pPr>
        <w:pStyle w:val="CapaCabealho"/>
        <w:rPr>
          <w:rFonts w:asciiTheme="minorHAnsi" w:hAnsiTheme="minorHAnsi" w:cstheme="minorHAnsi"/>
          <w:b/>
          <w:sz w:val="32"/>
          <w:szCs w:val="32"/>
        </w:rPr>
      </w:pPr>
      <w:r w:rsidRPr="007D3C80">
        <w:rPr>
          <w:rFonts w:asciiTheme="minorHAnsi" w:hAnsiTheme="minorHAnsi" w:cstheme="minorHAnsi"/>
          <w:b/>
          <w:smallCaps w:val="0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663575</wp:posOffset>
            </wp:positionV>
            <wp:extent cx="1737360" cy="365760"/>
            <wp:effectExtent l="19050" t="0" r="0" b="0"/>
            <wp:wrapTopAndBottom/>
            <wp:docPr id="15" name="Imagem 15" descr="logo_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logo_c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C80">
        <w:rPr>
          <w:rFonts w:asciiTheme="minorHAnsi" w:hAnsiTheme="minorHAnsi" w:cstheme="minorHAnsi"/>
          <w:b/>
          <w:sz w:val="32"/>
          <w:szCs w:val="32"/>
        </w:rPr>
        <w:t>2011.1</w:t>
      </w:r>
    </w:p>
    <w:p w:rsidR="002B5430" w:rsidRPr="007D3C80" w:rsidRDefault="002B5430" w:rsidP="00B41F64">
      <w:pPr>
        <w:pBdr>
          <w:top w:val="single" w:sz="18" w:space="1" w:color="auto"/>
        </w:pBdr>
        <w:rPr>
          <w:rFonts w:asciiTheme="minorHAnsi" w:hAnsiTheme="minorHAnsi" w:cstheme="minorHAnsi"/>
          <w:lang w:val="pt-BR"/>
        </w:rPr>
      </w:pPr>
    </w:p>
    <w:p w:rsidR="00B41F64" w:rsidRPr="007D3C80" w:rsidRDefault="00B41F64" w:rsidP="00B41F64">
      <w:pPr>
        <w:rPr>
          <w:rFonts w:asciiTheme="minorHAnsi" w:hAnsiTheme="minorHAnsi" w:cstheme="minorHAnsi"/>
          <w:lang w:val="pt-BR"/>
        </w:rPr>
      </w:pPr>
    </w:p>
    <w:p w:rsidR="00B41F64" w:rsidRPr="007D3C80" w:rsidRDefault="00B41F64" w:rsidP="00B41F64">
      <w:pPr>
        <w:pStyle w:val="TextoNormal"/>
        <w:spacing w:before="120" w:after="120"/>
        <w:rPr>
          <w:rFonts w:asciiTheme="minorHAnsi" w:hAnsiTheme="minorHAnsi" w:cstheme="minorHAnsi"/>
        </w:rPr>
      </w:pPr>
    </w:p>
    <w:p w:rsidR="002B5430" w:rsidRPr="007D3C80" w:rsidRDefault="002B5430" w:rsidP="00B41F64">
      <w:pPr>
        <w:pStyle w:val="TextoNormal"/>
        <w:spacing w:before="120" w:after="120"/>
        <w:rPr>
          <w:rFonts w:asciiTheme="minorHAnsi" w:hAnsiTheme="minorHAnsi" w:cstheme="minorHAnsi"/>
        </w:rPr>
      </w:pPr>
    </w:p>
    <w:p w:rsidR="00B41F64" w:rsidRPr="007D3C80" w:rsidRDefault="00B41F64" w:rsidP="00B41F64">
      <w:pPr>
        <w:rPr>
          <w:rFonts w:asciiTheme="minorHAnsi" w:hAnsiTheme="minorHAnsi" w:cstheme="minorHAnsi"/>
          <w:lang w:val="pt-BR"/>
        </w:rPr>
      </w:pPr>
    </w:p>
    <w:p w:rsidR="00B41F64" w:rsidRPr="007D3C80" w:rsidRDefault="004831A8" w:rsidP="00B41F64">
      <w:pPr>
        <w:rPr>
          <w:rFonts w:asciiTheme="minorHAnsi" w:hAnsiTheme="minorHAnsi" w:cstheme="minorHAnsi"/>
          <w:lang w:val="pt-BR"/>
        </w:rPr>
      </w:pPr>
      <w:r w:rsidRPr="004831A8">
        <w:rPr>
          <w:rFonts w:asciiTheme="minorHAnsi" w:hAnsiTheme="minorHAnsi" w:cstheme="minorHAnsi"/>
        </w:rPr>
        <w:pict>
          <v:group id="_x0000_s1026" style="position:absolute;left:0;text-align:left;margin-left:0;margin-top:4.35pt;width:6in;height:4in;z-index:-251654144" coordorigin="1" coordsize="19998,20000" o:allowincell="f">
            <v:shape id="_x0000_s1027" style="position:absolute;left:851;width:7323;height:4179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/>
            </v:shape>
            <v:shape id="_x0000_s1028" style="position:absolute;left:441;top:4510;width:4389;height:1210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/>
            </v:shape>
            <v:shape id="_x0000_s1029" style="position:absolute;left:4168;top:6615;width:1100;height:1362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/>
            </v:shape>
            <v:shape id="_x0000_s1030" style="position:absolute;left:1;top:6527;width:2019;height:1599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/>
            </v:shape>
            <v:shape id="_x0000_s1031" style="position:absolute;left:151;top:8722;width:1791;height:1210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/>
            </v:shape>
            <v:shape id="_x0000_s1032" style="position:absolute;left:6772;top:6362;width:3607;height:1188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/>
            </v:shape>
            <v:shape id="_x0000_s1033" style="position:absolute;left:322;top:14459;width:8535;height:5152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/>
            </v:shape>
            <v:shape id="_x0000_s1034" style="position:absolute;left:4180;top:8669;width:2661;height:5135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/>
            </v:shape>
            <v:shape id="_x0000_s1035" style="position:absolute;left:1619;top:6138;width:1839;height:10226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/>
            </v:shape>
            <v:shape id="_x0000_s1036" style="position:absolute;left:4186;top:4523;width:15813;height:15477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/>
            </v:shape>
            <v:shape id="_x0000_s1037" style="position:absolute;left:11350;top:4929;width:1057;height:463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/>
            </v:shape>
            <v:shape id="_x0000_s1038" style="position:absolute;left:17494;top:12827;width:770;height:1818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/>
            </v:shape>
          </v:group>
        </w:pict>
      </w:r>
    </w:p>
    <w:p w:rsidR="00B41F64" w:rsidRPr="007D3C80" w:rsidRDefault="00B41F64" w:rsidP="00B41F64">
      <w:pPr>
        <w:rPr>
          <w:rFonts w:asciiTheme="minorHAnsi" w:hAnsiTheme="minorHAnsi" w:cstheme="minorHAnsi"/>
          <w:lang w:val="pt-BR"/>
        </w:rPr>
      </w:pPr>
    </w:p>
    <w:p w:rsidR="002B5430" w:rsidRPr="007D3C80" w:rsidRDefault="002B5430" w:rsidP="00B41F64">
      <w:pPr>
        <w:rPr>
          <w:rFonts w:asciiTheme="minorHAnsi" w:hAnsiTheme="minorHAnsi" w:cstheme="minorHAnsi"/>
          <w:lang w:val="pt-BR"/>
        </w:rPr>
      </w:pPr>
    </w:p>
    <w:p w:rsidR="002B5430" w:rsidRPr="007D3C80" w:rsidRDefault="002B5430" w:rsidP="002B5430">
      <w:pPr>
        <w:pBdr>
          <w:bottom w:val="single" w:sz="12" w:space="1" w:color="auto"/>
        </w:pBdr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38"/>
          <w:szCs w:val="38"/>
          <w:lang w:val="pt-BR"/>
        </w:rPr>
      </w:pPr>
    </w:p>
    <w:p w:rsidR="00B41F64" w:rsidRPr="007D3C80" w:rsidRDefault="002B5430" w:rsidP="002B5430">
      <w:pPr>
        <w:pBdr>
          <w:bottom w:val="single" w:sz="12" w:space="1" w:color="auto"/>
        </w:pBdr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38"/>
          <w:szCs w:val="38"/>
          <w:lang w:val="pt-BR"/>
        </w:rPr>
      </w:pPr>
      <w:r w:rsidRPr="007D3C80">
        <w:rPr>
          <w:rFonts w:asciiTheme="minorHAnsi" w:hAnsiTheme="minorHAnsi" w:cstheme="minorHAnsi"/>
          <w:sz w:val="38"/>
          <w:szCs w:val="38"/>
          <w:lang w:val="pt-BR"/>
        </w:rPr>
        <w:br/>
        <w:t>Ferramenta de suporte à tomada de decisões para investidores no mercado acionário</w:t>
      </w:r>
    </w:p>
    <w:p w:rsidR="00B41F64" w:rsidRPr="007D3C80" w:rsidRDefault="00B41F64" w:rsidP="002B5430">
      <w:pPr>
        <w:pStyle w:val="CapaTtulo"/>
        <w:rPr>
          <w:rFonts w:asciiTheme="minorHAnsi" w:hAnsiTheme="minorHAnsi" w:cstheme="minorHAnsi"/>
          <w:sz w:val="32"/>
        </w:rPr>
      </w:pPr>
      <w:r w:rsidRPr="007D3C80">
        <w:rPr>
          <w:rFonts w:asciiTheme="minorHAnsi" w:hAnsiTheme="minorHAnsi" w:cstheme="minorHAnsi"/>
          <w:sz w:val="32"/>
        </w:rPr>
        <w:t xml:space="preserve">Proposta de Trabalho de Graduação em </w:t>
      </w:r>
      <w:r w:rsidR="002B5430" w:rsidRPr="007D3C80">
        <w:rPr>
          <w:rFonts w:asciiTheme="minorHAnsi" w:hAnsiTheme="minorHAnsi" w:cstheme="minorHAnsi"/>
          <w:sz w:val="32"/>
        </w:rPr>
        <w:t>Desenvolvimento Web</w:t>
      </w:r>
    </w:p>
    <w:p w:rsidR="00B41F64" w:rsidRPr="007D3C80" w:rsidRDefault="00B41F64" w:rsidP="00B41F64">
      <w:pPr>
        <w:rPr>
          <w:rFonts w:asciiTheme="minorHAnsi" w:hAnsiTheme="minorHAnsi" w:cstheme="minorHAnsi"/>
          <w:lang w:val="pt-BR"/>
        </w:rPr>
      </w:pPr>
    </w:p>
    <w:p w:rsidR="00B41F64" w:rsidRPr="00A918E1" w:rsidRDefault="00B41F64" w:rsidP="00B41F64">
      <w:pPr>
        <w:rPr>
          <w:lang w:val="pt-BR"/>
        </w:rPr>
      </w:pPr>
    </w:p>
    <w:p w:rsidR="00B41F64" w:rsidRPr="00A918E1" w:rsidRDefault="00B41F64" w:rsidP="00B41F64">
      <w:pPr>
        <w:rPr>
          <w:lang w:val="pt-BR"/>
        </w:rPr>
      </w:pPr>
    </w:p>
    <w:p w:rsidR="00B41F64" w:rsidRPr="00A918E1" w:rsidRDefault="00B41F64" w:rsidP="00B41F64">
      <w:pPr>
        <w:rPr>
          <w:lang w:val="pt-BR"/>
        </w:rPr>
      </w:pPr>
    </w:p>
    <w:p w:rsidR="00B41F64" w:rsidRPr="00A918E1" w:rsidRDefault="00B41F64" w:rsidP="00B41F64">
      <w:pPr>
        <w:rPr>
          <w:rFonts w:ascii="Trebuchet MS" w:hAnsi="Trebuchet MS"/>
          <w:lang w:val="pt-BR"/>
        </w:rPr>
      </w:pPr>
    </w:p>
    <w:p w:rsidR="00B41F64" w:rsidRPr="00A918E1" w:rsidRDefault="00B41F64" w:rsidP="00B41F64">
      <w:pPr>
        <w:rPr>
          <w:rFonts w:ascii="Trebuchet MS" w:hAnsi="Trebuchet MS"/>
          <w:lang w:val="pt-BR"/>
        </w:rPr>
      </w:pPr>
    </w:p>
    <w:p w:rsidR="00B41F64" w:rsidRDefault="00B41F64" w:rsidP="00B41F64">
      <w:pPr>
        <w:rPr>
          <w:rFonts w:ascii="Trebuchet MS" w:hAnsi="Trebuchet MS"/>
          <w:lang w:val="pt-BR"/>
        </w:rPr>
      </w:pPr>
    </w:p>
    <w:p w:rsidR="00B41F64" w:rsidRPr="007D3C80" w:rsidRDefault="00B41F64" w:rsidP="00B41F64">
      <w:pPr>
        <w:rPr>
          <w:rFonts w:asciiTheme="minorHAnsi" w:hAnsiTheme="minorHAnsi" w:cstheme="minorHAnsi"/>
          <w:szCs w:val="24"/>
          <w:lang w:val="pt-BR"/>
        </w:rPr>
      </w:pPr>
    </w:p>
    <w:p w:rsidR="00B41F64" w:rsidRPr="007D3C80" w:rsidRDefault="00B41F64" w:rsidP="00B41F64">
      <w:pPr>
        <w:pStyle w:val="TextoNormal"/>
        <w:jc w:val="left"/>
        <w:rPr>
          <w:rFonts w:asciiTheme="minorHAnsi" w:hAnsiTheme="minorHAnsi" w:cstheme="minorHAnsi"/>
          <w:sz w:val="24"/>
          <w:szCs w:val="24"/>
        </w:rPr>
      </w:pPr>
      <w:r w:rsidRPr="007D3C80">
        <w:rPr>
          <w:rFonts w:asciiTheme="minorHAnsi" w:hAnsiTheme="minorHAnsi" w:cstheme="minorHAnsi"/>
          <w:b/>
          <w:sz w:val="24"/>
          <w:szCs w:val="24"/>
        </w:rPr>
        <w:t xml:space="preserve">Aluno: </w:t>
      </w:r>
      <w:r w:rsidRPr="007D3C80">
        <w:rPr>
          <w:rFonts w:asciiTheme="minorHAnsi" w:hAnsiTheme="minorHAnsi" w:cstheme="minorHAnsi"/>
          <w:sz w:val="24"/>
          <w:szCs w:val="24"/>
        </w:rPr>
        <w:t>Drance Meira de Oliveira Filho (</w:t>
      </w:r>
      <w:hyperlink r:id="rId9" w:history="1">
        <w:r w:rsidRPr="007D3C80">
          <w:rPr>
            <w:rStyle w:val="Hyperlink"/>
            <w:rFonts w:asciiTheme="minorHAnsi" w:hAnsiTheme="minorHAnsi" w:cstheme="minorHAnsi"/>
            <w:sz w:val="24"/>
            <w:szCs w:val="24"/>
          </w:rPr>
          <w:t>dmof@cin.ufpe.br</w:t>
        </w:r>
      </w:hyperlink>
      <w:r w:rsidRPr="007D3C80">
        <w:rPr>
          <w:rFonts w:asciiTheme="minorHAnsi" w:hAnsiTheme="minorHAnsi" w:cstheme="minorHAnsi"/>
          <w:sz w:val="24"/>
          <w:szCs w:val="24"/>
        </w:rPr>
        <w:t>)</w:t>
      </w:r>
    </w:p>
    <w:p w:rsidR="00CA5EDA" w:rsidRPr="007D3C80" w:rsidRDefault="00B41F64" w:rsidP="00CA5EDA">
      <w:pPr>
        <w:pStyle w:val="TextoNormal"/>
        <w:jc w:val="left"/>
        <w:rPr>
          <w:rFonts w:asciiTheme="minorHAnsi" w:hAnsiTheme="minorHAnsi" w:cstheme="minorHAnsi"/>
          <w:sz w:val="24"/>
          <w:szCs w:val="24"/>
        </w:rPr>
      </w:pPr>
      <w:r w:rsidRPr="007D3C80">
        <w:rPr>
          <w:rFonts w:asciiTheme="minorHAnsi" w:hAnsiTheme="minorHAnsi" w:cstheme="minorHAnsi"/>
          <w:b/>
          <w:sz w:val="24"/>
          <w:szCs w:val="24"/>
        </w:rPr>
        <w:t>Orientador:</w:t>
      </w:r>
      <w:r w:rsidRPr="007D3C80">
        <w:rPr>
          <w:rFonts w:asciiTheme="minorHAnsi" w:hAnsiTheme="minorHAnsi" w:cstheme="minorHAnsi"/>
          <w:sz w:val="24"/>
          <w:szCs w:val="24"/>
        </w:rPr>
        <w:t xml:space="preserve"> </w:t>
      </w:r>
      <w:r w:rsidR="007D3C80" w:rsidRPr="007D3C80">
        <w:rPr>
          <w:rFonts w:asciiTheme="minorHAnsi" w:hAnsiTheme="minorHAnsi" w:cstheme="minorHAnsi"/>
          <w:sz w:val="24"/>
          <w:szCs w:val="24"/>
        </w:rPr>
        <w:t>Frederico Luiz Gonçalvez de Freitas</w:t>
      </w:r>
      <w:r w:rsidRPr="007D3C80">
        <w:rPr>
          <w:rFonts w:asciiTheme="minorHAnsi" w:hAnsiTheme="minorHAnsi" w:cstheme="minorHAnsi"/>
          <w:sz w:val="24"/>
          <w:szCs w:val="24"/>
        </w:rPr>
        <w:t xml:space="preserve"> (</w:t>
      </w:r>
      <w:hyperlink r:id="rId10" w:history="1">
        <w:r w:rsidRPr="007D3C80">
          <w:rPr>
            <w:rStyle w:val="Hyperlink"/>
            <w:rFonts w:asciiTheme="minorHAnsi" w:hAnsiTheme="minorHAnsi" w:cstheme="minorHAnsi"/>
            <w:sz w:val="24"/>
            <w:szCs w:val="24"/>
          </w:rPr>
          <w:t>fred@cin.ufpe.br</w:t>
        </w:r>
      </w:hyperlink>
      <w:r w:rsidRPr="007D3C80">
        <w:rPr>
          <w:rFonts w:asciiTheme="minorHAnsi" w:hAnsiTheme="minorHAnsi" w:cstheme="minorHAnsi"/>
          <w:sz w:val="24"/>
          <w:szCs w:val="24"/>
        </w:rPr>
        <w:t>)</w:t>
      </w:r>
      <w:r w:rsidR="00CA5EDA" w:rsidRPr="007D3C80">
        <w:rPr>
          <w:rFonts w:asciiTheme="minorHAnsi" w:hAnsiTheme="minorHAnsi" w:cstheme="minorHAnsi"/>
          <w:sz w:val="24"/>
          <w:szCs w:val="24"/>
        </w:rPr>
        <w:br/>
      </w:r>
    </w:p>
    <w:p w:rsidR="00CA5EDA" w:rsidRPr="007D3C80" w:rsidRDefault="00CA5EDA" w:rsidP="00CA5EDA">
      <w:pPr>
        <w:pStyle w:val="TextoNormal"/>
        <w:jc w:val="left"/>
        <w:rPr>
          <w:rFonts w:asciiTheme="minorHAnsi" w:hAnsiTheme="minorHAnsi" w:cstheme="minorHAnsi"/>
          <w:sz w:val="24"/>
          <w:szCs w:val="24"/>
        </w:rPr>
      </w:pPr>
    </w:p>
    <w:p w:rsidR="002B5430" w:rsidRPr="007D3C80" w:rsidRDefault="002B5430" w:rsidP="00CA5EDA">
      <w:pPr>
        <w:pStyle w:val="TextoNormal"/>
        <w:jc w:val="left"/>
        <w:rPr>
          <w:rFonts w:asciiTheme="minorHAnsi" w:hAnsiTheme="minorHAnsi" w:cstheme="minorHAnsi"/>
          <w:sz w:val="24"/>
          <w:szCs w:val="24"/>
        </w:rPr>
      </w:pPr>
    </w:p>
    <w:p w:rsidR="00CA5EDA" w:rsidRDefault="00B41F64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  <w:r w:rsidRPr="007D3C80">
        <w:rPr>
          <w:rFonts w:asciiTheme="minorHAnsi" w:hAnsiTheme="minorHAnsi" w:cstheme="minorHAnsi"/>
          <w:sz w:val="24"/>
          <w:szCs w:val="24"/>
        </w:rPr>
        <w:t>Recife, 10 de março de 2011</w:t>
      </w:r>
      <w:r w:rsidR="00CA5EDA">
        <w:rPr>
          <w:rFonts w:ascii="Trebuchet MS" w:hAnsi="Trebuchet MS"/>
        </w:rPr>
        <w:br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</w:rPr>
        <w:id w:val="25561826"/>
        <w:docPartObj>
          <w:docPartGallery w:val="Table of Contents"/>
          <w:docPartUnique/>
        </w:docPartObj>
      </w:sdtPr>
      <w:sdtContent>
        <w:p w:rsidR="00571469" w:rsidRPr="007D3C80" w:rsidRDefault="00222851" w:rsidP="00571469">
          <w:pPr>
            <w:pStyle w:val="TOCHeading"/>
            <w:rPr>
              <w:lang w:val="pt-BR"/>
            </w:rPr>
          </w:pPr>
          <w:r w:rsidRPr="007D3C80">
            <w:rPr>
              <w:lang w:val="pt-BR"/>
            </w:rPr>
            <w:t>Sumário</w:t>
          </w:r>
          <w:r w:rsidR="00071D8F" w:rsidRPr="007D3C80">
            <w:rPr>
              <w:lang w:val="pt-BR"/>
            </w:rPr>
            <w:br/>
          </w:r>
        </w:p>
        <w:p w:rsidR="006A5D05" w:rsidRDefault="004831A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 w:rsidRPr="004831A8">
            <w:fldChar w:fldCharType="begin"/>
          </w:r>
          <w:r w:rsidR="00571469" w:rsidRPr="00E227EE">
            <w:instrText xml:space="preserve"> TOC \o "1-3" \h \z \u </w:instrText>
          </w:r>
          <w:r w:rsidRPr="004831A8">
            <w:fldChar w:fldCharType="separate"/>
          </w:r>
          <w:hyperlink w:anchor="_Toc290340264" w:history="1">
            <w:r w:rsidR="006A5D05" w:rsidRPr="00AD2D6D">
              <w:rPr>
                <w:rStyle w:val="Hyperlink"/>
                <w:noProof/>
                <w:lang w:val="pt-BR"/>
              </w:rPr>
              <w:t>1.</w:t>
            </w:r>
            <w:r w:rsidR="006A5D0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6A5D05" w:rsidRPr="00AD2D6D">
              <w:rPr>
                <w:rStyle w:val="Hyperlink"/>
                <w:noProof/>
                <w:lang w:val="pt-BR"/>
              </w:rPr>
              <w:t>Contexto</w:t>
            </w:r>
            <w:r w:rsidR="006A5D05">
              <w:rPr>
                <w:noProof/>
                <w:webHidden/>
              </w:rPr>
              <w:tab/>
            </w:r>
            <w:r w:rsidR="006A5D05">
              <w:rPr>
                <w:noProof/>
                <w:webHidden/>
              </w:rPr>
              <w:fldChar w:fldCharType="begin"/>
            </w:r>
            <w:r w:rsidR="006A5D05">
              <w:rPr>
                <w:noProof/>
                <w:webHidden/>
              </w:rPr>
              <w:instrText xml:space="preserve"> PAGEREF _Toc290340264 \h </w:instrText>
            </w:r>
            <w:r w:rsidR="006A5D05">
              <w:rPr>
                <w:noProof/>
                <w:webHidden/>
              </w:rPr>
            </w:r>
            <w:r w:rsidR="006A5D05">
              <w:rPr>
                <w:noProof/>
                <w:webHidden/>
              </w:rPr>
              <w:fldChar w:fldCharType="separate"/>
            </w:r>
            <w:r w:rsidR="006A5D05">
              <w:rPr>
                <w:noProof/>
                <w:webHidden/>
              </w:rPr>
              <w:t>2</w:t>
            </w:r>
            <w:r w:rsidR="006A5D05">
              <w:rPr>
                <w:noProof/>
                <w:webHidden/>
              </w:rPr>
              <w:fldChar w:fldCharType="end"/>
            </w:r>
          </w:hyperlink>
        </w:p>
        <w:p w:rsidR="006A5D05" w:rsidRDefault="006A5D0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290340265" w:history="1">
            <w:r w:rsidRPr="00AD2D6D">
              <w:rPr>
                <w:rStyle w:val="Hyperlink"/>
                <w:noProof/>
                <w:lang w:val="pt-BR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AD2D6D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_Toc290340265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D05" w:rsidRDefault="006A5D0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290340266" w:history="1">
            <w:r w:rsidRPr="00AD2D6D">
              <w:rPr>
                <w:rStyle w:val="Hyperlink"/>
                <w:noProof/>
                <w:lang w:val="pt-BR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AD2D6D">
              <w:rPr>
                <w:rStyle w:val="Hyperlink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_Toc290340266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D05" w:rsidRDefault="006A5D0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290340267" w:history="1">
            <w:r w:rsidRPr="00AD2D6D">
              <w:rPr>
                <w:rStyle w:val="Hyperlink"/>
                <w:noProof/>
                <w:lang w:val="pt-BR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AD2D6D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_Toc290340267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5D05" w:rsidRDefault="006A5D0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290340268" w:history="1">
            <w:r w:rsidRPr="00AD2D6D">
              <w:rPr>
                <w:rStyle w:val="Hyperlink"/>
                <w:noProof/>
                <w:lang w:val="pt-BR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AD2D6D">
              <w:rPr>
                <w:rStyle w:val="Hyperlink"/>
                <w:noProof/>
              </w:rPr>
              <w:t>Assinaturas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_Toc290340268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851" w:rsidRDefault="004831A8" w:rsidP="00E12067">
          <w:pPr>
            <w:pStyle w:val="TOC1"/>
          </w:pPr>
          <w:r w:rsidRPr="00E227EE">
            <w:rPr>
              <w:rFonts w:asciiTheme="minorHAnsi" w:hAnsiTheme="minorHAnsi" w:cstheme="minorHAnsi"/>
            </w:rPr>
            <w:fldChar w:fldCharType="end"/>
          </w:r>
        </w:p>
      </w:sdtContent>
    </w:sdt>
    <w:p w:rsidR="007E55A5" w:rsidRPr="00222851" w:rsidRDefault="007E55A5" w:rsidP="00222851">
      <w:pPr>
        <w:pStyle w:val="Heading1"/>
        <w:ind w:firstLine="0"/>
        <w:jc w:val="left"/>
        <w:rPr>
          <w:lang w:val="pt-BR"/>
        </w:rPr>
      </w:pPr>
      <w:r w:rsidRPr="00CF2A70">
        <w:rPr>
          <w:rFonts w:asciiTheme="minorHAnsi" w:hAnsiTheme="minorHAnsi" w:cstheme="minorHAnsi"/>
          <w:lang w:val="pt-BR"/>
        </w:rPr>
        <w:br/>
      </w:r>
      <w:r w:rsidRPr="00CF2A70">
        <w:rPr>
          <w:rFonts w:asciiTheme="minorHAnsi" w:hAnsiTheme="minorHAnsi" w:cstheme="minorHAnsi"/>
          <w:lang w:val="pt-BR"/>
        </w:rPr>
        <w:br/>
      </w:r>
    </w:p>
    <w:p w:rsidR="007E55A5" w:rsidRPr="007E55A5" w:rsidRDefault="007E55A5" w:rsidP="007E55A5">
      <w:pPr>
        <w:rPr>
          <w:lang w:val="pt-BR"/>
        </w:rPr>
      </w:pPr>
    </w:p>
    <w:p w:rsidR="007E55A5" w:rsidRPr="007E55A5" w:rsidRDefault="007E55A5" w:rsidP="007E55A5">
      <w:pPr>
        <w:rPr>
          <w:lang w:val="pt-BR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7E55A5" w:rsidRDefault="007E55A5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222851" w:rsidRDefault="00222851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654E0E" w:rsidRDefault="00654E0E" w:rsidP="00CA5EDA">
      <w:pPr>
        <w:pStyle w:val="TextoNormal"/>
        <w:jc w:val="center"/>
        <w:rPr>
          <w:rFonts w:ascii="Trebuchet MS" w:hAnsi="Trebuchet MS"/>
          <w:sz w:val="24"/>
          <w:szCs w:val="24"/>
        </w:rPr>
      </w:pPr>
    </w:p>
    <w:p w:rsidR="00CE00F5" w:rsidRPr="007E55A5" w:rsidRDefault="00CE00F5">
      <w:pPr>
        <w:spacing w:before="0"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pt-BR"/>
        </w:rPr>
      </w:pPr>
    </w:p>
    <w:p w:rsidR="00CA5EDA" w:rsidRDefault="00CA5EDA" w:rsidP="00CA5EDA">
      <w:pPr>
        <w:pStyle w:val="Heading1"/>
        <w:numPr>
          <w:ilvl w:val="0"/>
          <w:numId w:val="2"/>
        </w:numPr>
        <w:rPr>
          <w:lang w:val="pt-BR"/>
        </w:rPr>
      </w:pPr>
      <w:bookmarkStart w:id="4" w:name="_Toc290340264"/>
      <w:r w:rsidRPr="007E55A5">
        <w:rPr>
          <w:lang w:val="pt-BR"/>
        </w:rPr>
        <w:lastRenderedPageBreak/>
        <w:t>Contexto</w:t>
      </w:r>
      <w:bookmarkEnd w:id="4"/>
    </w:p>
    <w:p w:rsidR="00F62602" w:rsidRDefault="00F62602" w:rsidP="000422E0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AB38DA" w:rsidRDefault="00F62602" w:rsidP="00F62602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</w:r>
      <w:r w:rsidR="000422E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>O mercado acionário</w:t>
      </w:r>
      <w:r w:rsidR="00E015BC">
        <w:rPr>
          <w:rFonts w:asciiTheme="minorHAnsi" w:hAnsiTheme="minorHAnsi" w:cstheme="minorHAnsi"/>
          <w:color w:val="000000"/>
          <w:szCs w:val="24"/>
          <w:lang w:val="pt-BR" w:eastAsia="pt-BR"/>
        </w:rPr>
        <w:t>, considerado um tipo de investimento de renda variável,</w:t>
      </w:r>
      <w:r w:rsidR="000422E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é um ambiente altame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>nte comp</w:t>
      </w:r>
      <w:r w:rsidR="00447FA0">
        <w:rPr>
          <w:rFonts w:asciiTheme="minorHAnsi" w:hAnsiTheme="minorHAnsi" w:cstheme="minorHAnsi"/>
          <w:color w:val="000000"/>
          <w:szCs w:val="24"/>
          <w:lang w:val="pt-BR" w:eastAsia="pt-BR"/>
        </w:rPr>
        <w:t>etitivo e arriscado, porém</w:t>
      </w:r>
      <w:r w:rsidR="000422E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>, com o devido conhecimento e as informações necessárias, pode ser extremamente rentável.</w:t>
      </w:r>
      <w:r w:rsidR="00E015BC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>Além</w:t>
      </w:r>
      <w:r w:rsidR="00AB38DA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>d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>o mercado acionário, existem</w:t>
      </w:r>
      <w:r w:rsidR="00AB38DA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opções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de investimentos em renda fixa 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>cujo grau de</w:t>
      </w:r>
      <w:r w:rsidR="00AB38DA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segurança ao  investidor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é maior</w:t>
      </w:r>
      <w:r w:rsidR="00AB38DA">
        <w:rPr>
          <w:rFonts w:asciiTheme="minorHAnsi" w:hAnsiTheme="minorHAnsi" w:cstheme="minorHAnsi"/>
          <w:color w:val="000000"/>
          <w:szCs w:val="24"/>
          <w:lang w:val="pt-BR" w:eastAsia="pt-BR"/>
        </w:rPr>
        <w:t>, embora proporcionem uma rentabilidade menor.</w:t>
      </w:r>
    </w:p>
    <w:p w:rsidR="00F62602" w:rsidRDefault="00AB38DA" w:rsidP="00F62602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Conforme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afirmam 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Mara Luquet e Nelson Rocco , </w:t>
      </w:r>
      <w:r w:rsidR="00F62602" w:rsidRPr="00447FA0">
        <w:rPr>
          <w:rFonts w:asciiTheme="minorHAnsi" w:hAnsiTheme="minorHAnsi" w:cstheme="minorHAnsi"/>
          <w:i/>
          <w:color w:val="000000"/>
          <w:szCs w:val="24"/>
          <w:lang w:val="pt-BR" w:eastAsia="pt-BR"/>
        </w:rPr>
        <w:t>“Historicamente, as ações costumam apresentar retorno bem superior ao das aplicações em renda fixa.”[1</w:t>
      </w:r>
      <w:r w:rsidR="00F62602">
        <w:rPr>
          <w:rFonts w:asciiTheme="minorHAnsi" w:hAnsiTheme="minorHAnsi" w:cstheme="minorHAnsi"/>
          <w:i/>
          <w:color w:val="000000"/>
          <w:szCs w:val="24"/>
          <w:lang w:val="pt-BR" w:eastAsia="pt-BR"/>
        </w:rPr>
        <w:t>]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>Retorno financeiro e risco são diretamente proporcionais</w:t>
      </w:r>
      <w:r w:rsidR="00FE0FFB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e, na maioria dos casos, o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s investidores mais despreparados, ou seja, sem as devidas ferramentas e sem os devidos conhecimentos,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são</w:t>
      </w:r>
      <w:r w:rsidR="00FE0FFB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os primeiros a 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sofrerem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prejuízos em um mercado tão competitivo quanto o mercado de capitais.</w:t>
      </w:r>
    </w:p>
    <w:p w:rsidR="00447FA0" w:rsidRDefault="00AB38DA" w:rsidP="000422E0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</w:r>
      <w:r w:rsidR="005300B9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A quantidade de investidores individuais na </w:t>
      </w:r>
      <w:r w:rsidR="00A638C4">
        <w:rPr>
          <w:rFonts w:asciiTheme="minorHAnsi" w:hAnsiTheme="minorHAnsi" w:cstheme="minorHAnsi"/>
          <w:color w:val="000000"/>
          <w:szCs w:val="24"/>
          <w:lang w:val="pt-BR" w:eastAsia="pt-BR"/>
        </w:rPr>
        <w:t>Bolsa de Valores de São Paulo (BOVESPA)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cresceu</w:t>
      </w:r>
      <w:r w:rsidR="005300B9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nos últimos anos. </w:t>
      </w:r>
      <w:r w:rsidR="00C615F1">
        <w:rPr>
          <w:rFonts w:asciiTheme="minorHAnsi" w:hAnsiTheme="minorHAnsi" w:cstheme="minorHAnsi"/>
          <w:color w:val="000000"/>
          <w:szCs w:val="24"/>
          <w:lang w:val="pt-BR" w:eastAsia="pt-BR"/>
        </w:rPr>
        <w:t>De acordo com dad</w:t>
      </w:r>
      <w:r w:rsidR="00A638C4">
        <w:rPr>
          <w:rFonts w:asciiTheme="minorHAnsi" w:hAnsiTheme="minorHAnsi" w:cstheme="minorHAnsi"/>
          <w:color w:val="000000"/>
          <w:szCs w:val="24"/>
          <w:lang w:val="pt-BR" w:eastAsia="pt-BR"/>
        </w:rPr>
        <w:t>os disponibilizados pela BOVESPA</w:t>
      </w:r>
      <w:r w:rsidR="00C615F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em março de 2011, </w:t>
      </w:r>
      <w:r w:rsidR="00C615F1" w:rsidRPr="00C615F1">
        <w:rPr>
          <w:rFonts w:asciiTheme="minorHAnsi" w:hAnsiTheme="minorHAnsi" w:cstheme="minorHAnsi"/>
          <w:i/>
          <w:color w:val="000000"/>
          <w:szCs w:val="24"/>
          <w:lang w:val="pt-BR" w:eastAsia="pt-BR"/>
        </w:rPr>
        <w:t xml:space="preserve">“O número de contas de investidores pessoas físicas no mercado de ações </w:t>
      </w:r>
      <w:r w:rsidR="00F2744B">
        <w:rPr>
          <w:rFonts w:asciiTheme="minorHAnsi" w:hAnsiTheme="minorHAnsi" w:cstheme="minorHAnsi"/>
          <w:i/>
          <w:color w:val="000000"/>
          <w:szCs w:val="24"/>
          <w:lang w:val="pt-BR" w:eastAsia="pt-BR"/>
        </w:rPr>
        <w:t>foi de 600.341 em fevereiro.”[2].</w:t>
      </w:r>
      <w:r w:rsidR="00F2744B">
        <w:rPr>
          <w:rFonts w:asciiTheme="minorHAnsi" w:hAnsiTheme="minorHAnsi" w:cstheme="minorHAnsi"/>
          <w:color w:val="000000"/>
          <w:szCs w:val="24"/>
          <w:lang w:val="pt-BR" w:eastAsia="pt-BR"/>
        </w:rPr>
        <w:t>Tal estatística reflete o número de pessoas físicas que operam na B</w:t>
      </w:r>
      <w:r w:rsidR="00A638C4">
        <w:rPr>
          <w:rFonts w:asciiTheme="minorHAnsi" w:hAnsiTheme="minorHAnsi" w:cstheme="minorHAnsi"/>
          <w:color w:val="000000"/>
          <w:szCs w:val="24"/>
          <w:lang w:val="pt-BR" w:eastAsia="pt-BR"/>
        </w:rPr>
        <w:t>OVESPA</w:t>
      </w:r>
      <w:r w:rsidR="00F2744B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por </w:t>
      </w:r>
      <w:r w:rsidR="005300B9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conta própria através </w:t>
      </w:r>
      <w:r w:rsidR="00F2744B">
        <w:rPr>
          <w:rFonts w:asciiTheme="minorHAnsi" w:hAnsiTheme="minorHAnsi" w:cstheme="minorHAnsi"/>
          <w:color w:val="000000"/>
          <w:szCs w:val="24"/>
          <w:lang w:val="pt-BR" w:eastAsia="pt-BR"/>
        </w:rPr>
        <w:t>de um home broker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>R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>essalta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>-se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que tal parcela do mercado acionário não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dispõe de 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assessoria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especializada gratuita. Quando o novo investidor busca auxílio, muitas vezes a contrapartida requisitada 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ultrapassa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>su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a própria margem de lucro </w:t>
      </w:r>
      <w:r w:rsidR="00F2744B"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</w:p>
    <w:p w:rsidR="005300B9" w:rsidRDefault="005300B9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  <w:t>É extremamente necessário que os investidores individuais tenham acesso a boas ferramentas de baixo custo ou gratuitas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que o auxiliem a decidir </w:t>
      </w:r>
      <w:r w:rsidR="002005B7">
        <w:rPr>
          <w:rFonts w:asciiTheme="minorHAnsi" w:hAnsiTheme="minorHAnsi" w:cstheme="minorHAnsi"/>
          <w:color w:val="000000"/>
          <w:szCs w:val="24"/>
          <w:lang w:val="pt-BR" w:eastAsia="pt-BR"/>
        </w:rPr>
        <w:t>na tomada de decisões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>Com isso, suas chances de sucesso num espaço tão imprevisível aumentam, podendo inclusive se equiparar às de</w:t>
      </w:r>
      <w:r w:rsidR="002005B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>fundos de investimentos e  órgãos</w:t>
      </w:r>
      <w:r w:rsidR="00316E97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afins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. </w:t>
      </w:r>
      <w:r w:rsidR="002005B7">
        <w:rPr>
          <w:rFonts w:asciiTheme="minorHAnsi" w:hAnsiTheme="minorHAnsi" w:cstheme="minorHAnsi"/>
          <w:color w:val="000000"/>
          <w:szCs w:val="24"/>
          <w:lang w:val="pt-BR" w:eastAsia="pt-BR"/>
        </w:rPr>
        <w:t>Os investidores precisam, também,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decidir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se</w:t>
      </w:r>
      <w:r w:rsidR="0056325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>a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rentabilidade obtida por </w:t>
      </w:r>
      <w:r w:rsidR="002005B7">
        <w:rPr>
          <w:rFonts w:asciiTheme="minorHAnsi" w:hAnsiTheme="minorHAnsi" w:cstheme="minorHAnsi"/>
          <w:color w:val="000000"/>
          <w:szCs w:val="24"/>
          <w:lang w:val="pt-BR" w:eastAsia="pt-BR"/>
        </w:rPr>
        <w:t>eles no mercado acionário, levando em consideração os riscos envolvidos,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é vantajosa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comparando-os aos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 investimentos seguros e de renda fixa.</w:t>
      </w: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A5D05" w:rsidRPr="002005B7" w:rsidRDefault="006A5D05" w:rsidP="005300B9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CA5EDA" w:rsidRDefault="00CA5EDA" w:rsidP="00CA5EDA">
      <w:pPr>
        <w:pStyle w:val="Heading1"/>
        <w:numPr>
          <w:ilvl w:val="0"/>
          <w:numId w:val="2"/>
        </w:numPr>
      </w:pPr>
      <w:bookmarkStart w:id="5" w:name="_Toc290340265"/>
      <w:r>
        <w:lastRenderedPageBreak/>
        <w:t>Objetivos</w:t>
      </w:r>
      <w:bookmarkEnd w:id="5"/>
    </w:p>
    <w:p w:rsidR="00EC6BEF" w:rsidRDefault="00EC6BEF" w:rsidP="00EC6BEF">
      <w:pPr>
        <w:pStyle w:val="ListParagraph"/>
        <w:spacing w:before="0" w:line="240" w:lineRule="auto"/>
        <w:ind w:left="0"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A638C4" w:rsidRDefault="00EC6BEF" w:rsidP="00EC6BEF">
      <w:pPr>
        <w:pStyle w:val="ListParagraph"/>
        <w:spacing w:before="0" w:line="240" w:lineRule="auto"/>
        <w:ind w:left="0"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  <w:t xml:space="preserve">O projeto </w:t>
      </w:r>
      <w:r w:rsidR="00FD6594">
        <w:rPr>
          <w:rFonts w:asciiTheme="minorHAnsi" w:hAnsiTheme="minorHAnsi" w:cstheme="minorHAnsi"/>
          <w:color w:val="000000"/>
          <w:szCs w:val="24"/>
          <w:lang w:val="pt-BR" w:eastAsia="pt-BR"/>
        </w:rPr>
        <w:t>irá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sistematizar as ações mais negociadas na BOVESPA </w:t>
      </w:r>
      <w:r w:rsidR="00E109C9">
        <w:rPr>
          <w:rFonts w:asciiTheme="minorHAnsi" w:hAnsiTheme="minorHAnsi" w:cstheme="minorHAnsi"/>
          <w:color w:val="000000"/>
          <w:szCs w:val="24"/>
          <w:lang w:val="pt-BR" w:eastAsia="pt-BR"/>
        </w:rPr>
        <w:t>e colet</w:t>
      </w:r>
      <w:r w:rsidR="006A5D05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ar dados referentes às empresas vinculadas a tais ações, 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a fim de que</w:t>
      </w:r>
      <w:r w:rsidR="00E109C9">
        <w:rPr>
          <w:rFonts w:asciiTheme="minorHAnsi" w:hAnsiTheme="minorHAnsi" w:cstheme="minorHAnsi"/>
          <w:color w:val="000000"/>
          <w:szCs w:val="24"/>
          <w:lang w:val="pt-BR" w:eastAsia="pt-BR"/>
        </w:rPr>
        <w:t>, a partir d</w:t>
      </w:r>
      <w:r w:rsidR="006A5D05">
        <w:rPr>
          <w:rFonts w:asciiTheme="minorHAnsi" w:hAnsiTheme="minorHAnsi" w:cstheme="minorHAnsi"/>
          <w:color w:val="000000"/>
          <w:szCs w:val="24"/>
          <w:lang w:val="pt-BR" w:eastAsia="pt-BR"/>
        </w:rPr>
        <w:t>a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estrutura </w:t>
      </w:r>
      <w:r w:rsidR="006A5D05">
        <w:rPr>
          <w:rFonts w:asciiTheme="minorHAnsi" w:hAnsiTheme="minorHAnsi" w:cstheme="minorHAnsi"/>
          <w:color w:val="000000"/>
          <w:szCs w:val="24"/>
          <w:lang w:val="pt-BR" w:eastAsia="pt-BR"/>
        </w:rPr>
        <w:t>formada e dos dados coletados</w:t>
      </w:r>
      <w:r w:rsidR="00E109C9">
        <w:rPr>
          <w:rFonts w:asciiTheme="minorHAnsi" w:hAnsiTheme="minorHAnsi" w:cstheme="minorHAnsi"/>
          <w:color w:val="000000"/>
          <w:szCs w:val="24"/>
          <w:lang w:val="pt-BR" w:eastAsia="pt-BR"/>
        </w:rPr>
        <w:t>, seja possível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obter</w:t>
      </w:r>
      <w:r w:rsidR="006A5D05">
        <w:rPr>
          <w:rFonts w:asciiTheme="minorHAnsi" w:hAnsiTheme="minorHAnsi" w:cstheme="minorHAnsi"/>
          <w:color w:val="000000"/>
          <w:szCs w:val="24"/>
          <w:lang w:val="pt-BR" w:eastAsia="pt-BR"/>
        </w:rPr>
        <w:t>-se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mais informações </w:t>
      </w:r>
      <w:r w:rsidR="006A5D05">
        <w:rPr>
          <w:rFonts w:asciiTheme="minorHAnsi" w:hAnsiTheme="minorHAnsi" w:cstheme="minorHAnsi"/>
          <w:color w:val="000000"/>
          <w:szCs w:val="24"/>
          <w:lang w:val="pt-BR" w:eastAsia="pt-BR"/>
        </w:rPr>
        <w:t>para o processo de tomada de decisões do usuário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</w:p>
    <w:p w:rsidR="002B5430" w:rsidRPr="002B5430" w:rsidRDefault="000422E0" w:rsidP="002B5430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</w:r>
      <w:r w:rsidR="00E109C9">
        <w:rPr>
          <w:rFonts w:asciiTheme="minorHAnsi" w:hAnsiTheme="minorHAnsi" w:cstheme="minorHAnsi"/>
          <w:color w:val="000000"/>
          <w:szCs w:val="24"/>
          <w:lang w:val="pt-BR" w:eastAsia="pt-BR"/>
        </w:rPr>
        <w:t>S</w:t>
      </w:r>
      <w:r w:rsidR="00EC6BEF">
        <w:rPr>
          <w:rFonts w:asciiTheme="minorHAnsi" w:hAnsiTheme="minorHAnsi" w:cstheme="minorHAnsi"/>
          <w:color w:val="000000"/>
          <w:szCs w:val="24"/>
          <w:lang w:val="pt-BR" w:eastAsia="pt-BR"/>
        </w:rPr>
        <w:t>erá implementado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um sistema web cujo</w:t>
      </w:r>
      <w:r w:rsidR="002B543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F000D3">
        <w:rPr>
          <w:rFonts w:asciiTheme="minorHAnsi" w:hAnsiTheme="minorHAnsi" w:cstheme="minorHAnsi"/>
          <w:color w:val="000000"/>
          <w:szCs w:val="24"/>
          <w:lang w:val="pt-BR" w:eastAsia="pt-BR"/>
        </w:rPr>
        <w:t>objetivo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é</w:t>
      </w:r>
      <w:r w:rsidR="00F000D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2B543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>a análise de carteiras de ações</w:t>
      </w:r>
      <w:r w:rsidR="00E109C9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a partir das entradas dos usuários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>. Com isso,</w:t>
      </w:r>
      <w:r w:rsidR="002B543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busca-se</w:t>
      </w:r>
      <w:r w:rsidR="00F6260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levantar dados acerca d</w:t>
      </w:r>
      <w:r w:rsidR="002B543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>a rentabilidade de tais carteiras</w:t>
      </w:r>
      <w:r w:rsidR="005300B9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e ajudar os investidores no processo de tomada de decisões</w:t>
      </w:r>
      <w:r w:rsidR="002B543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  <w:r w:rsidR="00602CC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Para </w:t>
      </w:r>
      <w:r w:rsidR="00F000D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o </w:t>
      </w:r>
      <w:r w:rsidR="005300B9">
        <w:rPr>
          <w:rFonts w:asciiTheme="minorHAnsi" w:hAnsiTheme="minorHAnsi" w:cstheme="minorHAnsi"/>
          <w:color w:val="000000"/>
          <w:szCs w:val="24"/>
          <w:lang w:val="pt-BR" w:eastAsia="pt-BR"/>
        </w:rPr>
        <w:t>cálculo da</w:t>
      </w:r>
      <w:r w:rsidR="00602CC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rentabilidade, o sistema leva em consideração todos 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os </w:t>
      </w:r>
      <w:r w:rsidR="00602CC1">
        <w:rPr>
          <w:rFonts w:asciiTheme="minorHAnsi" w:hAnsiTheme="minorHAnsi" w:cstheme="minorHAnsi"/>
          <w:color w:val="000000"/>
          <w:szCs w:val="24"/>
          <w:lang w:val="pt-BR" w:eastAsia="pt-BR"/>
        </w:rPr>
        <w:t>custos que os clientes tendem as descartar e que, quando descontados do lucro líquido, exercem grande influência</w:t>
      </w:r>
      <w:r w:rsidR="00F000D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no resultado final</w:t>
      </w:r>
      <w:r w:rsidR="00602CC1"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  <w:r w:rsidR="002B5430"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> </w:t>
      </w:r>
    </w:p>
    <w:p w:rsidR="002C40D2" w:rsidRDefault="002B5430" w:rsidP="002B5430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ab/>
      </w:r>
      <w:r w:rsidR="002C40D2">
        <w:rPr>
          <w:rFonts w:asciiTheme="minorHAnsi" w:hAnsiTheme="minorHAnsi" w:cstheme="minorHAnsi"/>
          <w:color w:val="000000"/>
          <w:szCs w:val="24"/>
          <w:lang w:val="pt-BR" w:eastAsia="pt-BR"/>
        </w:rPr>
        <w:t>O</w:t>
      </w:r>
      <w:r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sistema informará ao investidor</w:t>
      </w:r>
      <w:r w:rsidR="002C40D2">
        <w:rPr>
          <w:rFonts w:asciiTheme="minorHAnsi" w:hAnsiTheme="minorHAnsi" w:cstheme="minorHAnsi"/>
          <w:color w:val="000000"/>
          <w:szCs w:val="24"/>
          <w:lang w:val="pt-BR" w:eastAsia="pt-BR"/>
        </w:rPr>
        <w:t>, atr</w:t>
      </w:r>
      <w:r w:rsidR="00EC6BEF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avés de análises estatísticas, </w:t>
      </w:r>
      <w:r w:rsidR="002C40D2">
        <w:rPr>
          <w:rFonts w:asciiTheme="minorHAnsi" w:hAnsiTheme="minorHAnsi" w:cstheme="minorHAnsi"/>
          <w:color w:val="000000"/>
          <w:szCs w:val="24"/>
          <w:lang w:val="pt-BR" w:eastAsia="pt-BR"/>
        </w:rPr>
        <w:t>do conhecimento do rendimento</w:t>
      </w:r>
      <w:r w:rsidR="00EC6BEF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e da estrutura dos ativos</w:t>
      </w:r>
      <w:r w:rsidR="002C40D2">
        <w:rPr>
          <w:rFonts w:asciiTheme="minorHAnsi" w:hAnsiTheme="minorHAnsi" w:cstheme="minorHAnsi"/>
          <w:color w:val="000000"/>
          <w:szCs w:val="24"/>
          <w:lang w:val="pt-BR" w:eastAsia="pt-BR"/>
        </w:rPr>
        <w:t>,</w:t>
      </w:r>
      <w:r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dados precisos, como</w:t>
      </w:r>
      <w:r w:rsidR="00602CC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: </w:t>
      </w:r>
      <w:r w:rsidRPr="002B5430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</w:p>
    <w:p w:rsidR="0050046D" w:rsidRDefault="0050046D" w:rsidP="002B5430">
      <w:pPr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602CC1" w:rsidRDefault="00602CC1" w:rsidP="002C40D2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>R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endimento individual de certas ações 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em variados intervalos de tempo;</w:t>
      </w:r>
    </w:p>
    <w:p w:rsidR="00602CC1" w:rsidRDefault="00602CC1" w:rsidP="002C40D2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>V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>alores absolutos e relativos d</w:t>
      </w:r>
      <w:r w:rsidR="00F000D3">
        <w:rPr>
          <w:rFonts w:asciiTheme="minorHAnsi" w:hAnsiTheme="minorHAnsi" w:cstheme="minorHAnsi"/>
          <w:color w:val="000000"/>
          <w:szCs w:val="24"/>
          <w:lang w:val="pt-BR" w:eastAsia="pt-BR"/>
        </w:rPr>
        <w:t>os ativos na carteira como um todo;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</w:p>
    <w:p w:rsidR="00602CC1" w:rsidRDefault="00602CC1" w:rsidP="002C40D2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>C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>álculo do valor a se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r declarado no imposto de renda;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</w:p>
    <w:p w:rsidR="00602CC1" w:rsidRDefault="00602CC1" w:rsidP="002C40D2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>U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>m comparativo com outros tipos de investimentos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de renda fixa;</w:t>
      </w:r>
    </w:p>
    <w:p w:rsidR="002C40D2" w:rsidRDefault="00602CC1" w:rsidP="0050046D">
      <w:pPr>
        <w:pStyle w:val="ListParagraph"/>
        <w:numPr>
          <w:ilvl w:val="0"/>
          <w:numId w:val="6"/>
        </w:numPr>
        <w:spacing w:before="0" w:line="240" w:lineRule="auto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Dentre </w:t>
      </w:r>
      <w:r w:rsidR="002B5430" w:rsidRPr="00602CC1">
        <w:rPr>
          <w:rFonts w:asciiTheme="minorHAnsi" w:hAnsiTheme="minorHAnsi" w:cstheme="minorHAnsi"/>
          <w:color w:val="000000"/>
          <w:szCs w:val="24"/>
          <w:lang w:val="pt-BR" w:eastAsia="pt-BR"/>
        </w:rPr>
        <w:t>outras funcionalidades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.</w:t>
      </w:r>
      <w:r w:rsidR="002C40D2" w:rsidRPr="002C40D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</w:p>
    <w:p w:rsidR="0050046D" w:rsidRPr="0050046D" w:rsidRDefault="0050046D" w:rsidP="0050046D">
      <w:pPr>
        <w:pStyle w:val="ListParagraph"/>
        <w:spacing w:before="0" w:line="240" w:lineRule="auto"/>
        <w:ind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</w:p>
    <w:p w:rsidR="002C40D2" w:rsidRDefault="002C40D2" w:rsidP="002C40D2">
      <w:pPr>
        <w:pStyle w:val="ListParagraph"/>
        <w:spacing w:before="0" w:line="240" w:lineRule="auto"/>
        <w:ind w:left="0" w:firstLine="0"/>
        <w:rPr>
          <w:rFonts w:asciiTheme="minorHAnsi" w:hAnsiTheme="minorHAnsi" w:cstheme="minorHAnsi"/>
          <w:color w:val="000000"/>
          <w:szCs w:val="24"/>
          <w:lang w:val="pt-BR" w:eastAsia="pt-BR"/>
        </w:rPr>
      </w:pPr>
      <w:r>
        <w:rPr>
          <w:rFonts w:asciiTheme="minorHAnsi" w:hAnsiTheme="minorHAnsi" w:cstheme="minorHAnsi"/>
          <w:color w:val="000000"/>
          <w:szCs w:val="24"/>
          <w:lang w:val="pt-BR" w:eastAsia="pt-BR"/>
        </w:rPr>
        <w:tab/>
      </w:r>
      <w:r w:rsidRPr="002C40D2">
        <w:rPr>
          <w:rFonts w:asciiTheme="minorHAnsi" w:hAnsiTheme="minorHAnsi" w:cstheme="minorHAnsi"/>
          <w:color w:val="000000"/>
          <w:szCs w:val="24"/>
          <w:lang w:val="pt-BR" w:eastAsia="pt-BR"/>
        </w:rPr>
        <w:t>O propósito principal do s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istema é disponibilizar ao usuário uma importante </w:t>
      </w:r>
      <w:r w:rsidRPr="002C40D2">
        <w:rPr>
          <w:rFonts w:asciiTheme="minorHAnsi" w:hAnsiTheme="minorHAnsi" w:cstheme="minorHAnsi"/>
          <w:color w:val="000000"/>
          <w:szCs w:val="24"/>
          <w:lang w:val="pt-BR" w:eastAsia="pt-BR"/>
        </w:rPr>
        <w:t>ferramenta de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suporte à</w:t>
      </w:r>
      <w:r w:rsidRPr="002C40D2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tomada </w:t>
      </w:r>
      <w:r>
        <w:rPr>
          <w:rFonts w:asciiTheme="minorHAnsi" w:hAnsiTheme="minorHAnsi" w:cstheme="minorHAnsi"/>
          <w:color w:val="000000"/>
          <w:szCs w:val="24"/>
          <w:lang w:val="pt-BR" w:eastAsia="pt-BR"/>
        </w:rPr>
        <w:t>de decisões a fim de que o usuário, com os dados retornados pelo sistema</w:t>
      </w:r>
      <w:r w:rsidR="005F06E3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</w:t>
      </w:r>
      <w:r w:rsidR="0050046D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seja capaz de discenir, sem quaisquer </w:t>
      </w:r>
      <w:r w:rsidR="00EC6BEF">
        <w:rPr>
          <w:rFonts w:asciiTheme="minorHAnsi" w:hAnsiTheme="minorHAnsi" w:cstheme="minorHAnsi"/>
          <w:color w:val="000000"/>
          <w:szCs w:val="24"/>
          <w:lang w:val="pt-BR" w:eastAsia="pt-BR"/>
        </w:rPr>
        <w:t>custos,</w:t>
      </w:r>
      <w:r w:rsidR="0050046D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 investimentos </w:t>
      </w:r>
      <w:r w:rsidR="00EC6BEF">
        <w:rPr>
          <w:rFonts w:asciiTheme="minorHAnsi" w:hAnsiTheme="minorHAnsi" w:cstheme="minorHAnsi"/>
          <w:color w:val="000000"/>
          <w:szCs w:val="24"/>
          <w:lang w:val="pt-BR" w:eastAsia="pt-BR"/>
        </w:rPr>
        <w:t xml:space="preserve">rentáveis </w:t>
      </w:r>
      <w:r w:rsidR="0050046D">
        <w:rPr>
          <w:rFonts w:asciiTheme="minorHAnsi" w:hAnsiTheme="minorHAnsi" w:cstheme="minorHAnsi"/>
          <w:color w:val="000000"/>
          <w:szCs w:val="24"/>
          <w:lang w:val="pt-BR" w:eastAsia="pt-BR"/>
        </w:rPr>
        <w:t>de maus investimentos.</w:t>
      </w:r>
    </w:p>
    <w:p w:rsidR="00654E0E" w:rsidRDefault="00CA5EDA" w:rsidP="00654E0E">
      <w:pPr>
        <w:pStyle w:val="Heading1"/>
        <w:numPr>
          <w:ilvl w:val="0"/>
          <w:numId w:val="2"/>
        </w:numPr>
      </w:pPr>
      <w:bookmarkStart w:id="6" w:name="_Toc290340266"/>
      <w:r>
        <w:t>Cronograma</w:t>
      </w:r>
      <w:bookmarkEnd w:id="6"/>
    </w:p>
    <w:p w:rsidR="00654E0E" w:rsidRPr="00654E0E" w:rsidRDefault="00654E0E" w:rsidP="00654E0E">
      <w:pPr>
        <w:rPr>
          <w:rFonts w:asciiTheme="minorHAnsi" w:hAnsiTheme="minorHAnsi" w:cstheme="minorHAnsi"/>
          <w:lang w:val="pt-BR"/>
        </w:rPr>
      </w:pPr>
      <w:r w:rsidRPr="00654E0E">
        <w:rPr>
          <w:rFonts w:asciiTheme="minorHAnsi" w:hAnsiTheme="minorHAnsi" w:cstheme="minorHAnsi"/>
          <w:lang w:val="pt-BR"/>
        </w:rPr>
        <w:br/>
      </w:r>
      <w:r w:rsidRPr="00654E0E">
        <w:rPr>
          <w:rFonts w:asciiTheme="minorHAnsi" w:hAnsiTheme="minorHAnsi" w:cstheme="minorHAnsi"/>
          <w:lang w:val="pt-BR"/>
        </w:rPr>
        <w:tab/>
        <w:t xml:space="preserve">O cronograma abaixo serve como forma de acompanhamento </w:t>
      </w:r>
      <w:r>
        <w:rPr>
          <w:rFonts w:asciiTheme="minorHAnsi" w:hAnsiTheme="minorHAnsi" w:cstheme="minorHAnsi"/>
          <w:lang w:val="pt-BR"/>
        </w:rPr>
        <w:t xml:space="preserve">e verificação </w:t>
      </w:r>
      <w:r w:rsidRPr="00654E0E">
        <w:rPr>
          <w:rFonts w:asciiTheme="minorHAnsi" w:hAnsiTheme="minorHAnsi" w:cstheme="minorHAnsi"/>
          <w:lang w:val="pt-BR"/>
        </w:rPr>
        <w:t>para as distintas atividades</w:t>
      </w:r>
      <w:r>
        <w:rPr>
          <w:rFonts w:asciiTheme="minorHAnsi" w:hAnsiTheme="minorHAnsi" w:cstheme="minorHAnsi"/>
          <w:lang w:val="pt-BR"/>
        </w:rPr>
        <w:t xml:space="preserve"> e etapas necessárias para a conclusão do projeto. Resalta-se que o cronograma já se encontra em concordância com os devidos prazos de entrega da proposta inicial, entrega do relatório final e com a apresentação oral.</w:t>
      </w:r>
    </w:p>
    <w:p w:rsidR="00654E0E" w:rsidRPr="00654E0E" w:rsidRDefault="00654E0E" w:rsidP="00654E0E">
      <w:pPr>
        <w:rPr>
          <w:lang w:val="pt-BR"/>
        </w:rPr>
      </w:pPr>
    </w:p>
    <w:tbl>
      <w:tblPr>
        <w:tblW w:w="79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220"/>
        <w:gridCol w:w="295"/>
        <w:gridCol w:w="295"/>
        <w:gridCol w:w="295"/>
        <w:gridCol w:w="295"/>
        <w:gridCol w:w="300"/>
        <w:gridCol w:w="300"/>
        <w:gridCol w:w="300"/>
        <w:gridCol w:w="300"/>
        <w:gridCol w:w="300"/>
        <w:gridCol w:w="300"/>
        <w:gridCol w:w="300"/>
        <w:gridCol w:w="300"/>
        <w:gridCol w:w="295"/>
        <w:gridCol w:w="295"/>
        <w:gridCol w:w="295"/>
        <w:gridCol w:w="295"/>
      </w:tblGrid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mar/11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abr/11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mai/11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jun/11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610D45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Levantamento Bibliográfico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Proposta Inicial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Análise de Concorrentes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Estudo das Tecnologias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Implementação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Escrita do Relatório Final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0422E0" w:rsidRPr="000422E0" w:rsidTr="000422E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Elaboração da Apresentação Oral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22E0" w:rsidRPr="000422E0" w:rsidRDefault="000422E0" w:rsidP="000422E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  <w:lang w:val="pt-BR" w:eastAsia="pt-BR"/>
              </w:rPr>
            </w:pPr>
            <w:r w:rsidRPr="000422E0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:rsidR="00CA5EDA" w:rsidRDefault="00CA5EDA" w:rsidP="00CA5EDA">
      <w:pPr>
        <w:pStyle w:val="Heading1"/>
        <w:numPr>
          <w:ilvl w:val="0"/>
          <w:numId w:val="2"/>
        </w:numPr>
      </w:pPr>
      <w:bookmarkStart w:id="7" w:name="_Toc290340267"/>
      <w:r>
        <w:lastRenderedPageBreak/>
        <w:t>Referências</w:t>
      </w:r>
      <w:bookmarkEnd w:id="7"/>
    </w:p>
    <w:p w:rsidR="001B18EE" w:rsidRDefault="001B18EE" w:rsidP="001B18EE">
      <w:pPr>
        <w:pStyle w:val="ListParagraph"/>
        <w:ind w:left="360" w:firstLine="0"/>
      </w:pPr>
    </w:p>
    <w:p w:rsidR="003A759A" w:rsidRPr="00F2744B" w:rsidRDefault="003A759A" w:rsidP="003A759A">
      <w:pPr>
        <w:ind w:firstLine="0"/>
        <w:rPr>
          <w:rStyle w:val="apple-style-span"/>
          <w:rFonts w:asciiTheme="minorHAnsi" w:eastAsiaTheme="majorEastAsia" w:hAnsiTheme="minorHAnsi" w:cstheme="minorHAnsi"/>
          <w:iCs/>
          <w:color w:val="000000"/>
          <w:spacing w:val="48"/>
          <w:szCs w:val="24"/>
          <w:lang w:val="pt-BR"/>
        </w:rPr>
      </w:pPr>
      <w:r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>[1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>]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pacing w:val="24"/>
          <w:szCs w:val="24"/>
          <w:lang w:val="pt-BR"/>
        </w:rPr>
        <w:t xml:space="preserve"> Luquet, Mara e Rocco, Nelson. 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 xml:space="preserve">Guia valor econômico de investimentos em ações. </w:t>
      </w:r>
      <w:r w:rsidRPr="00F2744B">
        <w:rPr>
          <w:rFonts w:asciiTheme="minorHAnsi" w:hAnsiTheme="minorHAnsi" w:cstheme="minorHAnsi"/>
          <w:szCs w:val="24"/>
          <w:lang w:val="pt-BR"/>
        </w:rPr>
        <w:t>–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 xml:space="preserve">  Globo Livros, 2007</w:t>
      </w:r>
      <w:r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>.</w:t>
      </w:r>
    </w:p>
    <w:p w:rsidR="003A759A" w:rsidRPr="003A759A" w:rsidRDefault="003A759A" w:rsidP="003A759A">
      <w:pPr>
        <w:ind w:firstLine="0"/>
        <w:rPr>
          <w:rFonts w:asciiTheme="minorHAnsi" w:eastAsiaTheme="majorEastAsia" w:hAnsiTheme="minorHAnsi" w:cstheme="minorHAnsi"/>
          <w:color w:val="000000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>[2</w:t>
      </w:r>
      <w:r w:rsidRPr="00F2744B">
        <w:rPr>
          <w:rFonts w:asciiTheme="minorHAnsi" w:hAnsiTheme="minorHAnsi" w:cstheme="minorHAnsi"/>
          <w:szCs w:val="24"/>
          <w:lang w:val="pt-BR"/>
        </w:rPr>
        <w:t>]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>Disponível</w:t>
      </w:r>
      <w:r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 xml:space="preserve"> 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>em:</w:t>
      </w:r>
      <w:r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 xml:space="preserve"> 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 w:val="22"/>
          <w:szCs w:val="22"/>
          <w:lang w:val="pt-BR"/>
        </w:rPr>
        <w:t>&lt;</w:t>
      </w:r>
      <w:hyperlink r:id="rId11" w:history="1">
        <w:r w:rsidRPr="00F2744B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pt-BR"/>
          </w:rPr>
          <w:t>http://www.dci.com.br/noticia.asp?id_editoria=13&amp;id_noticia=364862</w:t>
        </w:r>
      </w:hyperlink>
      <w:r w:rsidRPr="00F2744B">
        <w:rPr>
          <w:rStyle w:val="apple-style-span"/>
          <w:rFonts w:asciiTheme="minorHAnsi" w:eastAsiaTheme="majorEastAsia" w:hAnsiTheme="minorHAnsi" w:cstheme="minorHAnsi"/>
          <w:color w:val="000000"/>
          <w:sz w:val="22"/>
          <w:szCs w:val="22"/>
          <w:lang w:val="pt-BR"/>
        </w:rPr>
        <w:t>&gt;</w:t>
      </w:r>
      <w:r w:rsidRPr="00F2744B"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 xml:space="preserve"> Acesso em: 29/03/2011</w:t>
      </w:r>
      <w:r>
        <w:rPr>
          <w:rStyle w:val="apple-style-span"/>
          <w:rFonts w:asciiTheme="minorHAnsi" w:eastAsiaTheme="majorEastAsia" w:hAnsiTheme="minorHAnsi" w:cstheme="minorHAnsi"/>
          <w:color w:val="000000"/>
          <w:szCs w:val="24"/>
          <w:lang w:val="pt-BR"/>
        </w:rPr>
        <w:t>.</w:t>
      </w:r>
    </w:p>
    <w:p w:rsidR="001B18EE" w:rsidRPr="00F2744B" w:rsidRDefault="003A759A" w:rsidP="00C05591">
      <w:pPr>
        <w:pStyle w:val="ListParagraph"/>
        <w:ind w:left="0" w:firstLine="0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>[3</w:t>
      </w:r>
      <w:r w:rsidR="001B18EE" w:rsidRPr="00E227EE">
        <w:rPr>
          <w:rFonts w:asciiTheme="minorHAnsi" w:hAnsiTheme="minorHAnsi" w:cstheme="minorHAnsi"/>
          <w:szCs w:val="24"/>
          <w:lang w:val="pt-BR"/>
        </w:rPr>
        <w:t xml:space="preserve">] </w:t>
      </w:r>
      <w:r w:rsidR="001B18EE" w:rsidRPr="00F2744B">
        <w:rPr>
          <w:rFonts w:asciiTheme="minorHAnsi" w:hAnsiTheme="minorHAnsi" w:cstheme="minorHAnsi"/>
          <w:szCs w:val="24"/>
          <w:lang w:val="pt-BR"/>
        </w:rPr>
        <w:t>Gunther, Max. Os Axiomas de Zurique / Max Gunther; tradução de Isaac Piltcher. – 23ª ed. – Rio de Janeiro: Record, 2009.</w:t>
      </w:r>
    </w:p>
    <w:p w:rsidR="001B18EE" w:rsidRPr="00F2744B" w:rsidRDefault="003A759A" w:rsidP="00C05591">
      <w:pPr>
        <w:ind w:firstLine="0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>[4</w:t>
      </w:r>
      <w:r w:rsidR="001B18EE" w:rsidRPr="00F2744B">
        <w:rPr>
          <w:rFonts w:asciiTheme="minorHAnsi" w:hAnsiTheme="minorHAnsi" w:cstheme="minorHAnsi"/>
          <w:szCs w:val="24"/>
          <w:lang w:val="pt-BR"/>
        </w:rPr>
        <w:t>] Graham, Benjamim, 1894-1976. O investidor inteligente / Benjamim Graham; atualizado com novos comentários de Jason Zweig; prefácio e apêndice de Warren E. Buffet; tradução de Lourdes Sette. – Rio de Janeiro: Nova Fronteira, 2007.</w:t>
      </w:r>
    </w:p>
    <w:p w:rsidR="00C615F1" w:rsidRPr="00C615F1" w:rsidRDefault="00C615F1" w:rsidP="001B18EE">
      <w:pPr>
        <w:ind w:firstLine="0"/>
        <w:rPr>
          <w:rStyle w:val="apple-style-span"/>
          <w:rFonts w:asciiTheme="minorHAnsi" w:eastAsiaTheme="majorEastAsia" w:hAnsiTheme="minorHAnsi" w:cstheme="minorHAnsi"/>
          <w:i/>
          <w:iCs/>
          <w:color w:val="000000"/>
          <w:spacing w:val="48"/>
          <w:sz w:val="22"/>
          <w:szCs w:val="22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6A5D05" w:rsidRDefault="006A5D05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</w:p>
    <w:p w:rsidR="00C615F1" w:rsidRPr="00C615F1" w:rsidRDefault="00C615F1" w:rsidP="001B18EE">
      <w:pPr>
        <w:ind w:firstLine="0"/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</w:pPr>
      <w:r w:rsidRPr="00C615F1"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  <w:br/>
      </w:r>
      <w:r w:rsidRPr="00C615F1">
        <w:rPr>
          <w:rStyle w:val="apple-style-span"/>
          <w:rFonts w:ascii="Tahoma" w:eastAsiaTheme="majorEastAsia" w:hAnsi="Tahoma" w:cs="Tahoma"/>
          <w:color w:val="000000"/>
          <w:sz w:val="20"/>
          <w:lang w:val="pt-BR"/>
        </w:rPr>
        <w:br/>
      </w:r>
    </w:p>
    <w:p w:rsidR="00051ACC" w:rsidRPr="00FD6594" w:rsidRDefault="00051ACC" w:rsidP="00FD6594">
      <w:pPr>
        <w:ind w:firstLine="0"/>
        <w:rPr>
          <w:lang w:val="pt-BR"/>
        </w:rPr>
      </w:pPr>
    </w:p>
    <w:p w:rsidR="00222851" w:rsidRDefault="00CA5EDA" w:rsidP="00051ACC">
      <w:pPr>
        <w:pStyle w:val="Heading1"/>
        <w:numPr>
          <w:ilvl w:val="0"/>
          <w:numId w:val="2"/>
        </w:numPr>
        <w:jc w:val="left"/>
      </w:pPr>
      <w:bookmarkStart w:id="8" w:name="_Toc290340268"/>
      <w:r>
        <w:lastRenderedPageBreak/>
        <w:t>Assinaturas</w:t>
      </w:r>
      <w:bookmarkEnd w:id="8"/>
      <w:r w:rsidR="00805EE5">
        <w:br/>
      </w:r>
      <w:r w:rsidR="00805EE5">
        <w:br/>
      </w:r>
      <w:r w:rsidR="00805EE5">
        <w:br/>
      </w:r>
    </w:p>
    <w:p w:rsidR="00222851" w:rsidRDefault="00222851" w:rsidP="00222851">
      <w:pPr>
        <w:pStyle w:val="Heading1"/>
        <w:ind w:left="360" w:firstLine="0"/>
        <w:jc w:val="left"/>
      </w:pPr>
    </w:p>
    <w:p w:rsidR="00FD6594" w:rsidRDefault="00FD6594" w:rsidP="00222851">
      <w:pPr>
        <w:pStyle w:val="Heading1"/>
        <w:ind w:left="360" w:firstLine="0"/>
        <w:jc w:val="left"/>
      </w:pPr>
    </w:p>
    <w:p w:rsidR="00805EE5" w:rsidRDefault="00805EE5" w:rsidP="00222851">
      <w:pPr>
        <w:pStyle w:val="Heading1"/>
        <w:ind w:left="360" w:firstLine="0"/>
        <w:jc w:val="left"/>
      </w:pPr>
      <w:r>
        <w:br/>
      </w:r>
    </w:p>
    <w:p w:rsidR="00805EE5" w:rsidRPr="00F62602" w:rsidRDefault="00805EE5" w:rsidP="00114078">
      <w:pPr>
        <w:jc w:val="center"/>
        <w:rPr>
          <w:rFonts w:asciiTheme="minorHAnsi" w:hAnsiTheme="minorHAnsi" w:cstheme="minorHAnsi"/>
          <w:szCs w:val="24"/>
          <w:lang w:val="pt-BR"/>
        </w:rPr>
      </w:pPr>
      <w:r w:rsidRPr="00F62602">
        <w:rPr>
          <w:rFonts w:asciiTheme="minorHAnsi" w:hAnsiTheme="minorHAnsi" w:cstheme="minorHAnsi"/>
          <w:szCs w:val="24"/>
          <w:lang w:val="pt-BR"/>
        </w:rPr>
        <w:br/>
        <w:t>___________________________________</w:t>
      </w:r>
      <w:r w:rsidRPr="00F62602">
        <w:rPr>
          <w:rFonts w:asciiTheme="minorHAnsi" w:hAnsiTheme="minorHAnsi" w:cstheme="minorHAnsi"/>
          <w:szCs w:val="24"/>
          <w:lang w:val="pt-BR"/>
        </w:rPr>
        <w:tab/>
      </w:r>
      <w:r w:rsidRPr="00F62602">
        <w:rPr>
          <w:rFonts w:asciiTheme="minorHAnsi" w:hAnsiTheme="minorHAnsi" w:cstheme="minorHAnsi"/>
          <w:szCs w:val="24"/>
          <w:lang w:val="pt-BR"/>
        </w:rPr>
        <w:br/>
        <w:t>Frederico Luiz Gonçalvez de Freitas</w:t>
      </w:r>
      <w:r w:rsidRPr="00F62602">
        <w:rPr>
          <w:rFonts w:asciiTheme="minorHAnsi" w:hAnsiTheme="minorHAnsi" w:cstheme="minorHAnsi"/>
          <w:szCs w:val="24"/>
          <w:lang w:val="pt-BR"/>
        </w:rPr>
        <w:br/>
      </w:r>
      <w:r w:rsidRPr="00F62602">
        <w:rPr>
          <w:rFonts w:asciiTheme="minorHAnsi" w:hAnsiTheme="minorHAnsi" w:cstheme="minorHAnsi"/>
          <w:b/>
          <w:szCs w:val="24"/>
          <w:lang w:val="pt-BR"/>
        </w:rPr>
        <w:t>Orientador</w:t>
      </w:r>
      <w:r w:rsidRPr="00F62602">
        <w:rPr>
          <w:rFonts w:asciiTheme="minorHAnsi" w:hAnsiTheme="minorHAnsi" w:cstheme="minorHAnsi"/>
          <w:szCs w:val="24"/>
          <w:lang w:val="pt-BR"/>
        </w:rPr>
        <w:br/>
      </w:r>
    </w:p>
    <w:p w:rsidR="00805EE5" w:rsidRPr="00F62602" w:rsidRDefault="00805EE5" w:rsidP="00114078">
      <w:pPr>
        <w:jc w:val="center"/>
        <w:rPr>
          <w:rFonts w:asciiTheme="minorHAnsi" w:hAnsiTheme="minorHAnsi" w:cstheme="minorHAnsi"/>
          <w:szCs w:val="24"/>
          <w:lang w:val="pt-BR"/>
        </w:rPr>
      </w:pPr>
    </w:p>
    <w:p w:rsidR="00805EE5" w:rsidRPr="00F62602" w:rsidRDefault="00805EE5" w:rsidP="00114078">
      <w:pPr>
        <w:jc w:val="center"/>
        <w:rPr>
          <w:rFonts w:asciiTheme="minorHAnsi" w:hAnsiTheme="minorHAnsi" w:cstheme="minorHAnsi"/>
          <w:szCs w:val="24"/>
          <w:lang w:val="pt-BR"/>
        </w:rPr>
      </w:pPr>
    </w:p>
    <w:p w:rsidR="00805EE5" w:rsidRPr="00F62602" w:rsidRDefault="00805EE5" w:rsidP="00114078">
      <w:pPr>
        <w:jc w:val="center"/>
        <w:rPr>
          <w:rFonts w:asciiTheme="minorHAnsi" w:hAnsiTheme="minorHAnsi" w:cstheme="minorHAnsi"/>
          <w:szCs w:val="24"/>
          <w:lang w:val="pt-BR"/>
        </w:rPr>
      </w:pPr>
    </w:p>
    <w:p w:rsidR="00805EE5" w:rsidRPr="00F62602" w:rsidRDefault="00805EE5" w:rsidP="00114078">
      <w:pPr>
        <w:jc w:val="center"/>
        <w:rPr>
          <w:rFonts w:asciiTheme="minorHAnsi" w:hAnsiTheme="minorHAnsi" w:cstheme="minorHAnsi"/>
          <w:szCs w:val="24"/>
          <w:lang w:val="pt-BR"/>
        </w:rPr>
      </w:pPr>
    </w:p>
    <w:p w:rsidR="00805EE5" w:rsidRPr="00F62602" w:rsidRDefault="00805EE5" w:rsidP="00114078">
      <w:pPr>
        <w:jc w:val="center"/>
        <w:rPr>
          <w:rFonts w:asciiTheme="minorHAnsi" w:hAnsiTheme="minorHAnsi" w:cstheme="minorHAnsi"/>
          <w:szCs w:val="24"/>
          <w:lang w:val="pt-BR"/>
        </w:rPr>
      </w:pPr>
      <w:r w:rsidRPr="00F62602">
        <w:rPr>
          <w:rFonts w:asciiTheme="minorHAnsi" w:hAnsiTheme="minorHAnsi" w:cstheme="minorHAnsi"/>
          <w:szCs w:val="24"/>
          <w:lang w:val="pt-BR"/>
        </w:rPr>
        <w:br/>
        <w:t>___________________________________</w:t>
      </w:r>
      <w:r w:rsidRPr="00F62602">
        <w:rPr>
          <w:rFonts w:asciiTheme="minorHAnsi" w:hAnsiTheme="minorHAnsi" w:cstheme="minorHAnsi"/>
          <w:szCs w:val="24"/>
          <w:lang w:val="pt-BR"/>
        </w:rPr>
        <w:tab/>
      </w:r>
      <w:r w:rsidRPr="00F62602">
        <w:rPr>
          <w:rFonts w:asciiTheme="minorHAnsi" w:hAnsiTheme="minorHAnsi" w:cstheme="minorHAnsi"/>
          <w:szCs w:val="24"/>
          <w:lang w:val="pt-BR"/>
        </w:rPr>
        <w:br/>
        <w:t>Drance Meira de Oliveira Filho</w:t>
      </w:r>
      <w:r w:rsidR="00114078" w:rsidRPr="00F62602">
        <w:rPr>
          <w:rFonts w:asciiTheme="minorHAnsi" w:hAnsiTheme="minorHAnsi" w:cstheme="minorHAnsi"/>
          <w:szCs w:val="24"/>
          <w:lang w:val="pt-BR"/>
        </w:rPr>
        <w:br/>
      </w:r>
      <w:r w:rsidR="00114078" w:rsidRPr="00F62602">
        <w:rPr>
          <w:rFonts w:asciiTheme="minorHAnsi" w:hAnsiTheme="minorHAnsi" w:cstheme="minorHAnsi"/>
          <w:b/>
          <w:szCs w:val="24"/>
          <w:lang w:val="pt-BR"/>
        </w:rPr>
        <w:t>Aluno</w:t>
      </w:r>
      <w:r w:rsidRPr="00F62602">
        <w:rPr>
          <w:rFonts w:asciiTheme="minorHAnsi" w:hAnsiTheme="minorHAnsi" w:cstheme="minorHAnsi"/>
          <w:szCs w:val="24"/>
          <w:lang w:val="pt-BR"/>
        </w:rPr>
        <w:br/>
      </w:r>
    </w:p>
    <w:p w:rsidR="00805EE5" w:rsidRPr="00F62602" w:rsidRDefault="00805EE5" w:rsidP="00805EE5">
      <w:pPr>
        <w:rPr>
          <w:rFonts w:asciiTheme="minorHAnsi" w:hAnsiTheme="minorHAnsi" w:cstheme="minorHAnsi"/>
          <w:szCs w:val="24"/>
          <w:lang w:val="pt-BR"/>
        </w:rPr>
      </w:pPr>
    </w:p>
    <w:sectPr w:rsidR="00805EE5" w:rsidRPr="00F62602" w:rsidSect="002A7822">
      <w:foot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CD" w:rsidRDefault="00C606CD" w:rsidP="00CF2A70">
      <w:pPr>
        <w:spacing w:before="0" w:line="240" w:lineRule="auto"/>
      </w:pPr>
      <w:r>
        <w:separator/>
      </w:r>
    </w:p>
  </w:endnote>
  <w:endnote w:type="continuationSeparator" w:id="0">
    <w:p w:rsidR="00C606CD" w:rsidRDefault="00C606CD" w:rsidP="00CF2A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4242"/>
      <w:docPartObj>
        <w:docPartGallery w:val="Page Numbers (Bottom of Page)"/>
        <w:docPartUnique/>
      </w:docPartObj>
    </w:sdtPr>
    <w:sdtContent>
      <w:p w:rsidR="005300B9" w:rsidRDefault="004831A8">
        <w:pPr>
          <w:pStyle w:val="Footer"/>
          <w:jc w:val="right"/>
        </w:pPr>
        <w:fldSimple w:instr=" PAGE   \* MERGEFORMAT ">
          <w:r w:rsidR="006A5D05">
            <w:rPr>
              <w:noProof/>
            </w:rPr>
            <w:t>1</w:t>
          </w:r>
        </w:fldSimple>
      </w:p>
    </w:sdtContent>
  </w:sdt>
  <w:p w:rsidR="005300B9" w:rsidRDefault="00530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CD" w:rsidRDefault="00C606CD" w:rsidP="00CF2A70">
      <w:pPr>
        <w:spacing w:before="0" w:line="240" w:lineRule="auto"/>
      </w:pPr>
      <w:r>
        <w:separator/>
      </w:r>
    </w:p>
  </w:footnote>
  <w:footnote w:type="continuationSeparator" w:id="0">
    <w:p w:rsidR="00C606CD" w:rsidRDefault="00C606CD" w:rsidP="00CF2A7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08D"/>
    <w:multiLevelType w:val="hybridMultilevel"/>
    <w:tmpl w:val="05A0417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C35A4"/>
    <w:multiLevelType w:val="hybridMultilevel"/>
    <w:tmpl w:val="1C8EC6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862ECF"/>
    <w:multiLevelType w:val="hybridMultilevel"/>
    <w:tmpl w:val="01E8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E0B05"/>
    <w:multiLevelType w:val="hybridMultilevel"/>
    <w:tmpl w:val="7C902802"/>
    <w:lvl w:ilvl="0" w:tplc="77E07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BA23A6"/>
    <w:multiLevelType w:val="hybridMultilevel"/>
    <w:tmpl w:val="624A1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65C7"/>
    <w:multiLevelType w:val="hybridMultilevel"/>
    <w:tmpl w:val="7AE8BD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E31BB8"/>
    <w:multiLevelType w:val="hybridMultilevel"/>
    <w:tmpl w:val="DA383E5E"/>
    <w:lvl w:ilvl="0" w:tplc="EA464424">
      <w:start w:val="1"/>
      <w:numFmt w:val="decimal"/>
      <w:lvlText w:val="%1."/>
      <w:lvlJc w:val="left"/>
      <w:pPr>
        <w:ind w:left="360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F32F30"/>
    <w:multiLevelType w:val="hybridMultilevel"/>
    <w:tmpl w:val="EDA0BDD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F64"/>
    <w:rsid w:val="000422E0"/>
    <w:rsid w:val="00043C30"/>
    <w:rsid w:val="00051ACC"/>
    <w:rsid w:val="00071D8F"/>
    <w:rsid w:val="000F7D84"/>
    <w:rsid w:val="00114078"/>
    <w:rsid w:val="00141715"/>
    <w:rsid w:val="001B18EE"/>
    <w:rsid w:val="002005B7"/>
    <w:rsid w:val="00222851"/>
    <w:rsid w:val="002A7822"/>
    <w:rsid w:val="002B1197"/>
    <w:rsid w:val="002B5430"/>
    <w:rsid w:val="002C40D2"/>
    <w:rsid w:val="00316E97"/>
    <w:rsid w:val="00386D2C"/>
    <w:rsid w:val="003A759A"/>
    <w:rsid w:val="003E0009"/>
    <w:rsid w:val="003F4815"/>
    <w:rsid w:val="00442FBA"/>
    <w:rsid w:val="00447FA0"/>
    <w:rsid w:val="004831A8"/>
    <w:rsid w:val="0050046D"/>
    <w:rsid w:val="005300B9"/>
    <w:rsid w:val="00563253"/>
    <w:rsid w:val="00571469"/>
    <w:rsid w:val="005F06E3"/>
    <w:rsid w:val="00602CC1"/>
    <w:rsid w:val="00610D45"/>
    <w:rsid w:val="00654E0E"/>
    <w:rsid w:val="006A5D05"/>
    <w:rsid w:val="0075727C"/>
    <w:rsid w:val="00772B55"/>
    <w:rsid w:val="00780078"/>
    <w:rsid w:val="00787B93"/>
    <w:rsid w:val="007D3C80"/>
    <w:rsid w:val="007E55A5"/>
    <w:rsid w:val="00805EE5"/>
    <w:rsid w:val="0087443A"/>
    <w:rsid w:val="009C0472"/>
    <w:rsid w:val="009D0FFA"/>
    <w:rsid w:val="00A638C4"/>
    <w:rsid w:val="00AB38DA"/>
    <w:rsid w:val="00B41F64"/>
    <w:rsid w:val="00C05591"/>
    <w:rsid w:val="00C606CD"/>
    <w:rsid w:val="00C615F1"/>
    <w:rsid w:val="00CA5EDA"/>
    <w:rsid w:val="00CE00F5"/>
    <w:rsid w:val="00CF2A70"/>
    <w:rsid w:val="00E015BC"/>
    <w:rsid w:val="00E109C9"/>
    <w:rsid w:val="00E12067"/>
    <w:rsid w:val="00E227EE"/>
    <w:rsid w:val="00E96519"/>
    <w:rsid w:val="00EC6BEF"/>
    <w:rsid w:val="00F000D3"/>
    <w:rsid w:val="00F2744B"/>
    <w:rsid w:val="00F62602"/>
    <w:rsid w:val="00FD6594"/>
    <w:rsid w:val="00FE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64"/>
    <w:pPr>
      <w:spacing w:before="40" w:after="0" w:line="288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1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41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1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F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F64"/>
    <w:rPr>
      <w:b/>
      <w:bCs/>
      <w:i/>
      <w:iCs/>
      <w:color w:val="4F81BD" w:themeColor="accent1"/>
    </w:rPr>
  </w:style>
  <w:style w:type="paragraph" w:customStyle="1" w:styleId="CapaCabealho">
    <w:name w:val="Capa_Cabeçalho"/>
    <w:basedOn w:val="TextoNormal"/>
    <w:rsid w:val="00B41F64"/>
    <w:pPr>
      <w:jc w:val="center"/>
    </w:pPr>
    <w:rPr>
      <w:rFonts w:ascii="Times New Roman" w:hAnsi="Times New Roman"/>
      <w:smallCaps/>
      <w:sz w:val="30"/>
    </w:rPr>
  </w:style>
  <w:style w:type="paragraph" w:customStyle="1" w:styleId="TextoNormal">
    <w:name w:val="Texto_Normal"/>
    <w:basedOn w:val="Normal"/>
    <w:rsid w:val="00B41F64"/>
    <w:pPr>
      <w:spacing w:before="0" w:line="240" w:lineRule="auto"/>
      <w:ind w:firstLine="0"/>
    </w:pPr>
    <w:rPr>
      <w:rFonts w:ascii="Book Antiqua" w:hAnsi="Book Antiqua"/>
      <w:sz w:val="22"/>
      <w:lang w:val="pt-BR" w:eastAsia="pt-BR"/>
    </w:rPr>
  </w:style>
  <w:style w:type="paragraph" w:customStyle="1" w:styleId="CapaTtulo">
    <w:name w:val="Capa_Título"/>
    <w:basedOn w:val="TextoNormal"/>
    <w:rsid w:val="00B41F64"/>
    <w:pPr>
      <w:ind w:left="1134" w:right="1134"/>
      <w:jc w:val="center"/>
    </w:pPr>
    <w:rPr>
      <w:rFonts w:ascii="Carleton" w:hAnsi="Carleton"/>
      <w:smallCaps/>
      <w:sz w:val="40"/>
    </w:rPr>
  </w:style>
  <w:style w:type="character" w:styleId="Hyperlink">
    <w:name w:val="Hyperlink"/>
    <w:basedOn w:val="DefaultParagraphFont"/>
    <w:uiPriority w:val="99"/>
    <w:rsid w:val="00B41F6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B5430"/>
  </w:style>
  <w:style w:type="paragraph" w:styleId="Header">
    <w:name w:val="header"/>
    <w:basedOn w:val="Normal"/>
    <w:link w:val="HeaderChar"/>
    <w:uiPriority w:val="99"/>
    <w:semiHidden/>
    <w:unhideWhenUsed/>
    <w:rsid w:val="00CF2A7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A70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A7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A70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2A7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22851"/>
    <w:pPr>
      <w:spacing w:line="276" w:lineRule="auto"/>
      <w:ind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1469"/>
    <w:pPr>
      <w:tabs>
        <w:tab w:val="left" w:pos="1320"/>
        <w:tab w:val="right" w:leader="dot" w:pos="8494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5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i.com.br/noticia.asp?id_editoria=13&amp;id_noticia=3648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@cin.ufpe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of@cin.ufpe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DD82-6ECA-4335-A085-427D6232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Drance Oliveira</dc:creator>
  <cp:lastModifiedBy>Drance Oliveira</cp:lastModifiedBy>
  <cp:revision>9</cp:revision>
  <dcterms:created xsi:type="dcterms:W3CDTF">2011-03-30T04:08:00Z</dcterms:created>
  <dcterms:modified xsi:type="dcterms:W3CDTF">2011-04-12T05:55:00Z</dcterms:modified>
</cp:coreProperties>
</file>